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86F8F4" w14:textId="2C64E500" w:rsidR="006B3520" w:rsidRPr="001A044E" w:rsidRDefault="006B3520" w:rsidP="006B3520">
      <w:pPr>
        <w:jc w:val="center"/>
        <w:rPr>
          <w:rFonts w:ascii="Tahoma" w:hAnsi="Tahoma" w:cs="Tahoma"/>
          <w:sz w:val="22"/>
          <w:szCs w:val="22"/>
        </w:rPr>
      </w:pPr>
    </w:p>
    <w:p w14:paraId="02095C6C" w14:textId="77777777" w:rsidR="006B3520" w:rsidRPr="001A044E" w:rsidRDefault="006B3520" w:rsidP="006B3520">
      <w:pPr>
        <w:rPr>
          <w:rFonts w:ascii="Tahoma" w:hAnsi="Tahoma" w:cs="Tahoma"/>
          <w:sz w:val="22"/>
          <w:szCs w:val="22"/>
        </w:rPr>
      </w:pPr>
    </w:p>
    <w:p w14:paraId="61ABADFE" w14:textId="77777777" w:rsidR="006B3520" w:rsidRDefault="006B3520" w:rsidP="00900436">
      <w:pPr>
        <w:rPr>
          <w:rFonts w:ascii="Tahoma" w:hAnsi="Tahoma" w:cs="Tahoma"/>
          <w:sz w:val="22"/>
          <w:szCs w:val="22"/>
        </w:rPr>
      </w:pPr>
    </w:p>
    <w:p w14:paraId="3CF9DC26" w14:textId="77777777" w:rsidR="00900436" w:rsidRDefault="00900436" w:rsidP="00900436">
      <w:pPr>
        <w:rPr>
          <w:rFonts w:ascii="Tahoma" w:hAnsi="Tahoma" w:cs="Tahoma"/>
          <w:sz w:val="22"/>
          <w:szCs w:val="22"/>
        </w:rPr>
      </w:pPr>
    </w:p>
    <w:p w14:paraId="2F260F35" w14:textId="77777777" w:rsidR="00900436" w:rsidRDefault="00900436" w:rsidP="00900436">
      <w:pPr>
        <w:rPr>
          <w:rFonts w:ascii="Tahoma" w:hAnsi="Tahoma" w:cs="Tahoma"/>
          <w:sz w:val="22"/>
          <w:szCs w:val="22"/>
        </w:rPr>
      </w:pPr>
    </w:p>
    <w:p w14:paraId="54172E86" w14:textId="77777777" w:rsidR="00900436" w:rsidRDefault="00900436" w:rsidP="00900436">
      <w:pPr>
        <w:rPr>
          <w:rFonts w:ascii="Tahoma" w:hAnsi="Tahoma" w:cs="Tahoma"/>
          <w:sz w:val="22"/>
          <w:szCs w:val="22"/>
        </w:rPr>
      </w:pPr>
    </w:p>
    <w:p w14:paraId="4EAE32D3" w14:textId="77777777" w:rsidR="00900436" w:rsidRDefault="00900436" w:rsidP="00900436">
      <w:pPr>
        <w:rPr>
          <w:rFonts w:ascii="Tahoma" w:hAnsi="Tahoma" w:cs="Tahoma"/>
          <w:sz w:val="22"/>
          <w:szCs w:val="22"/>
        </w:rPr>
      </w:pPr>
    </w:p>
    <w:p w14:paraId="43E62C06" w14:textId="77777777" w:rsidR="00900436" w:rsidRDefault="00900436" w:rsidP="00900436">
      <w:pPr>
        <w:rPr>
          <w:rFonts w:ascii="Tahoma" w:hAnsi="Tahoma" w:cs="Tahoma"/>
          <w:sz w:val="22"/>
          <w:szCs w:val="22"/>
        </w:rPr>
      </w:pPr>
    </w:p>
    <w:p w14:paraId="0AA44A4C" w14:textId="77777777" w:rsidR="00900436" w:rsidRPr="001A044E" w:rsidRDefault="00900436" w:rsidP="00900436">
      <w:pPr>
        <w:rPr>
          <w:rFonts w:ascii="Tahoma" w:hAnsi="Tahoma" w:cs="Tahoma"/>
          <w:sz w:val="22"/>
          <w:szCs w:val="22"/>
        </w:rPr>
      </w:pPr>
    </w:p>
    <w:p w14:paraId="123ED001" w14:textId="77777777" w:rsidR="006B3520" w:rsidRPr="00900436" w:rsidRDefault="00B636EB" w:rsidP="00B636EB">
      <w:pPr>
        <w:tabs>
          <w:tab w:val="left" w:pos="6000"/>
        </w:tabs>
        <w:rPr>
          <w:rFonts w:ascii="Tahoma" w:hAnsi="Tahoma" w:cs="Tahoma"/>
          <w:sz w:val="40"/>
          <w:szCs w:val="40"/>
        </w:rPr>
      </w:pPr>
      <w:r w:rsidRPr="00900436">
        <w:rPr>
          <w:rFonts w:ascii="Tahoma" w:hAnsi="Tahoma" w:cs="Tahoma"/>
          <w:sz w:val="40"/>
          <w:szCs w:val="40"/>
        </w:rPr>
        <w:tab/>
      </w:r>
    </w:p>
    <w:p w14:paraId="0EBE6AF7" w14:textId="77777777" w:rsidR="006B3520" w:rsidRPr="00900436" w:rsidRDefault="006B3520" w:rsidP="006B3520">
      <w:pPr>
        <w:jc w:val="center"/>
        <w:rPr>
          <w:rFonts w:ascii="Tahoma" w:hAnsi="Tahoma" w:cs="Tahoma"/>
          <w:b/>
          <w:bCs/>
          <w:sz w:val="40"/>
          <w:szCs w:val="40"/>
          <w:u w:val="single"/>
        </w:rPr>
      </w:pPr>
      <w:r w:rsidRPr="00900436">
        <w:rPr>
          <w:rFonts w:ascii="Tahoma" w:hAnsi="Tahoma" w:cs="Tahoma"/>
          <w:b/>
          <w:bCs/>
          <w:sz w:val="40"/>
          <w:szCs w:val="40"/>
          <w:u w:val="single"/>
        </w:rPr>
        <w:t>PART - I</w:t>
      </w:r>
    </w:p>
    <w:p w14:paraId="3A1A4CD7" w14:textId="1036BCC6" w:rsidR="006B3520" w:rsidRPr="00900436" w:rsidRDefault="003347C8" w:rsidP="003347C8">
      <w:pPr>
        <w:tabs>
          <w:tab w:val="left" w:pos="2445"/>
        </w:tabs>
        <w:rPr>
          <w:rFonts w:ascii="Tahoma" w:hAnsi="Tahoma" w:cs="Tahoma"/>
          <w:sz w:val="40"/>
          <w:szCs w:val="40"/>
        </w:rPr>
      </w:pPr>
      <w:r w:rsidRPr="00900436">
        <w:rPr>
          <w:rFonts w:ascii="Tahoma" w:hAnsi="Tahoma" w:cs="Tahoma"/>
          <w:sz w:val="40"/>
          <w:szCs w:val="40"/>
        </w:rPr>
        <w:tab/>
      </w:r>
    </w:p>
    <w:p w14:paraId="1E02960B" w14:textId="77777777" w:rsidR="006B3520" w:rsidRPr="00900436" w:rsidRDefault="006B3520" w:rsidP="006B3520">
      <w:pPr>
        <w:jc w:val="center"/>
        <w:rPr>
          <w:rFonts w:ascii="Tahoma" w:hAnsi="Tahoma" w:cs="Tahoma"/>
          <w:b/>
          <w:bCs/>
          <w:sz w:val="40"/>
          <w:szCs w:val="40"/>
          <w:u w:val="single"/>
        </w:rPr>
      </w:pPr>
    </w:p>
    <w:p w14:paraId="6442F7D7" w14:textId="77777777" w:rsidR="006B3520" w:rsidRPr="00900436" w:rsidRDefault="006B3520" w:rsidP="006B3520">
      <w:pPr>
        <w:jc w:val="center"/>
        <w:rPr>
          <w:rFonts w:ascii="Tahoma" w:hAnsi="Tahoma" w:cs="Tahoma"/>
          <w:b/>
          <w:bCs/>
          <w:sz w:val="40"/>
          <w:szCs w:val="40"/>
          <w:u w:val="single"/>
        </w:rPr>
      </w:pPr>
    </w:p>
    <w:p w14:paraId="12A636C3" w14:textId="77777777" w:rsidR="006B3520" w:rsidRPr="00900436" w:rsidRDefault="006B3520" w:rsidP="00900436">
      <w:pPr>
        <w:rPr>
          <w:rFonts w:ascii="Tahoma" w:hAnsi="Tahoma" w:cs="Tahoma"/>
          <w:b/>
          <w:bCs/>
          <w:sz w:val="40"/>
          <w:szCs w:val="40"/>
          <w:u w:val="single"/>
        </w:rPr>
      </w:pPr>
    </w:p>
    <w:p w14:paraId="027ED77C" w14:textId="77777777" w:rsidR="006B3520" w:rsidRPr="00900436" w:rsidRDefault="006B3520" w:rsidP="006B3520">
      <w:pPr>
        <w:jc w:val="center"/>
        <w:rPr>
          <w:rFonts w:ascii="Tahoma" w:hAnsi="Tahoma" w:cs="Tahoma"/>
          <w:b/>
          <w:bCs/>
          <w:sz w:val="40"/>
          <w:szCs w:val="40"/>
          <w:u w:val="single"/>
        </w:rPr>
      </w:pPr>
    </w:p>
    <w:p w14:paraId="571D6B17" w14:textId="77777777" w:rsidR="006B3520" w:rsidRPr="00900436" w:rsidRDefault="006B3520" w:rsidP="006B3520">
      <w:pPr>
        <w:jc w:val="center"/>
        <w:rPr>
          <w:rFonts w:ascii="Tahoma" w:hAnsi="Tahoma" w:cs="Tahoma"/>
          <w:b/>
          <w:bCs/>
          <w:sz w:val="40"/>
          <w:szCs w:val="40"/>
          <w:u w:val="single"/>
        </w:rPr>
      </w:pPr>
    </w:p>
    <w:p w14:paraId="1EA2304B" w14:textId="32C18830" w:rsidR="00437406" w:rsidRPr="00900436" w:rsidRDefault="006B3520" w:rsidP="008D6ABC">
      <w:pPr>
        <w:jc w:val="center"/>
        <w:rPr>
          <w:rFonts w:ascii="Tahoma" w:hAnsi="Tahoma" w:cs="Tahoma"/>
          <w:sz w:val="40"/>
          <w:szCs w:val="40"/>
        </w:rPr>
      </w:pPr>
      <w:r w:rsidRPr="00900436">
        <w:rPr>
          <w:rFonts w:ascii="Tahoma" w:hAnsi="Tahoma" w:cs="Tahoma"/>
          <w:b/>
          <w:bCs/>
          <w:sz w:val="40"/>
          <w:szCs w:val="40"/>
          <w:u w:val="single"/>
        </w:rPr>
        <w:t>INSTRUCTIONS TO BIDDERS</w:t>
      </w:r>
      <w:r w:rsidRPr="00900436">
        <w:rPr>
          <w:rFonts w:ascii="Tahoma" w:hAnsi="Tahoma" w:cs="Tahoma"/>
          <w:sz w:val="40"/>
          <w:szCs w:val="40"/>
        </w:rPr>
        <w:t xml:space="preserve"> </w:t>
      </w:r>
    </w:p>
    <w:p w14:paraId="6238FE1A" w14:textId="77777777" w:rsidR="00437406" w:rsidRPr="00900436" w:rsidRDefault="00437406" w:rsidP="00437406">
      <w:pPr>
        <w:rPr>
          <w:rFonts w:ascii="Tahoma" w:hAnsi="Tahoma" w:cs="Tahoma"/>
          <w:sz w:val="40"/>
          <w:szCs w:val="40"/>
          <w:highlight w:val="yellow"/>
        </w:rPr>
      </w:pPr>
    </w:p>
    <w:p w14:paraId="26195627" w14:textId="77777777" w:rsidR="00437406" w:rsidRPr="001A044E" w:rsidRDefault="00437406" w:rsidP="00437406">
      <w:pPr>
        <w:rPr>
          <w:rFonts w:ascii="Tahoma" w:hAnsi="Tahoma" w:cs="Tahoma"/>
          <w:sz w:val="22"/>
          <w:szCs w:val="22"/>
          <w:highlight w:val="yellow"/>
        </w:rPr>
      </w:pPr>
    </w:p>
    <w:p w14:paraId="7B8A3DBA" w14:textId="77777777" w:rsidR="00437406" w:rsidRPr="001A044E" w:rsidRDefault="00437406" w:rsidP="00437406">
      <w:pPr>
        <w:rPr>
          <w:rFonts w:ascii="Tahoma" w:hAnsi="Tahoma" w:cs="Tahoma"/>
          <w:sz w:val="22"/>
          <w:szCs w:val="22"/>
          <w:highlight w:val="yellow"/>
        </w:rPr>
      </w:pPr>
    </w:p>
    <w:p w14:paraId="1D70D181" w14:textId="77777777" w:rsidR="00437406" w:rsidRPr="001A044E" w:rsidRDefault="00437406" w:rsidP="00437406">
      <w:pPr>
        <w:rPr>
          <w:rFonts w:ascii="Tahoma" w:hAnsi="Tahoma" w:cs="Tahoma"/>
          <w:sz w:val="22"/>
          <w:szCs w:val="22"/>
          <w:highlight w:val="yellow"/>
        </w:rPr>
      </w:pPr>
    </w:p>
    <w:p w14:paraId="102C6C7F" w14:textId="77777777" w:rsidR="00437406" w:rsidRPr="001A044E" w:rsidRDefault="00437406" w:rsidP="00437406">
      <w:pPr>
        <w:rPr>
          <w:rFonts w:ascii="Tahoma" w:hAnsi="Tahoma" w:cs="Tahoma"/>
          <w:sz w:val="22"/>
          <w:szCs w:val="22"/>
          <w:highlight w:val="yellow"/>
        </w:rPr>
      </w:pPr>
    </w:p>
    <w:p w14:paraId="3C56974D" w14:textId="77777777" w:rsidR="00437406" w:rsidRPr="001A044E" w:rsidRDefault="00437406" w:rsidP="00437406">
      <w:pPr>
        <w:rPr>
          <w:rFonts w:ascii="Tahoma" w:hAnsi="Tahoma" w:cs="Tahoma"/>
          <w:sz w:val="22"/>
          <w:szCs w:val="22"/>
          <w:highlight w:val="yellow"/>
        </w:rPr>
      </w:pPr>
    </w:p>
    <w:p w14:paraId="06D442EA" w14:textId="77777777" w:rsidR="00437406" w:rsidRPr="001A044E" w:rsidRDefault="00437406" w:rsidP="00437406">
      <w:pPr>
        <w:rPr>
          <w:rFonts w:ascii="Tahoma" w:hAnsi="Tahoma" w:cs="Tahoma"/>
          <w:sz w:val="22"/>
          <w:szCs w:val="22"/>
          <w:highlight w:val="yellow"/>
        </w:rPr>
      </w:pPr>
    </w:p>
    <w:p w14:paraId="61A8B014" w14:textId="77777777" w:rsidR="00437406" w:rsidRPr="001A044E" w:rsidRDefault="00437406" w:rsidP="00437406">
      <w:pPr>
        <w:rPr>
          <w:rFonts w:ascii="Tahoma" w:hAnsi="Tahoma" w:cs="Tahoma"/>
          <w:sz w:val="22"/>
          <w:szCs w:val="22"/>
          <w:highlight w:val="yellow"/>
        </w:rPr>
      </w:pPr>
    </w:p>
    <w:p w14:paraId="55E8AEC0" w14:textId="77777777" w:rsidR="00437406" w:rsidRPr="001A044E" w:rsidRDefault="00437406" w:rsidP="00437406">
      <w:pPr>
        <w:rPr>
          <w:rFonts w:ascii="Tahoma" w:hAnsi="Tahoma" w:cs="Tahoma"/>
          <w:sz w:val="22"/>
          <w:szCs w:val="22"/>
          <w:highlight w:val="yellow"/>
        </w:rPr>
      </w:pPr>
    </w:p>
    <w:p w14:paraId="351F923C" w14:textId="77777777" w:rsidR="00437406" w:rsidRPr="001A044E" w:rsidRDefault="00437406" w:rsidP="00437406">
      <w:pPr>
        <w:rPr>
          <w:rFonts w:ascii="Tahoma" w:hAnsi="Tahoma" w:cs="Tahoma"/>
          <w:sz w:val="22"/>
          <w:szCs w:val="22"/>
          <w:highlight w:val="yellow"/>
        </w:rPr>
      </w:pPr>
    </w:p>
    <w:p w14:paraId="22138194" w14:textId="77777777" w:rsidR="00437406" w:rsidRPr="001A044E" w:rsidRDefault="00437406" w:rsidP="00437406">
      <w:pPr>
        <w:rPr>
          <w:rFonts w:ascii="Tahoma" w:hAnsi="Tahoma" w:cs="Tahoma"/>
          <w:sz w:val="22"/>
          <w:szCs w:val="22"/>
          <w:highlight w:val="yellow"/>
        </w:rPr>
      </w:pPr>
    </w:p>
    <w:p w14:paraId="45927500" w14:textId="615ED9AA" w:rsidR="00437406" w:rsidRPr="001A044E" w:rsidRDefault="00437406" w:rsidP="008D6ABC">
      <w:pPr>
        <w:jc w:val="center"/>
        <w:rPr>
          <w:rFonts w:ascii="Tahoma" w:hAnsi="Tahoma" w:cs="Tahoma"/>
          <w:sz w:val="22"/>
          <w:szCs w:val="22"/>
          <w:highlight w:val="yellow"/>
        </w:rPr>
      </w:pPr>
    </w:p>
    <w:p w14:paraId="0ED132DE" w14:textId="0A99158A" w:rsidR="00437406" w:rsidRPr="001A044E" w:rsidRDefault="00437406" w:rsidP="008D6ABC">
      <w:pPr>
        <w:jc w:val="center"/>
        <w:rPr>
          <w:rFonts w:ascii="Tahoma" w:hAnsi="Tahoma" w:cs="Tahoma"/>
          <w:sz w:val="22"/>
          <w:szCs w:val="22"/>
          <w:highlight w:val="yellow"/>
        </w:rPr>
      </w:pPr>
    </w:p>
    <w:p w14:paraId="2DDC0D06" w14:textId="475D2BD4" w:rsidR="008D6ABC" w:rsidRPr="001A044E" w:rsidRDefault="006B3520" w:rsidP="008D6ABC">
      <w:pPr>
        <w:jc w:val="center"/>
        <w:rPr>
          <w:rFonts w:ascii="Tahoma" w:hAnsi="Tahoma" w:cs="Tahoma"/>
          <w:b/>
          <w:bCs/>
          <w:sz w:val="22"/>
          <w:szCs w:val="22"/>
          <w:u w:val="single"/>
        </w:rPr>
      </w:pPr>
      <w:r w:rsidRPr="001A044E">
        <w:rPr>
          <w:rFonts w:ascii="Tahoma" w:hAnsi="Tahoma" w:cs="Tahoma"/>
          <w:sz w:val="22"/>
          <w:szCs w:val="22"/>
          <w:highlight w:val="yellow"/>
        </w:rPr>
        <w:br w:type="page"/>
      </w:r>
    </w:p>
    <w:p w14:paraId="4F237D0B" w14:textId="77777777" w:rsidR="008D6ABC" w:rsidRPr="001A044E" w:rsidRDefault="008D6ABC" w:rsidP="008D6ABC">
      <w:pPr>
        <w:jc w:val="center"/>
        <w:rPr>
          <w:rFonts w:ascii="Tahoma" w:hAnsi="Tahoma" w:cs="Tahoma"/>
          <w:b/>
          <w:bCs/>
          <w:sz w:val="22"/>
          <w:szCs w:val="22"/>
        </w:rPr>
      </w:pPr>
      <w:r w:rsidRPr="001A044E">
        <w:rPr>
          <w:rFonts w:ascii="Tahoma" w:hAnsi="Tahoma" w:cs="Tahoma"/>
          <w:b/>
          <w:bCs/>
          <w:sz w:val="22"/>
          <w:szCs w:val="22"/>
          <w:u w:val="single"/>
        </w:rPr>
        <w:lastRenderedPageBreak/>
        <w:t>INSTRUCTIONS TO BIDDERS</w:t>
      </w:r>
    </w:p>
    <w:p w14:paraId="1F80F9FF" w14:textId="77777777" w:rsidR="008D6ABC" w:rsidRPr="001A044E" w:rsidRDefault="008D6ABC" w:rsidP="008D6ABC">
      <w:pPr>
        <w:rPr>
          <w:rFonts w:ascii="Tahoma" w:hAnsi="Tahoma" w:cs="Tahoma"/>
          <w:sz w:val="22"/>
          <w:szCs w:val="22"/>
        </w:rPr>
      </w:pPr>
    </w:p>
    <w:p w14:paraId="32036DCD" w14:textId="69E28CA7" w:rsidR="008D6ABC" w:rsidRPr="001A044E" w:rsidRDefault="008D6ABC" w:rsidP="008D6ABC">
      <w:pPr>
        <w:rPr>
          <w:rFonts w:ascii="Tahoma" w:hAnsi="Tahoma" w:cs="Tahoma"/>
          <w:sz w:val="22"/>
          <w:szCs w:val="22"/>
          <w:u w:val="single"/>
        </w:rPr>
      </w:pPr>
      <w:r w:rsidRPr="001A044E">
        <w:rPr>
          <w:rFonts w:ascii="Tahoma" w:hAnsi="Tahoma" w:cs="Tahoma"/>
          <w:b/>
          <w:bCs/>
          <w:sz w:val="22"/>
          <w:szCs w:val="22"/>
        </w:rPr>
        <w:t xml:space="preserve">            </w:t>
      </w:r>
      <w:r w:rsidRPr="001A044E">
        <w:rPr>
          <w:rFonts w:ascii="Tahoma" w:hAnsi="Tahoma" w:cs="Tahoma"/>
          <w:b/>
          <w:bCs/>
          <w:sz w:val="22"/>
          <w:szCs w:val="22"/>
          <w:u w:val="single"/>
        </w:rPr>
        <w:t>Sl.</w:t>
      </w:r>
      <w:r w:rsidR="003C2771" w:rsidRPr="001A044E">
        <w:rPr>
          <w:rFonts w:ascii="Tahoma" w:hAnsi="Tahoma" w:cs="Tahoma"/>
          <w:b/>
          <w:bCs/>
          <w:sz w:val="22"/>
          <w:szCs w:val="22"/>
          <w:u w:val="single"/>
        </w:rPr>
        <w:t xml:space="preserve"> </w:t>
      </w:r>
      <w:r w:rsidRPr="001A044E">
        <w:rPr>
          <w:rFonts w:ascii="Tahoma" w:hAnsi="Tahoma" w:cs="Tahoma"/>
          <w:b/>
          <w:bCs/>
          <w:sz w:val="22"/>
          <w:szCs w:val="22"/>
          <w:u w:val="single"/>
        </w:rPr>
        <w:t>No</w:t>
      </w:r>
      <w:r w:rsidRPr="001A044E">
        <w:rPr>
          <w:rFonts w:ascii="Tahoma" w:hAnsi="Tahoma" w:cs="Tahoma"/>
          <w:sz w:val="22"/>
          <w:szCs w:val="22"/>
        </w:rPr>
        <w:t xml:space="preserve">.             </w:t>
      </w:r>
      <w:r w:rsidRPr="001A044E">
        <w:rPr>
          <w:rFonts w:ascii="Tahoma" w:hAnsi="Tahoma" w:cs="Tahoma"/>
          <w:b/>
          <w:bCs/>
          <w:sz w:val="22"/>
          <w:szCs w:val="22"/>
          <w:u w:val="single"/>
        </w:rPr>
        <w:t>Description</w:t>
      </w:r>
    </w:p>
    <w:p w14:paraId="489813DC" w14:textId="77777777" w:rsidR="008D6ABC" w:rsidRPr="001A044E" w:rsidRDefault="008D6ABC" w:rsidP="00802769">
      <w:pPr>
        <w:ind w:left="720"/>
        <w:rPr>
          <w:rFonts w:ascii="Tahoma" w:hAnsi="Tahoma" w:cs="Tahoma"/>
          <w:sz w:val="22"/>
          <w:szCs w:val="22"/>
        </w:rPr>
      </w:pPr>
    </w:p>
    <w:p w14:paraId="6B3473BF" w14:textId="533FDEF1" w:rsidR="002A02EB" w:rsidRPr="002A02EB" w:rsidRDefault="002A02EB" w:rsidP="00802769">
      <w:pPr>
        <w:ind w:left="720"/>
        <w:rPr>
          <w:rFonts w:ascii="Tahoma" w:hAnsi="Tahoma" w:cs="Tahoma"/>
          <w:b/>
          <w:bCs/>
          <w:sz w:val="22"/>
          <w:szCs w:val="22"/>
        </w:rPr>
      </w:pPr>
      <w:r w:rsidRPr="002A02EB">
        <w:rPr>
          <w:rFonts w:ascii="Tahoma" w:hAnsi="Tahoma" w:cs="Tahoma"/>
          <w:b/>
          <w:bCs/>
          <w:sz w:val="22"/>
          <w:szCs w:val="22"/>
        </w:rPr>
        <w:t>A.</w:t>
      </w:r>
      <w:r w:rsidRPr="002A02EB">
        <w:rPr>
          <w:rFonts w:ascii="Tahoma" w:hAnsi="Tahoma" w:cs="Tahoma"/>
          <w:b/>
          <w:bCs/>
          <w:sz w:val="22"/>
          <w:szCs w:val="22"/>
        </w:rPr>
        <w:tab/>
      </w:r>
      <w:r w:rsidRPr="002A02EB">
        <w:rPr>
          <w:rFonts w:ascii="Tahoma" w:hAnsi="Tahoma" w:cs="Tahoma"/>
          <w:b/>
          <w:bCs/>
          <w:sz w:val="22"/>
          <w:szCs w:val="22"/>
        </w:rPr>
        <w:tab/>
        <w:t>Introduction</w:t>
      </w:r>
    </w:p>
    <w:p w14:paraId="5153F356" w14:textId="77777777" w:rsidR="002A02EB" w:rsidRDefault="002A02EB" w:rsidP="00802769">
      <w:pPr>
        <w:ind w:left="720"/>
        <w:rPr>
          <w:rFonts w:ascii="Tahoma" w:hAnsi="Tahoma" w:cs="Tahoma"/>
          <w:sz w:val="22"/>
          <w:szCs w:val="22"/>
        </w:rPr>
      </w:pPr>
    </w:p>
    <w:p w14:paraId="0D3EB637" w14:textId="2124F664" w:rsidR="008D6ABC" w:rsidRPr="001A044E" w:rsidRDefault="008D6ABC" w:rsidP="00802769">
      <w:pPr>
        <w:ind w:left="720"/>
        <w:rPr>
          <w:rFonts w:ascii="Tahoma" w:hAnsi="Tahoma" w:cs="Tahoma"/>
          <w:sz w:val="22"/>
          <w:szCs w:val="22"/>
        </w:rPr>
      </w:pPr>
      <w:r w:rsidRPr="001A044E">
        <w:rPr>
          <w:rFonts w:ascii="Tahoma" w:hAnsi="Tahoma" w:cs="Tahoma"/>
          <w:sz w:val="22"/>
          <w:szCs w:val="22"/>
        </w:rPr>
        <w:t>1.0</w:t>
      </w:r>
      <w:r w:rsidRPr="001A044E">
        <w:rPr>
          <w:rFonts w:ascii="Tahoma" w:hAnsi="Tahoma" w:cs="Tahoma"/>
          <w:sz w:val="22"/>
          <w:szCs w:val="22"/>
        </w:rPr>
        <w:tab/>
      </w:r>
      <w:r w:rsidRPr="001A044E">
        <w:rPr>
          <w:rFonts w:ascii="Tahoma" w:hAnsi="Tahoma" w:cs="Tahoma"/>
          <w:sz w:val="22"/>
          <w:szCs w:val="22"/>
        </w:rPr>
        <w:tab/>
      </w:r>
      <w:r w:rsidR="002A02EB" w:rsidRPr="002A02EB">
        <w:rPr>
          <w:rFonts w:ascii="Tahoma" w:hAnsi="Tahoma" w:cs="Tahoma"/>
          <w:sz w:val="22"/>
          <w:szCs w:val="22"/>
        </w:rPr>
        <w:t>ELIGIBILITY AND EXPERIENCE OF THE BIDDER</w:t>
      </w:r>
      <w:r w:rsidRPr="002A02EB">
        <w:rPr>
          <w:rFonts w:ascii="Tahoma" w:hAnsi="Tahoma" w:cs="Tahoma"/>
          <w:sz w:val="22"/>
          <w:szCs w:val="22"/>
        </w:rPr>
        <w:t xml:space="preserve">                                                            </w:t>
      </w:r>
    </w:p>
    <w:p w14:paraId="39E126E9" w14:textId="77777777" w:rsidR="008D6ABC" w:rsidRPr="001A044E" w:rsidRDefault="008D6ABC" w:rsidP="00802769">
      <w:pPr>
        <w:ind w:left="720"/>
        <w:rPr>
          <w:rFonts w:ascii="Tahoma" w:hAnsi="Tahoma" w:cs="Tahoma"/>
          <w:sz w:val="22"/>
          <w:szCs w:val="22"/>
        </w:rPr>
      </w:pPr>
      <w:r w:rsidRPr="001A044E">
        <w:rPr>
          <w:rFonts w:ascii="Tahoma" w:hAnsi="Tahoma" w:cs="Tahoma"/>
          <w:sz w:val="22"/>
          <w:szCs w:val="22"/>
        </w:rPr>
        <w:tab/>
      </w:r>
    </w:p>
    <w:p w14:paraId="0D9E84B3" w14:textId="6835B82F" w:rsidR="008D6ABC" w:rsidRPr="001A044E" w:rsidRDefault="008D6ABC" w:rsidP="00802769">
      <w:pPr>
        <w:ind w:left="720"/>
        <w:jc w:val="both"/>
        <w:rPr>
          <w:rFonts w:ascii="Tahoma" w:hAnsi="Tahoma" w:cs="Tahoma"/>
          <w:sz w:val="22"/>
          <w:szCs w:val="22"/>
        </w:rPr>
      </w:pPr>
      <w:r w:rsidRPr="001A044E">
        <w:rPr>
          <w:rFonts w:ascii="Tahoma" w:hAnsi="Tahoma" w:cs="Tahoma"/>
          <w:sz w:val="22"/>
          <w:szCs w:val="22"/>
        </w:rPr>
        <w:t>2.0</w:t>
      </w:r>
      <w:r w:rsidRPr="001A044E">
        <w:rPr>
          <w:rFonts w:ascii="Tahoma" w:hAnsi="Tahoma" w:cs="Tahoma"/>
          <w:sz w:val="22"/>
          <w:szCs w:val="22"/>
        </w:rPr>
        <w:tab/>
      </w:r>
      <w:r w:rsidRPr="001A044E">
        <w:rPr>
          <w:rFonts w:ascii="Tahoma" w:hAnsi="Tahoma" w:cs="Tahoma"/>
          <w:sz w:val="22"/>
          <w:szCs w:val="22"/>
        </w:rPr>
        <w:tab/>
      </w:r>
      <w:r w:rsidR="002A02EB" w:rsidRPr="001A044E">
        <w:rPr>
          <w:rFonts w:ascii="Tahoma" w:hAnsi="Tahoma" w:cs="Tahoma"/>
          <w:sz w:val="22"/>
          <w:szCs w:val="22"/>
        </w:rPr>
        <w:t xml:space="preserve">COST OF BIDDING                                                            </w:t>
      </w:r>
    </w:p>
    <w:p w14:paraId="15558885" w14:textId="77777777" w:rsidR="008D6ABC" w:rsidRPr="001A044E" w:rsidRDefault="008D6ABC" w:rsidP="00802769">
      <w:pPr>
        <w:ind w:left="720"/>
        <w:rPr>
          <w:rFonts w:ascii="Tahoma" w:hAnsi="Tahoma" w:cs="Tahoma"/>
          <w:sz w:val="22"/>
          <w:szCs w:val="22"/>
        </w:rPr>
      </w:pPr>
    </w:p>
    <w:p w14:paraId="0D63005B" w14:textId="3CC6C5BF" w:rsidR="008D6ABC" w:rsidRPr="001A044E" w:rsidRDefault="008D6ABC" w:rsidP="00802769">
      <w:pPr>
        <w:ind w:left="720"/>
        <w:rPr>
          <w:rFonts w:ascii="Tahoma" w:hAnsi="Tahoma" w:cs="Tahoma"/>
          <w:sz w:val="22"/>
          <w:szCs w:val="22"/>
        </w:rPr>
      </w:pPr>
      <w:r w:rsidRPr="001A044E">
        <w:rPr>
          <w:rFonts w:ascii="Tahoma" w:hAnsi="Tahoma" w:cs="Tahoma"/>
          <w:sz w:val="22"/>
          <w:szCs w:val="22"/>
        </w:rPr>
        <w:t>3.0</w:t>
      </w:r>
      <w:r w:rsidRPr="001A044E">
        <w:rPr>
          <w:rFonts w:ascii="Tahoma" w:hAnsi="Tahoma" w:cs="Tahoma"/>
          <w:sz w:val="22"/>
          <w:szCs w:val="22"/>
        </w:rPr>
        <w:tab/>
      </w:r>
      <w:r w:rsidRPr="001A044E">
        <w:rPr>
          <w:rFonts w:ascii="Tahoma" w:hAnsi="Tahoma" w:cs="Tahoma"/>
          <w:sz w:val="22"/>
          <w:szCs w:val="22"/>
        </w:rPr>
        <w:tab/>
      </w:r>
      <w:r w:rsidR="002A02EB" w:rsidRPr="002A02EB">
        <w:rPr>
          <w:rFonts w:ascii="Tahoma" w:hAnsi="Tahoma" w:cs="Tahoma"/>
          <w:sz w:val="22"/>
          <w:szCs w:val="22"/>
        </w:rPr>
        <w:t>TRANSFER OF BIDDING DOCUMENT</w:t>
      </w:r>
    </w:p>
    <w:p w14:paraId="2A1152B7" w14:textId="77777777" w:rsidR="008D6ABC" w:rsidRPr="001A044E" w:rsidRDefault="008D6ABC" w:rsidP="00802769">
      <w:pPr>
        <w:ind w:left="720"/>
        <w:rPr>
          <w:rFonts w:ascii="Tahoma" w:hAnsi="Tahoma" w:cs="Tahoma"/>
          <w:sz w:val="22"/>
          <w:szCs w:val="22"/>
        </w:rPr>
      </w:pPr>
      <w:r w:rsidRPr="001A044E">
        <w:rPr>
          <w:rFonts w:ascii="Tahoma" w:hAnsi="Tahoma" w:cs="Tahoma"/>
          <w:sz w:val="22"/>
          <w:szCs w:val="22"/>
        </w:rPr>
        <w:tab/>
      </w:r>
    </w:p>
    <w:p w14:paraId="759EFE09" w14:textId="2BB51636" w:rsidR="008D6ABC" w:rsidRPr="001A044E" w:rsidRDefault="008D6ABC" w:rsidP="00802769">
      <w:pPr>
        <w:ind w:left="720"/>
        <w:rPr>
          <w:rFonts w:ascii="Tahoma" w:hAnsi="Tahoma" w:cs="Tahoma"/>
          <w:sz w:val="22"/>
          <w:szCs w:val="22"/>
        </w:rPr>
      </w:pPr>
      <w:r w:rsidRPr="001A044E">
        <w:rPr>
          <w:rFonts w:ascii="Tahoma" w:hAnsi="Tahoma" w:cs="Tahoma"/>
          <w:sz w:val="22"/>
          <w:szCs w:val="22"/>
        </w:rPr>
        <w:t>4.0</w:t>
      </w:r>
      <w:r w:rsidRPr="001A044E">
        <w:rPr>
          <w:rFonts w:ascii="Tahoma" w:hAnsi="Tahoma" w:cs="Tahoma"/>
          <w:sz w:val="22"/>
          <w:szCs w:val="22"/>
        </w:rPr>
        <w:tab/>
      </w:r>
      <w:r w:rsidRPr="001A044E">
        <w:rPr>
          <w:rFonts w:ascii="Tahoma" w:hAnsi="Tahoma" w:cs="Tahoma"/>
          <w:sz w:val="22"/>
          <w:szCs w:val="22"/>
        </w:rPr>
        <w:tab/>
      </w:r>
      <w:r w:rsidR="002A02EB" w:rsidRPr="001A044E">
        <w:rPr>
          <w:rFonts w:ascii="Tahoma" w:hAnsi="Tahoma" w:cs="Tahoma"/>
          <w:sz w:val="22"/>
          <w:szCs w:val="22"/>
        </w:rPr>
        <w:t xml:space="preserve">ASSURANCE </w:t>
      </w:r>
      <w:r w:rsidRPr="001A044E">
        <w:rPr>
          <w:rFonts w:ascii="Tahoma" w:hAnsi="Tahoma" w:cs="Tahoma"/>
          <w:sz w:val="22"/>
          <w:szCs w:val="22"/>
        </w:rPr>
        <w:t xml:space="preserve">            </w:t>
      </w:r>
    </w:p>
    <w:p w14:paraId="6F848B04" w14:textId="77777777" w:rsidR="008D6ABC" w:rsidRPr="001A044E" w:rsidRDefault="008D6ABC" w:rsidP="00802769">
      <w:pPr>
        <w:ind w:left="720"/>
        <w:rPr>
          <w:rFonts w:ascii="Tahoma" w:hAnsi="Tahoma" w:cs="Tahoma"/>
          <w:sz w:val="22"/>
          <w:szCs w:val="22"/>
        </w:rPr>
      </w:pPr>
    </w:p>
    <w:p w14:paraId="4AD5FA16" w14:textId="79F7ACA8" w:rsidR="008D6ABC" w:rsidRPr="001A044E" w:rsidRDefault="008D6ABC" w:rsidP="00802769">
      <w:pPr>
        <w:ind w:left="720"/>
        <w:rPr>
          <w:rFonts w:ascii="Tahoma" w:hAnsi="Tahoma" w:cs="Tahoma"/>
          <w:sz w:val="22"/>
          <w:szCs w:val="22"/>
        </w:rPr>
      </w:pPr>
      <w:r w:rsidRPr="001A044E">
        <w:rPr>
          <w:rFonts w:ascii="Tahoma" w:hAnsi="Tahoma" w:cs="Tahoma"/>
          <w:sz w:val="22"/>
          <w:szCs w:val="22"/>
        </w:rPr>
        <w:t>5.0</w:t>
      </w:r>
      <w:r w:rsidRPr="001A044E">
        <w:rPr>
          <w:rFonts w:ascii="Tahoma" w:hAnsi="Tahoma" w:cs="Tahoma"/>
          <w:sz w:val="22"/>
          <w:szCs w:val="22"/>
        </w:rPr>
        <w:tab/>
      </w:r>
      <w:r w:rsidRPr="001A044E">
        <w:rPr>
          <w:rFonts w:ascii="Tahoma" w:hAnsi="Tahoma" w:cs="Tahoma"/>
          <w:sz w:val="22"/>
          <w:szCs w:val="22"/>
        </w:rPr>
        <w:tab/>
      </w:r>
      <w:r w:rsidR="002A02EB" w:rsidRPr="001A044E">
        <w:rPr>
          <w:rFonts w:ascii="Tahoma" w:hAnsi="Tahoma" w:cs="Tahoma"/>
          <w:sz w:val="22"/>
          <w:szCs w:val="22"/>
        </w:rPr>
        <w:t xml:space="preserve">SITE VISIT, LOCAL CONDITIONS ETC.    </w:t>
      </w:r>
    </w:p>
    <w:p w14:paraId="0DE7EB8C" w14:textId="77777777" w:rsidR="008D6ABC" w:rsidRPr="001A044E" w:rsidRDefault="008D6ABC" w:rsidP="00802769">
      <w:pPr>
        <w:ind w:left="720"/>
        <w:rPr>
          <w:rFonts w:ascii="Tahoma" w:hAnsi="Tahoma" w:cs="Tahoma"/>
          <w:sz w:val="22"/>
          <w:szCs w:val="22"/>
        </w:rPr>
      </w:pPr>
    </w:p>
    <w:p w14:paraId="15440D43" w14:textId="7774243C" w:rsidR="008D6ABC" w:rsidRPr="002A02EB" w:rsidRDefault="002A02EB" w:rsidP="002A02EB">
      <w:pPr>
        <w:ind w:left="720"/>
        <w:rPr>
          <w:rFonts w:ascii="Tahoma" w:hAnsi="Tahoma" w:cs="Tahoma"/>
          <w:b/>
          <w:bCs/>
          <w:sz w:val="22"/>
          <w:szCs w:val="22"/>
        </w:rPr>
      </w:pPr>
      <w:r>
        <w:rPr>
          <w:rFonts w:ascii="Tahoma" w:hAnsi="Tahoma" w:cs="Tahoma"/>
          <w:b/>
          <w:bCs/>
          <w:sz w:val="22"/>
          <w:szCs w:val="22"/>
        </w:rPr>
        <w:t>B</w:t>
      </w:r>
      <w:r w:rsidRPr="002A02EB">
        <w:rPr>
          <w:rFonts w:ascii="Tahoma" w:hAnsi="Tahoma" w:cs="Tahoma"/>
          <w:b/>
          <w:bCs/>
          <w:sz w:val="22"/>
          <w:szCs w:val="22"/>
        </w:rPr>
        <w:t>.</w:t>
      </w:r>
      <w:r w:rsidRPr="002A02EB">
        <w:rPr>
          <w:rFonts w:ascii="Tahoma" w:hAnsi="Tahoma" w:cs="Tahoma"/>
          <w:b/>
          <w:bCs/>
          <w:sz w:val="22"/>
          <w:szCs w:val="22"/>
        </w:rPr>
        <w:tab/>
      </w:r>
      <w:r w:rsidRPr="002A02EB">
        <w:rPr>
          <w:rFonts w:ascii="Tahoma" w:hAnsi="Tahoma" w:cs="Tahoma"/>
          <w:b/>
          <w:bCs/>
          <w:sz w:val="22"/>
          <w:szCs w:val="22"/>
        </w:rPr>
        <w:tab/>
      </w:r>
      <w:r w:rsidRPr="002A02EB">
        <w:rPr>
          <w:rFonts w:ascii="Tahoma" w:hAnsi="Tahoma" w:cs="Tahoma"/>
          <w:b/>
          <w:bCs/>
          <w:sz w:val="22"/>
          <w:szCs w:val="22"/>
          <w:u w:val="single"/>
        </w:rPr>
        <w:t>BIDDING DOCUMENTS</w:t>
      </w:r>
      <w:r w:rsidR="008D6ABC" w:rsidRPr="001A044E">
        <w:rPr>
          <w:rFonts w:ascii="Tahoma" w:hAnsi="Tahoma" w:cs="Tahoma"/>
          <w:sz w:val="22"/>
          <w:szCs w:val="22"/>
        </w:rPr>
        <w:tab/>
      </w:r>
      <w:r w:rsidR="008D6ABC" w:rsidRPr="001A044E">
        <w:rPr>
          <w:rFonts w:ascii="Tahoma" w:hAnsi="Tahoma" w:cs="Tahoma"/>
          <w:sz w:val="22"/>
          <w:szCs w:val="22"/>
        </w:rPr>
        <w:tab/>
      </w:r>
    </w:p>
    <w:p w14:paraId="6EBD8E0A" w14:textId="77777777" w:rsidR="008D6ABC" w:rsidRPr="001A044E" w:rsidRDefault="008D6ABC" w:rsidP="00802769">
      <w:pPr>
        <w:ind w:left="720"/>
        <w:rPr>
          <w:rFonts w:ascii="Tahoma" w:hAnsi="Tahoma" w:cs="Tahoma"/>
          <w:sz w:val="22"/>
          <w:szCs w:val="22"/>
        </w:rPr>
      </w:pPr>
    </w:p>
    <w:p w14:paraId="78FF1981" w14:textId="77777777" w:rsidR="008D6ABC" w:rsidRPr="001A044E" w:rsidRDefault="008D6ABC" w:rsidP="00802769">
      <w:pPr>
        <w:ind w:left="720"/>
        <w:rPr>
          <w:rFonts w:ascii="Tahoma" w:hAnsi="Tahoma" w:cs="Tahoma"/>
          <w:sz w:val="22"/>
          <w:szCs w:val="22"/>
        </w:rPr>
      </w:pPr>
      <w:r w:rsidRPr="001A044E">
        <w:rPr>
          <w:rFonts w:ascii="Tahoma" w:hAnsi="Tahoma" w:cs="Tahoma"/>
          <w:sz w:val="22"/>
          <w:szCs w:val="22"/>
        </w:rPr>
        <w:t>6.0</w:t>
      </w:r>
      <w:r w:rsidRPr="001A044E">
        <w:rPr>
          <w:rFonts w:ascii="Tahoma" w:hAnsi="Tahoma" w:cs="Tahoma"/>
          <w:sz w:val="22"/>
          <w:szCs w:val="22"/>
        </w:rPr>
        <w:tab/>
      </w:r>
      <w:r w:rsidRPr="001A044E">
        <w:rPr>
          <w:rFonts w:ascii="Tahoma" w:hAnsi="Tahoma" w:cs="Tahoma"/>
          <w:sz w:val="22"/>
          <w:szCs w:val="22"/>
        </w:rPr>
        <w:tab/>
        <w:t>Contents of Bidding Documents</w:t>
      </w:r>
    </w:p>
    <w:p w14:paraId="6D825E13" w14:textId="77777777" w:rsidR="008D6ABC" w:rsidRPr="001A044E" w:rsidRDefault="008D6ABC" w:rsidP="00802769">
      <w:pPr>
        <w:ind w:left="720"/>
        <w:rPr>
          <w:rFonts w:ascii="Tahoma" w:hAnsi="Tahoma" w:cs="Tahoma"/>
          <w:sz w:val="22"/>
          <w:szCs w:val="22"/>
        </w:rPr>
      </w:pPr>
    </w:p>
    <w:p w14:paraId="3D5FF49D" w14:textId="77777777" w:rsidR="008D6ABC" w:rsidRPr="001A044E" w:rsidRDefault="008D6ABC" w:rsidP="00802769">
      <w:pPr>
        <w:ind w:left="720"/>
        <w:rPr>
          <w:rFonts w:ascii="Tahoma" w:hAnsi="Tahoma" w:cs="Tahoma"/>
          <w:sz w:val="22"/>
          <w:szCs w:val="22"/>
        </w:rPr>
      </w:pPr>
      <w:r w:rsidRPr="001A044E">
        <w:rPr>
          <w:rFonts w:ascii="Tahoma" w:hAnsi="Tahoma" w:cs="Tahoma"/>
          <w:sz w:val="22"/>
          <w:szCs w:val="22"/>
        </w:rPr>
        <w:t>7.0</w:t>
      </w:r>
      <w:r w:rsidRPr="001A044E">
        <w:rPr>
          <w:rFonts w:ascii="Tahoma" w:hAnsi="Tahoma" w:cs="Tahoma"/>
          <w:sz w:val="22"/>
          <w:szCs w:val="22"/>
        </w:rPr>
        <w:tab/>
      </w:r>
      <w:r w:rsidRPr="001A044E">
        <w:rPr>
          <w:rFonts w:ascii="Tahoma" w:hAnsi="Tahoma" w:cs="Tahoma"/>
          <w:sz w:val="22"/>
          <w:szCs w:val="22"/>
        </w:rPr>
        <w:tab/>
        <w:t>Clarification of Bidding Documents</w:t>
      </w:r>
    </w:p>
    <w:p w14:paraId="253812AA" w14:textId="77777777" w:rsidR="008D6ABC" w:rsidRPr="001A044E" w:rsidRDefault="008D6ABC" w:rsidP="00802769">
      <w:pPr>
        <w:ind w:left="720"/>
        <w:rPr>
          <w:rFonts w:ascii="Tahoma" w:hAnsi="Tahoma" w:cs="Tahoma"/>
          <w:sz w:val="22"/>
          <w:szCs w:val="22"/>
        </w:rPr>
      </w:pPr>
    </w:p>
    <w:p w14:paraId="7330BF40" w14:textId="77777777" w:rsidR="008D6ABC" w:rsidRDefault="008D6ABC" w:rsidP="00802769">
      <w:pPr>
        <w:ind w:left="720"/>
        <w:rPr>
          <w:rFonts w:ascii="Tahoma" w:hAnsi="Tahoma" w:cs="Tahoma"/>
          <w:sz w:val="22"/>
          <w:szCs w:val="22"/>
        </w:rPr>
      </w:pPr>
      <w:r w:rsidRPr="001A044E">
        <w:rPr>
          <w:rFonts w:ascii="Tahoma" w:hAnsi="Tahoma" w:cs="Tahoma"/>
          <w:sz w:val="22"/>
          <w:szCs w:val="22"/>
        </w:rPr>
        <w:t>8.0</w:t>
      </w:r>
      <w:r w:rsidRPr="001A044E">
        <w:rPr>
          <w:rFonts w:ascii="Tahoma" w:hAnsi="Tahoma" w:cs="Tahoma"/>
          <w:sz w:val="22"/>
          <w:szCs w:val="22"/>
        </w:rPr>
        <w:tab/>
      </w:r>
      <w:r w:rsidRPr="001A044E">
        <w:rPr>
          <w:rFonts w:ascii="Tahoma" w:hAnsi="Tahoma" w:cs="Tahoma"/>
          <w:sz w:val="22"/>
          <w:szCs w:val="22"/>
        </w:rPr>
        <w:tab/>
        <w:t>Amendment / Addendum of Bidding Documents</w:t>
      </w:r>
    </w:p>
    <w:p w14:paraId="1BCA0D02" w14:textId="77777777" w:rsidR="002A02EB" w:rsidRDefault="002A02EB" w:rsidP="00802769">
      <w:pPr>
        <w:ind w:left="720"/>
        <w:rPr>
          <w:rFonts w:ascii="Tahoma" w:hAnsi="Tahoma" w:cs="Tahoma"/>
          <w:sz w:val="22"/>
          <w:szCs w:val="22"/>
        </w:rPr>
      </w:pPr>
    </w:p>
    <w:p w14:paraId="0C9AB69C" w14:textId="15FB4A6D" w:rsidR="002A02EB" w:rsidRPr="001A044E" w:rsidRDefault="002A02EB" w:rsidP="00802769">
      <w:pPr>
        <w:ind w:left="720"/>
        <w:rPr>
          <w:rFonts w:ascii="Tahoma" w:hAnsi="Tahoma" w:cs="Tahoma"/>
          <w:sz w:val="22"/>
          <w:szCs w:val="22"/>
        </w:rPr>
      </w:pPr>
      <w:r>
        <w:rPr>
          <w:rFonts w:ascii="Tahoma" w:hAnsi="Tahoma" w:cs="Tahoma"/>
          <w:b/>
          <w:bCs/>
          <w:sz w:val="22"/>
          <w:szCs w:val="22"/>
        </w:rPr>
        <w:t>C</w:t>
      </w:r>
      <w:r w:rsidRPr="002A02EB">
        <w:rPr>
          <w:rFonts w:ascii="Tahoma" w:hAnsi="Tahoma" w:cs="Tahoma"/>
          <w:b/>
          <w:bCs/>
          <w:sz w:val="22"/>
          <w:szCs w:val="22"/>
        </w:rPr>
        <w:t>.</w:t>
      </w:r>
      <w:r w:rsidRPr="002A02EB">
        <w:rPr>
          <w:rFonts w:ascii="Tahoma" w:hAnsi="Tahoma" w:cs="Tahoma"/>
          <w:b/>
          <w:bCs/>
          <w:sz w:val="22"/>
          <w:szCs w:val="22"/>
        </w:rPr>
        <w:tab/>
      </w:r>
      <w:r w:rsidRPr="002A02EB">
        <w:rPr>
          <w:rFonts w:ascii="Tahoma" w:hAnsi="Tahoma" w:cs="Tahoma"/>
          <w:b/>
          <w:bCs/>
          <w:sz w:val="22"/>
          <w:szCs w:val="22"/>
        </w:rPr>
        <w:tab/>
      </w:r>
      <w:r>
        <w:rPr>
          <w:rFonts w:ascii="Tahoma" w:hAnsi="Tahoma" w:cs="Tahoma"/>
          <w:b/>
          <w:bCs/>
          <w:sz w:val="22"/>
          <w:szCs w:val="22"/>
          <w:u w:val="single"/>
        </w:rPr>
        <w:t>PREPARATION OF BIDS</w:t>
      </w:r>
    </w:p>
    <w:p w14:paraId="3025DCA2" w14:textId="77777777" w:rsidR="008D6ABC" w:rsidRPr="001A044E" w:rsidRDefault="008D6ABC" w:rsidP="00802769">
      <w:pPr>
        <w:ind w:left="720"/>
        <w:rPr>
          <w:rFonts w:ascii="Tahoma" w:hAnsi="Tahoma" w:cs="Tahoma"/>
          <w:sz w:val="22"/>
          <w:szCs w:val="22"/>
        </w:rPr>
      </w:pPr>
    </w:p>
    <w:p w14:paraId="378DF95C" w14:textId="5371E6EA" w:rsidR="008D6ABC" w:rsidRPr="001A044E" w:rsidRDefault="008D6ABC" w:rsidP="00802769">
      <w:pPr>
        <w:ind w:left="720"/>
        <w:rPr>
          <w:rFonts w:ascii="Tahoma" w:hAnsi="Tahoma" w:cs="Tahoma"/>
          <w:sz w:val="22"/>
          <w:szCs w:val="22"/>
        </w:rPr>
      </w:pPr>
      <w:r w:rsidRPr="001A044E">
        <w:rPr>
          <w:rFonts w:ascii="Tahoma" w:hAnsi="Tahoma" w:cs="Tahoma"/>
          <w:sz w:val="22"/>
          <w:szCs w:val="22"/>
        </w:rPr>
        <w:t>9.0</w:t>
      </w:r>
      <w:r w:rsidRPr="001A044E">
        <w:rPr>
          <w:rFonts w:ascii="Tahoma" w:hAnsi="Tahoma" w:cs="Tahoma"/>
          <w:sz w:val="22"/>
          <w:szCs w:val="22"/>
        </w:rPr>
        <w:tab/>
      </w:r>
      <w:r w:rsidRPr="001A044E">
        <w:rPr>
          <w:rFonts w:ascii="Tahoma" w:hAnsi="Tahoma" w:cs="Tahoma"/>
          <w:sz w:val="22"/>
          <w:szCs w:val="22"/>
        </w:rPr>
        <w:tab/>
        <w:t xml:space="preserve">Language </w:t>
      </w:r>
      <w:r w:rsidR="002A02EB">
        <w:rPr>
          <w:rFonts w:ascii="Tahoma" w:hAnsi="Tahoma" w:cs="Tahoma"/>
          <w:sz w:val="22"/>
          <w:szCs w:val="22"/>
        </w:rPr>
        <w:t xml:space="preserve">&amp; Signing </w:t>
      </w:r>
      <w:r w:rsidRPr="001A044E">
        <w:rPr>
          <w:rFonts w:ascii="Tahoma" w:hAnsi="Tahoma" w:cs="Tahoma"/>
          <w:sz w:val="22"/>
          <w:szCs w:val="22"/>
        </w:rPr>
        <w:t>of Bid</w:t>
      </w:r>
    </w:p>
    <w:p w14:paraId="5CA41556" w14:textId="77777777" w:rsidR="008D6ABC" w:rsidRPr="001A044E" w:rsidRDefault="008D6ABC" w:rsidP="00802769">
      <w:pPr>
        <w:ind w:left="720"/>
        <w:rPr>
          <w:rFonts w:ascii="Tahoma" w:hAnsi="Tahoma" w:cs="Tahoma"/>
          <w:sz w:val="22"/>
          <w:szCs w:val="22"/>
        </w:rPr>
      </w:pPr>
    </w:p>
    <w:p w14:paraId="1DD3790F" w14:textId="77777777" w:rsidR="008D6ABC" w:rsidRPr="001A044E" w:rsidRDefault="008D6ABC" w:rsidP="00802769">
      <w:pPr>
        <w:ind w:left="720"/>
        <w:rPr>
          <w:rFonts w:ascii="Tahoma" w:hAnsi="Tahoma" w:cs="Tahoma"/>
          <w:sz w:val="22"/>
          <w:szCs w:val="22"/>
        </w:rPr>
      </w:pPr>
      <w:r w:rsidRPr="001A044E">
        <w:rPr>
          <w:rFonts w:ascii="Tahoma" w:hAnsi="Tahoma" w:cs="Tahoma"/>
          <w:sz w:val="22"/>
          <w:szCs w:val="22"/>
        </w:rPr>
        <w:t>10.0</w:t>
      </w:r>
      <w:r w:rsidRPr="001A044E">
        <w:rPr>
          <w:rFonts w:ascii="Tahoma" w:hAnsi="Tahoma" w:cs="Tahoma"/>
          <w:sz w:val="22"/>
          <w:szCs w:val="22"/>
        </w:rPr>
        <w:tab/>
      </w:r>
      <w:r w:rsidRPr="001A044E">
        <w:rPr>
          <w:rFonts w:ascii="Tahoma" w:hAnsi="Tahoma" w:cs="Tahoma"/>
          <w:sz w:val="22"/>
          <w:szCs w:val="22"/>
        </w:rPr>
        <w:tab/>
        <w:t xml:space="preserve">Bidding System                     </w:t>
      </w:r>
    </w:p>
    <w:p w14:paraId="54D7EEBE" w14:textId="77777777" w:rsidR="008D6ABC" w:rsidRPr="001A044E" w:rsidRDefault="008D6ABC" w:rsidP="00802769">
      <w:pPr>
        <w:ind w:left="720"/>
        <w:rPr>
          <w:rFonts w:ascii="Tahoma" w:hAnsi="Tahoma" w:cs="Tahoma"/>
          <w:sz w:val="22"/>
          <w:szCs w:val="22"/>
        </w:rPr>
      </w:pPr>
    </w:p>
    <w:p w14:paraId="7AEED4FF" w14:textId="77777777" w:rsidR="008D6ABC" w:rsidRPr="001A044E" w:rsidRDefault="008D6ABC" w:rsidP="00802769">
      <w:pPr>
        <w:ind w:left="720"/>
        <w:rPr>
          <w:rFonts w:ascii="Tahoma" w:hAnsi="Tahoma" w:cs="Tahoma"/>
          <w:sz w:val="22"/>
          <w:szCs w:val="22"/>
        </w:rPr>
      </w:pPr>
      <w:r w:rsidRPr="001A044E">
        <w:rPr>
          <w:rFonts w:ascii="Tahoma" w:hAnsi="Tahoma" w:cs="Tahoma"/>
          <w:sz w:val="22"/>
          <w:szCs w:val="22"/>
        </w:rPr>
        <w:t>11.0</w:t>
      </w:r>
      <w:r w:rsidRPr="001A044E">
        <w:rPr>
          <w:rFonts w:ascii="Tahoma" w:hAnsi="Tahoma" w:cs="Tahoma"/>
          <w:sz w:val="22"/>
          <w:szCs w:val="22"/>
        </w:rPr>
        <w:tab/>
      </w:r>
      <w:r w:rsidRPr="001A044E">
        <w:rPr>
          <w:rFonts w:ascii="Tahoma" w:hAnsi="Tahoma" w:cs="Tahoma"/>
          <w:sz w:val="22"/>
          <w:szCs w:val="22"/>
        </w:rPr>
        <w:tab/>
        <w:t>Information/Documents Required in the Bid</w:t>
      </w:r>
    </w:p>
    <w:p w14:paraId="376E4302" w14:textId="77777777" w:rsidR="008D6ABC" w:rsidRPr="001A044E" w:rsidRDefault="008D6ABC" w:rsidP="00802769">
      <w:pPr>
        <w:ind w:left="720"/>
        <w:rPr>
          <w:rFonts w:ascii="Tahoma" w:hAnsi="Tahoma" w:cs="Tahoma"/>
          <w:sz w:val="22"/>
          <w:szCs w:val="22"/>
        </w:rPr>
      </w:pPr>
    </w:p>
    <w:p w14:paraId="1C0D6DAF" w14:textId="77777777" w:rsidR="008D6ABC" w:rsidRPr="001A044E" w:rsidRDefault="008D6ABC" w:rsidP="00802769">
      <w:pPr>
        <w:ind w:left="720"/>
        <w:rPr>
          <w:rFonts w:ascii="Tahoma" w:hAnsi="Tahoma" w:cs="Tahoma"/>
          <w:sz w:val="22"/>
          <w:szCs w:val="22"/>
        </w:rPr>
      </w:pPr>
      <w:r w:rsidRPr="001A044E">
        <w:rPr>
          <w:rFonts w:ascii="Tahoma" w:hAnsi="Tahoma" w:cs="Tahoma"/>
          <w:sz w:val="22"/>
          <w:szCs w:val="22"/>
        </w:rPr>
        <w:t>11.1</w:t>
      </w:r>
      <w:r w:rsidRPr="001A044E">
        <w:rPr>
          <w:rFonts w:ascii="Tahoma" w:hAnsi="Tahoma" w:cs="Tahoma"/>
          <w:sz w:val="22"/>
          <w:szCs w:val="22"/>
        </w:rPr>
        <w:tab/>
      </w:r>
      <w:r w:rsidRPr="001A044E">
        <w:rPr>
          <w:rFonts w:ascii="Tahoma" w:hAnsi="Tahoma" w:cs="Tahoma"/>
          <w:sz w:val="22"/>
          <w:szCs w:val="22"/>
        </w:rPr>
        <w:tab/>
        <w:t>Un-priced Techno-contractual Bid</w:t>
      </w:r>
    </w:p>
    <w:p w14:paraId="4A3590C4" w14:textId="77777777" w:rsidR="008D6ABC" w:rsidRPr="001A044E" w:rsidRDefault="008D6ABC" w:rsidP="00802769">
      <w:pPr>
        <w:ind w:left="720"/>
        <w:rPr>
          <w:rFonts w:ascii="Tahoma" w:hAnsi="Tahoma" w:cs="Tahoma"/>
          <w:sz w:val="22"/>
          <w:szCs w:val="22"/>
        </w:rPr>
      </w:pPr>
      <w:r w:rsidRPr="001A044E">
        <w:rPr>
          <w:rFonts w:ascii="Tahoma" w:hAnsi="Tahoma" w:cs="Tahoma"/>
          <w:sz w:val="22"/>
          <w:szCs w:val="22"/>
        </w:rPr>
        <w:t xml:space="preserve">          </w:t>
      </w:r>
    </w:p>
    <w:p w14:paraId="03FF7FE8" w14:textId="77777777" w:rsidR="008D6ABC" w:rsidRPr="001A044E" w:rsidRDefault="008D6ABC" w:rsidP="00802769">
      <w:pPr>
        <w:ind w:left="720"/>
        <w:rPr>
          <w:rFonts w:ascii="Tahoma" w:hAnsi="Tahoma" w:cs="Tahoma"/>
          <w:sz w:val="22"/>
          <w:szCs w:val="22"/>
        </w:rPr>
      </w:pPr>
      <w:r w:rsidRPr="001A044E">
        <w:rPr>
          <w:rFonts w:ascii="Tahoma" w:hAnsi="Tahoma" w:cs="Tahoma"/>
          <w:sz w:val="22"/>
          <w:szCs w:val="22"/>
        </w:rPr>
        <w:t>11.2</w:t>
      </w:r>
      <w:r w:rsidRPr="001A044E">
        <w:rPr>
          <w:rFonts w:ascii="Tahoma" w:hAnsi="Tahoma" w:cs="Tahoma"/>
          <w:sz w:val="22"/>
          <w:szCs w:val="22"/>
        </w:rPr>
        <w:tab/>
      </w:r>
      <w:r w:rsidRPr="001A044E">
        <w:rPr>
          <w:rFonts w:ascii="Tahoma" w:hAnsi="Tahoma" w:cs="Tahoma"/>
          <w:sz w:val="22"/>
          <w:szCs w:val="22"/>
        </w:rPr>
        <w:tab/>
        <w:t>Priced Commercial Bid</w:t>
      </w:r>
    </w:p>
    <w:p w14:paraId="7BDA8C71" w14:textId="77777777" w:rsidR="008D6ABC" w:rsidRPr="001A044E" w:rsidRDefault="008D6ABC" w:rsidP="00802769">
      <w:pPr>
        <w:ind w:left="720"/>
        <w:rPr>
          <w:rFonts w:ascii="Tahoma" w:hAnsi="Tahoma" w:cs="Tahoma"/>
          <w:sz w:val="22"/>
          <w:szCs w:val="22"/>
        </w:rPr>
      </w:pPr>
    </w:p>
    <w:p w14:paraId="0A4ACEDA" w14:textId="77777777" w:rsidR="008D6ABC" w:rsidRPr="001A044E" w:rsidRDefault="008D6ABC" w:rsidP="00802769">
      <w:pPr>
        <w:ind w:left="720"/>
        <w:rPr>
          <w:rFonts w:ascii="Tahoma" w:hAnsi="Tahoma" w:cs="Tahoma"/>
          <w:sz w:val="22"/>
          <w:szCs w:val="22"/>
        </w:rPr>
      </w:pPr>
      <w:r w:rsidRPr="001A044E">
        <w:rPr>
          <w:rFonts w:ascii="Tahoma" w:hAnsi="Tahoma" w:cs="Tahoma"/>
          <w:sz w:val="22"/>
          <w:szCs w:val="22"/>
        </w:rPr>
        <w:t>12.0</w:t>
      </w:r>
      <w:r w:rsidRPr="001A044E">
        <w:rPr>
          <w:rFonts w:ascii="Tahoma" w:hAnsi="Tahoma" w:cs="Tahoma"/>
          <w:sz w:val="22"/>
          <w:szCs w:val="22"/>
        </w:rPr>
        <w:tab/>
      </w:r>
      <w:r w:rsidRPr="001A044E">
        <w:rPr>
          <w:rFonts w:ascii="Tahoma" w:hAnsi="Tahoma" w:cs="Tahoma"/>
          <w:sz w:val="22"/>
          <w:szCs w:val="22"/>
        </w:rPr>
        <w:tab/>
        <w:t>Prices</w:t>
      </w:r>
    </w:p>
    <w:p w14:paraId="72EE4826" w14:textId="77777777" w:rsidR="008D6ABC" w:rsidRPr="001A044E" w:rsidRDefault="008D6ABC" w:rsidP="00802769">
      <w:pPr>
        <w:ind w:left="720"/>
        <w:rPr>
          <w:rFonts w:ascii="Tahoma" w:hAnsi="Tahoma" w:cs="Tahoma"/>
          <w:sz w:val="22"/>
          <w:szCs w:val="22"/>
        </w:rPr>
      </w:pPr>
    </w:p>
    <w:p w14:paraId="3A52DA88" w14:textId="77777777" w:rsidR="008D6ABC" w:rsidRPr="001A044E" w:rsidRDefault="008D6ABC" w:rsidP="00802769">
      <w:pPr>
        <w:ind w:left="720"/>
        <w:rPr>
          <w:rFonts w:ascii="Tahoma" w:hAnsi="Tahoma" w:cs="Tahoma"/>
          <w:sz w:val="22"/>
          <w:szCs w:val="22"/>
        </w:rPr>
      </w:pPr>
      <w:r w:rsidRPr="001A044E">
        <w:rPr>
          <w:rFonts w:ascii="Tahoma" w:hAnsi="Tahoma" w:cs="Tahoma"/>
          <w:sz w:val="22"/>
          <w:szCs w:val="22"/>
        </w:rPr>
        <w:t>13.0</w:t>
      </w:r>
      <w:r w:rsidRPr="001A044E">
        <w:rPr>
          <w:rFonts w:ascii="Tahoma" w:hAnsi="Tahoma" w:cs="Tahoma"/>
          <w:sz w:val="22"/>
          <w:szCs w:val="22"/>
        </w:rPr>
        <w:tab/>
      </w:r>
      <w:r w:rsidRPr="001A044E">
        <w:rPr>
          <w:rFonts w:ascii="Tahoma" w:hAnsi="Tahoma" w:cs="Tahoma"/>
          <w:sz w:val="22"/>
          <w:szCs w:val="22"/>
        </w:rPr>
        <w:tab/>
        <w:t>Bid Currencies</w:t>
      </w:r>
    </w:p>
    <w:p w14:paraId="17966FA5" w14:textId="77777777" w:rsidR="008D6ABC" w:rsidRPr="001A044E" w:rsidRDefault="008D6ABC" w:rsidP="00802769">
      <w:pPr>
        <w:ind w:left="720"/>
        <w:rPr>
          <w:rFonts w:ascii="Tahoma" w:hAnsi="Tahoma" w:cs="Tahoma"/>
          <w:sz w:val="22"/>
          <w:szCs w:val="22"/>
        </w:rPr>
      </w:pPr>
    </w:p>
    <w:p w14:paraId="0145D76D" w14:textId="77777777" w:rsidR="008D6ABC" w:rsidRPr="001A044E" w:rsidRDefault="008D6ABC" w:rsidP="00802769">
      <w:pPr>
        <w:ind w:left="720"/>
        <w:rPr>
          <w:rFonts w:ascii="Tahoma" w:hAnsi="Tahoma" w:cs="Tahoma"/>
          <w:sz w:val="22"/>
          <w:szCs w:val="22"/>
        </w:rPr>
      </w:pPr>
      <w:r w:rsidRPr="001A044E">
        <w:rPr>
          <w:rFonts w:ascii="Tahoma" w:hAnsi="Tahoma" w:cs="Tahoma"/>
          <w:sz w:val="22"/>
          <w:szCs w:val="22"/>
        </w:rPr>
        <w:t>14.0</w:t>
      </w:r>
      <w:r w:rsidRPr="001A044E">
        <w:rPr>
          <w:rFonts w:ascii="Tahoma" w:hAnsi="Tahoma" w:cs="Tahoma"/>
          <w:sz w:val="22"/>
          <w:szCs w:val="22"/>
        </w:rPr>
        <w:tab/>
      </w:r>
      <w:r w:rsidRPr="001A044E">
        <w:rPr>
          <w:rFonts w:ascii="Tahoma" w:hAnsi="Tahoma" w:cs="Tahoma"/>
          <w:sz w:val="22"/>
          <w:szCs w:val="22"/>
        </w:rPr>
        <w:tab/>
        <w:t>Experience/Capability of the Bidder</w:t>
      </w:r>
    </w:p>
    <w:p w14:paraId="6F6612D6" w14:textId="77777777" w:rsidR="008D6ABC" w:rsidRPr="001A044E" w:rsidRDefault="008D6ABC" w:rsidP="00802769">
      <w:pPr>
        <w:ind w:left="720"/>
        <w:rPr>
          <w:rFonts w:ascii="Tahoma" w:hAnsi="Tahoma" w:cs="Tahoma"/>
          <w:sz w:val="22"/>
          <w:szCs w:val="22"/>
        </w:rPr>
      </w:pPr>
    </w:p>
    <w:p w14:paraId="39ED9C52" w14:textId="77777777" w:rsidR="008D6ABC" w:rsidRPr="001A044E" w:rsidRDefault="008D6ABC" w:rsidP="00802769">
      <w:pPr>
        <w:ind w:left="720"/>
        <w:rPr>
          <w:rFonts w:ascii="Tahoma" w:hAnsi="Tahoma" w:cs="Tahoma"/>
          <w:sz w:val="22"/>
          <w:szCs w:val="22"/>
        </w:rPr>
      </w:pPr>
      <w:r w:rsidRPr="001A044E">
        <w:rPr>
          <w:rFonts w:ascii="Tahoma" w:hAnsi="Tahoma" w:cs="Tahoma"/>
          <w:sz w:val="22"/>
          <w:szCs w:val="22"/>
        </w:rPr>
        <w:t>15.0</w:t>
      </w:r>
      <w:r w:rsidRPr="001A044E">
        <w:rPr>
          <w:rFonts w:ascii="Tahoma" w:hAnsi="Tahoma" w:cs="Tahoma"/>
          <w:sz w:val="22"/>
          <w:szCs w:val="22"/>
        </w:rPr>
        <w:tab/>
      </w:r>
      <w:r w:rsidRPr="001A044E">
        <w:rPr>
          <w:rFonts w:ascii="Tahoma" w:hAnsi="Tahoma" w:cs="Tahoma"/>
          <w:sz w:val="22"/>
          <w:szCs w:val="22"/>
        </w:rPr>
        <w:tab/>
        <w:t>Opportunity to Indian Vendors</w:t>
      </w:r>
    </w:p>
    <w:p w14:paraId="6B92CF7A" w14:textId="77777777" w:rsidR="008D6ABC" w:rsidRPr="001A044E" w:rsidRDefault="008D6ABC" w:rsidP="00802769">
      <w:pPr>
        <w:ind w:left="720"/>
        <w:rPr>
          <w:rFonts w:ascii="Tahoma" w:hAnsi="Tahoma" w:cs="Tahoma"/>
          <w:sz w:val="22"/>
          <w:szCs w:val="22"/>
        </w:rPr>
      </w:pPr>
    </w:p>
    <w:p w14:paraId="7A2E656A" w14:textId="77777777" w:rsidR="008D6ABC" w:rsidRPr="001A044E" w:rsidRDefault="008D6ABC" w:rsidP="00802769">
      <w:pPr>
        <w:ind w:left="720"/>
        <w:rPr>
          <w:rFonts w:ascii="Tahoma" w:hAnsi="Tahoma" w:cs="Tahoma"/>
          <w:sz w:val="22"/>
          <w:szCs w:val="22"/>
        </w:rPr>
      </w:pPr>
      <w:r w:rsidRPr="001A044E">
        <w:rPr>
          <w:rFonts w:ascii="Tahoma" w:hAnsi="Tahoma" w:cs="Tahoma"/>
          <w:sz w:val="22"/>
          <w:szCs w:val="22"/>
        </w:rPr>
        <w:t>16.0</w:t>
      </w:r>
      <w:r w:rsidRPr="001A044E">
        <w:rPr>
          <w:rFonts w:ascii="Tahoma" w:hAnsi="Tahoma" w:cs="Tahoma"/>
          <w:sz w:val="22"/>
          <w:szCs w:val="22"/>
        </w:rPr>
        <w:tab/>
      </w:r>
      <w:r w:rsidRPr="001A044E">
        <w:rPr>
          <w:rFonts w:ascii="Tahoma" w:hAnsi="Tahoma" w:cs="Tahoma"/>
          <w:sz w:val="22"/>
          <w:szCs w:val="22"/>
        </w:rPr>
        <w:tab/>
        <w:t>Bid Validity</w:t>
      </w:r>
    </w:p>
    <w:p w14:paraId="60F59B80" w14:textId="77777777" w:rsidR="008D6ABC" w:rsidRPr="001A044E" w:rsidRDefault="008D6ABC" w:rsidP="00802769">
      <w:pPr>
        <w:ind w:left="720"/>
        <w:rPr>
          <w:rFonts w:ascii="Tahoma" w:hAnsi="Tahoma" w:cs="Tahoma"/>
          <w:sz w:val="22"/>
          <w:szCs w:val="22"/>
        </w:rPr>
      </w:pPr>
    </w:p>
    <w:p w14:paraId="495B716A" w14:textId="77777777" w:rsidR="008D6ABC" w:rsidRPr="001A044E" w:rsidRDefault="008D6ABC" w:rsidP="00802769">
      <w:pPr>
        <w:ind w:left="720"/>
        <w:rPr>
          <w:rFonts w:ascii="Tahoma" w:hAnsi="Tahoma" w:cs="Tahoma"/>
          <w:sz w:val="22"/>
          <w:szCs w:val="22"/>
        </w:rPr>
      </w:pPr>
      <w:r w:rsidRPr="001A044E">
        <w:rPr>
          <w:rFonts w:ascii="Tahoma" w:hAnsi="Tahoma" w:cs="Tahoma"/>
          <w:sz w:val="22"/>
          <w:szCs w:val="22"/>
        </w:rPr>
        <w:t>17.0</w:t>
      </w:r>
      <w:r w:rsidRPr="001A044E">
        <w:rPr>
          <w:rFonts w:ascii="Tahoma" w:hAnsi="Tahoma" w:cs="Tahoma"/>
          <w:sz w:val="22"/>
          <w:szCs w:val="22"/>
        </w:rPr>
        <w:tab/>
      </w:r>
      <w:r w:rsidRPr="001A044E">
        <w:rPr>
          <w:rFonts w:ascii="Tahoma" w:hAnsi="Tahoma" w:cs="Tahoma"/>
          <w:sz w:val="22"/>
          <w:szCs w:val="22"/>
        </w:rPr>
        <w:tab/>
        <w:t>Bid Security</w:t>
      </w:r>
    </w:p>
    <w:p w14:paraId="541AC945" w14:textId="77777777" w:rsidR="008D6ABC" w:rsidRDefault="008D6ABC" w:rsidP="00802769">
      <w:pPr>
        <w:ind w:left="720"/>
        <w:rPr>
          <w:rFonts w:ascii="Tahoma" w:hAnsi="Tahoma" w:cs="Tahoma"/>
          <w:sz w:val="22"/>
          <w:szCs w:val="22"/>
        </w:rPr>
      </w:pPr>
    </w:p>
    <w:p w14:paraId="1D650967" w14:textId="43145F62" w:rsidR="005412C1" w:rsidRDefault="005412C1" w:rsidP="005412C1">
      <w:pPr>
        <w:ind w:firstLine="720"/>
        <w:rPr>
          <w:rFonts w:ascii="Tahoma" w:hAnsi="Tahoma" w:cs="Tahoma"/>
          <w:b/>
          <w:bCs/>
          <w:sz w:val="22"/>
          <w:szCs w:val="22"/>
        </w:rPr>
      </w:pPr>
      <w:r w:rsidRPr="005412C1">
        <w:rPr>
          <w:rFonts w:ascii="Tahoma" w:hAnsi="Tahoma" w:cs="Tahoma"/>
          <w:b/>
          <w:bCs/>
          <w:sz w:val="22"/>
          <w:szCs w:val="22"/>
        </w:rPr>
        <w:lastRenderedPageBreak/>
        <w:t>D.</w:t>
      </w:r>
      <w:r w:rsidRPr="005412C1">
        <w:rPr>
          <w:rFonts w:ascii="Tahoma" w:hAnsi="Tahoma" w:cs="Tahoma"/>
          <w:b/>
          <w:bCs/>
          <w:sz w:val="22"/>
          <w:szCs w:val="22"/>
        </w:rPr>
        <w:tab/>
      </w:r>
      <w:r w:rsidRPr="005412C1">
        <w:rPr>
          <w:rFonts w:ascii="Tahoma" w:hAnsi="Tahoma" w:cs="Tahoma"/>
          <w:b/>
          <w:bCs/>
          <w:sz w:val="22"/>
          <w:szCs w:val="22"/>
        </w:rPr>
        <w:tab/>
        <w:t xml:space="preserve">SUBMISSION AND OPENING OF BIDS    </w:t>
      </w:r>
    </w:p>
    <w:p w14:paraId="5BDB6827" w14:textId="77777777" w:rsidR="005412C1" w:rsidRPr="001A044E" w:rsidRDefault="005412C1" w:rsidP="005412C1">
      <w:pPr>
        <w:ind w:firstLine="720"/>
        <w:rPr>
          <w:rFonts w:ascii="Tahoma" w:hAnsi="Tahoma" w:cs="Tahoma"/>
          <w:sz w:val="22"/>
          <w:szCs w:val="22"/>
        </w:rPr>
      </w:pPr>
    </w:p>
    <w:p w14:paraId="22A84D23" w14:textId="3C8135B3" w:rsidR="008D6ABC" w:rsidRPr="001A044E" w:rsidRDefault="005412C1">
      <w:pPr>
        <w:numPr>
          <w:ilvl w:val="0"/>
          <w:numId w:val="6"/>
        </w:numPr>
        <w:rPr>
          <w:rFonts w:ascii="Tahoma" w:hAnsi="Tahoma" w:cs="Tahoma"/>
          <w:sz w:val="22"/>
          <w:szCs w:val="22"/>
          <w:lang w:eastAsia="zh-CN"/>
        </w:rPr>
      </w:pPr>
      <w:r>
        <w:rPr>
          <w:rFonts w:ascii="Tahoma" w:hAnsi="Tahoma" w:cs="Tahoma"/>
          <w:sz w:val="22"/>
          <w:szCs w:val="22"/>
        </w:rPr>
        <w:t>Submission of Bids</w:t>
      </w:r>
    </w:p>
    <w:p w14:paraId="3A34A7FD" w14:textId="77777777" w:rsidR="008D6ABC" w:rsidRPr="001A044E" w:rsidRDefault="008D6ABC" w:rsidP="005412C1">
      <w:pPr>
        <w:rPr>
          <w:rFonts w:ascii="Tahoma" w:hAnsi="Tahoma" w:cs="Tahoma"/>
          <w:sz w:val="22"/>
          <w:szCs w:val="22"/>
        </w:rPr>
      </w:pPr>
    </w:p>
    <w:p w14:paraId="111D757F" w14:textId="14402E16" w:rsidR="008D6ABC" w:rsidRPr="001A044E" w:rsidRDefault="008D6ABC">
      <w:pPr>
        <w:pStyle w:val="ListParagraph"/>
        <w:numPr>
          <w:ilvl w:val="0"/>
          <w:numId w:val="6"/>
        </w:numPr>
        <w:rPr>
          <w:rFonts w:ascii="Tahoma" w:hAnsi="Tahoma" w:cs="Tahoma"/>
          <w:sz w:val="22"/>
          <w:szCs w:val="22"/>
        </w:rPr>
      </w:pPr>
      <w:r w:rsidRPr="001A044E">
        <w:rPr>
          <w:rFonts w:ascii="Tahoma" w:hAnsi="Tahoma" w:cs="Tahoma"/>
          <w:sz w:val="22"/>
          <w:szCs w:val="22"/>
        </w:rPr>
        <w:t>Deadline for Submission of Bids</w:t>
      </w:r>
    </w:p>
    <w:p w14:paraId="073841C7" w14:textId="77777777" w:rsidR="003C2771" w:rsidRPr="001A044E" w:rsidRDefault="003C2771" w:rsidP="003C2771">
      <w:pPr>
        <w:pStyle w:val="ListParagraph"/>
        <w:ind w:left="2160"/>
        <w:rPr>
          <w:rFonts w:ascii="Tahoma" w:hAnsi="Tahoma" w:cs="Tahoma"/>
          <w:sz w:val="22"/>
          <w:szCs w:val="22"/>
        </w:rPr>
      </w:pPr>
    </w:p>
    <w:p w14:paraId="323141C9" w14:textId="77777777" w:rsidR="008D6ABC" w:rsidRPr="001A044E" w:rsidRDefault="008D6ABC" w:rsidP="00802769">
      <w:pPr>
        <w:ind w:left="720"/>
        <w:rPr>
          <w:rFonts w:ascii="Tahoma" w:hAnsi="Tahoma" w:cs="Tahoma"/>
          <w:sz w:val="22"/>
          <w:szCs w:val="22"/>
        </w:rPr>
      </w:pPr>
      <w:r w:rsidRPr="001A044E">
        <w:rPr>
          <w:rFonts w:ascii="Tahoma" w:hAnsi="Tahoma" w:cs="Tahoma"/>
          <w:sz w:val="22"/>
          <w:szCs w:val="22"/>
        </w:rPr>
        <w:t>20.0</w:t>
      </w:r>
      <w:r w:rsidRPr="001A044E">
        <w:rPr>
          <w:rFonts w:ascii="Tahoma" w:hAnsi="Tahoma" w:cs="Tahoma"/>
          <w:sz w:val="22"/>
          <w:szCs w:val="22"/>
        </w:rPr>
        <w:tab/>
      </w:r>
      <w:r w:rsidRPr="001A044E">
        <w:rPr>
          <w:rFonts w:ascii="Tahoma" w:hAnsi="Tahoma" w:cs="Tahoma"/>
          <w:sz w:val="22"/>
          <w:szCs w:val="22"/>
        </w:rPr>
        <w:tab/>
        <w:t>Late Bids</w:t>
      </w:r>
    </w:p>
    <w:p w14:paraId="26B57BC9" w14:textId="77777777" w:rsidR="008D6ABC" w:rsidRPr="001A044E" w:rsidRDefault="008D6ABC" w:rsidP="00802769">
      <w:pPr>
        <w:ind w:left="720"/>
        <w:rPr>
          <w:rFonts w:ascii="Tahoma" w:hAnsi="Tahoma" w:cs="Tahoma"/>
          <w:sz w:val="22"/>
          <w:szCs w:val="22"/>
        </w:rPr>
      </w:pPr>
    </w:p>
    <w:p w14:paraId="1B5A979A" w14:textId="77777777" w:rsidR="008D6ABC" w:rsidRPr="001A044E" w:rsidRDefault="008D6ABC" w:rsidP="00802769">
      <w:pPr>
        <w:ind w:left="720"/>
        <w:rPr>
          <w:rFonts w:ascii="Tahoma" w:hAnsi="Tahoma" w:cs="Tahoma"/>
          <w:sz w:val="22"/>
          <w:szCs w:val="22"/>
        </w:rPr>
      </w:pPr>
      <w:r w:rsidRPr="001A044E">
        <w:rPr>
          <w:rFonts w:ascii="Tahoma" w:hAnsi="Tahoma" w:cs="Tahoma"/>
          <w:sz w:val="22"/>
          <w:szCs w:val="22"/>
        </w:rPr>
        <w:t>21.0</w:t>
      </w:r>
      <w:r w:rsidRPr="001A044E">
        <w:rPr>
          <w:rFonts w:ascii="Tahoma" w:hAnsi="Tahoma" w:cs="Tahoma"/>
          <w:sz w:val="22"/>
          <w:szCs w:val="22"/>
        </w:rPr>
        <w:tab/>
      </w:r>
      <w:r w:rsidRPr="001A044E">
        <w:rPr>
          <w:rFonts w:ascii="Tahoma" w:hAnsi="Tahoma" w:cs="Tahoma"/>
          <w:sz w:val="22"/>
          <w:szCs w:val="22"/>
        </w:rPr>
        <w:tab/>
        <w:t>Modification and Withdrawal of Bids</w:t>
      </w:r>
    </w:p>
    <w:p w14:paraId="10BA66E6" w14:textId="77777777" w:rsidR="008D6ABC" w:rsidRPr="001A044E" w:rsidRDefault="008D6ABC" w:rsidP="005412C1">
      <w:pPr>
        <w:rPr>
          <w:rFonts w:ascii="Tahoma" w:hAnsi="Tahoma" w:cs="Tahoma"/>
          <w:sz w:val="22"/>
          <w:szCs w:val="22"/>
        </w:rPr>
      </w:pPr>
    </w:p>
    <w:p w14:paraId="5A0A4E3C" w14:textId="77777777" w:rsidR="008D6ABC" w:rsidRPr="001A044E" w:rsidRDefault="008D6ABC" w:rsidP="00802769">
      <w:pPr>
        <w:ind w:left="720"/>
        <w:rPr>
          <w:rFonts w:ascii="Tahoma" w:hAnsi="Tahoma" w:cs="Tahoma"/>
          <w:sz w:val="22"/>
          <w:szCs w:val="22"/>
        </w:rPr>
      </w:pPr>
      <w:r w:rsidRPr="001A044E">
        <w:rPr>
          <w:rFonts w:ascii="Tahoma" w:hAnsi="Tahoma" w:cs="Tahoma"/>
          <w:sz w:val="22"/>
          <w:szCs w:val="22"/>
        </w:rPr>
        <w:t>22.0</w:t>
      </w:r>
      <w:r w:rsidRPr="001A044E">
        <w:rPr>
          <w:rFonts w:ascii="Tahoma" w:hAnsi="Tahoma" w:cs="Tahoma"/>
          <w:sz w:val="22"/>
          <w:szCs w:val="22"/>
        </w:rPr>
        <w:tab/>
      </w:r>
      <w:r w:rsidRPr="001A044E">
        <w:rPr>
          <w:rFonts w:ascii="Tahoma" w:hAnsi="Tahoma" w:cs="Tahoma"/>
          <w:sz w:val="22"/>
          <w:szCs w:val="22"/>
        </w:rPr>
        <w:tab/>
        <w:t>Opening of Bid by Company</w:t>
      </w:r>
    </w:p>
    <w:p w14:paraId="586834FA" w14:textId="77777777" w:rsidR="008D6ABC" w:rsidRPr="001A044E" w:rsidRDefault="008D6ABC" w:rsidP="00802769">
      <w:pPr>
        <w:ind w:left="720"/>
        <w:rPr>
          <w:rFonts w:ascii="Tahoma" w:hAnsi="Tahoma" w:cs="Tahoma"/>
          <w:sz w:val="22"/>
          <w:szCs w:val="22"/>
        </w:rPr>
      </w:pPr>
    </w:p>
    <w:p w14:paraId="747499C3" w14:textId="1B07ECFA" w:rsidR="005412C1" w:rsidRPr="00AF34D2" w:rsidRDefault="005412C1" w:rsidP="005412C1">
      <w:pPr>
        <w:ind w:firstLine="720"/>
        <w:rPr>
          <w:rFonts w:ascii="Tahoma" w:hAnsi="Tahoma" w:cs="Tahoma"/>
          <w:b/>
        </w:rPr>
      </w:pPr>
      <w:r w:rsidRPr="00AF34D2">
        <w:rPr>
          <w:rFonts w:ascii="Tahoma" w:hAnsi="Tahoma" w:cs="Tahoma"/>
          <w:b/>
        </w:rPr>
        <w:t>E.</w:t>
      </w:r>
      <w:r>
        <w:rPr>
          <w:rFonts w:ascii="Tahoma" w:hAnsi="Tahoma" w:cs="Tahoma"/>
          <w:b/>
        </w:rPr>
        <w:tab/>
      </w:r>
      <w:r>
        <w:rPr>
          <w:rFonts w:ascii="Tahoma" w:hAnsi="Tahoma" w:cs="Tahoma"/>
          <w:b/>
        </w:rPr>
        <w:tab/>
      </w:r>
      <w:r w:rsidRPr="00AF34D2">
        <w:rPr>
          <w:rFonts w:ascii="Tahoma" w:hAnsi="Tahoma" w:cs="Tahoma"/>
          <w:b/>
        </w:rPr>
        <w:t>EVALUATION AND COMPARISON OF BIDS</w:t>
      </w:r>
    </w:p>
    <w:p w14:paraId="0A400354" w14:textId="77777777" w:rsidR="005412C1" w:rsidRDefault="005412C1" w:rsidP="00802769">
      <w:pPr>
        <w:ind w:left="720"/>
        <w:rPr>
          <w:rFonts w:ascii="Tahoma" w:hAnsi="Tahoma" w:cs="Tahoma"/>
          <w:sz w:val="22"/>
          <w:szCs w:val="22"/>
        </w:rPr>
      </w:pPr>
    </w:p>
    <w:p w14:paraId="30C54B37" w14:textId="4674CF42" w:rsidR="008D6ABC" w:rsidRPr="001A044E" w:rsidRDefault="008D6ABC" w:rsidP="00802769">
      <w:pPr>
        <w:ind w:left="720"/>
        <w:rPr>
          <w:rFonts w:ascii="Tahoma" w:hAnsi="Tahoma" w:cs="Tahoma"/>
          <w:sz w:val="22"/>
          <w:szCs w:val="22"/>
        </w:rPr>
      </w:pPr>
      <w:r w:rsidRPr="001A044E">
        <w:rPr>
          <w:rFonts w:ascii="Tahoma" w:hAnsi="Tahoma" w:cs="Tahoma"/>
          <w:sz w:val="22"/>
          <w:szCs w:val="22"/>
        </w:rPr>
        <w:t>23.0</w:t>
      </w:r>
      <w:r w:rsidRPr="001A044E">
        <w:rPr>
          <w:rFonts w:ascii="Tahoma" w:hAnsi="Tahoma" w:cs="Tahoma"/>
          <w:sz w:val="22"/>
          <w:szCs w:val="22"/>
        </w:rPr>
        <w:tab/>
      </w:r>
      <w:r w:rsidRPr="001A044E">
        <w:rPr>
          <w:rFonts w:ascii="Tahoma" w:hAnsi="Tahoma" w:cs="Tahoma"/>
          <w:sz w:val="22"/>
          <w:szCs w:val="22"/>
        </w:rPr>
        <w:tab/>
        <w:t>Evaluation</w:t>
      </w:r>
    </w:p>
    <w:p w14:paraId="1BE34224" w14:textId="77777777" w:rsidR="008D6ABC" w:rsidRPr="001A044E" w:rsidRDefault="008D6ABC" w:rsidP="00802769">
      <w:pPr>
        <w:ind w:left="720"/>
        <w:rPr>
          <w:rFonts w:ascii="Tahoma" w:hAnsi="Tahoma" w:cs="Tahoma"/>
          <w:sz w:val="22"/>
          <w:szCs w:val="22"/>
        </w:rPr>
      </w:pPr>
    </w:p>
    <w:p w14:paraId="786D2BA7" w14:textId="77777777" w:rsidR="008D6ABC" w:rsidRPr="001A044E" w:rsidRDefault="008D6ABC" w:rsidP="00802769">
      <w:pPr>
        <w:ind w:left="720"/>
        <w:rPr>
          <w:rFonts w:ascii="Tahoma" w:hAnsi="Tahoma" w:cs="Tahoma"/>
          <w:sz w:val="22"/>
          <w:szCs w:val="22"/>
        </w:rPr>
      </w:pPr>
      <w:r w:rsidRPr="001A044E">
        <w:rPr>
          <w:rFonts w:ascii="Tahoma" w:hAnsi="Tahoma" w:cs="Tahoma"/>
          <w:sz w:val="22"/>
          <w:szCs w:val="22"/>
        </w:rPr>
        <w:t>24.0</w:t>
      </w:r>
      <w:r w:rsidRPr="001A044E">
        <w:rPr>
          <w:rFonts w:ascii="Tahoma" w:hAnsi="Tahoma" w:cs="Tahoma"/>
          <w:sz w:val="22"/>
          <w:szCs w:val="22"/>
        </w:rPr>
        <w:tab/>
      </w:r>
      <w:r w:rsidRPr="001A044E">
        <w:rPr>
          <w:rFonts w:ascii="Tahoma" w:hAnsi="Tahoma" w:cs="Tahoma"/>
          <w:sz w:val="22"/>
          <w:szCs w:val="22"/>
        </w:rPr>
        <w:tab/>
        <w:t>Contacting the Company</w:t>
      </w:r>
    </w:p>
    <w:p w14:paraId="0F3097F0" w14:textId="77777777" w:rsidR="008D6ABC" w:rsidRPr="001A044E" w:rsidRDefault="008D6ABC" w:rsidP="00802769">
      <w:pPr>
        <w:ind w:left="720"/>
        <w:rPr>
          <w:rFonts w:ascii="Tahoma" w:hAnsi="Tahoma" w:cs="Tahoma"/>
          <w:sz w:val="22"/>
          <w:szCs w:val="22"/>
        </w:rPr>
      </w:pPr>
    </w:p>
    <w:p w14:paraId="564185D0" w14:textId="77777777" w:rsidR="008D6ABC" w:rsidRPr="001A044E" w:rsidRDefault="008D6ABC" w:rsidP="00802769">
      <w:pPr>
        <w:ind w:left="720"/>
        <w:rPr>
          <w:rFonts w:ascii="Tahoma" w:hAnsi="Tahoma" w:cs="Tahoma"/>
          <w:sz w:val="22"/>
          <w:szCs w:val="22"/>
        </w:rPr>
      </w:pPr>
      <w:r w:rsidRPr="001A044E">
        <w:rPr>
          <w:rFonts w:ascii="Tahoma" w:hAnsi="Tahoma" w:cs="Tahoma"/>
          <w:sz w:val="22"/>
          <w:szCs w:val="22"/>
        </w:rPr>
        <w:t>25.0</w:t>
      </w:r>
      <w:r w:rsidRPr="001A044E">
        <w:rPr>
          <w:rFonts w:ascii="Tahoma" w:hAnsi="Tahoma" w:cs="Tahoma"/>
          <w:sz w:val="22"/>
          <w:szCs w:val="22"/>
        </w:rPr>
        <w:tab/>
      </w:r>
      <w:r w:rsidRPr="001A044E">
        <w:rPr>
          <w:rFonts w:ascii="Tahoma" w:hAnsi="Tahoma" w:cs="Tahoma"/>
          <w:sz w:val="22"/>
          <w:szCs w:val="22"/>
        </w:rPr>
        <w:tab/>
        <w:t>Company's Right to Accept any Bid and to Reject any or all Bids</w:t>
      </w:r>
    </w:p>
    <w:p w14:paraId="2AB75C2C" w14:textId="77777777" w:rsidR="008D6ABC" w:rsidRPr="001A044E" w:rsidRDefault="008D6ABC" w:rsidP="00802769">
      <w:pPr>
        <w:ind w:left="720"/>
        <w:rPr>
          <w:rFonts w:ascii="Tahoma" w:hAnsi="Tahoma" w:cs="Tahoma"/>
          <w:sz w:val="22"/>
          <w:szCs w:val="22"/>
        </w:rPr>
      </w:pPr>
    </w:p>
    <w:p w14:paraId="476DF8EE" w14:textId="7DD9BAF8" w:rsidR="005412C1" w:rsidRPr="00AF34D2" w:rsidRDefault="005412C1" w:rsidP="005412C1">
      <w:pPr>
        <w:ind w:firstLine="720"/>
        <w:rPr>
          <w:rFonts w:ascii="Tahoma" w:hAnsi="Tahoma" w:cs="Tahoma"/>
          <w:b/>
        </w:rPr>
      </w:pPr>
      <w:r>
        <w:rPr>
          <w:rFonts w:ascii="Tahoma" w:hAnsi="Tahoma" w:cs="Tahoma"/>
          <w:b/>
        </w:rPr>
        <w:t>F</w:t>
      </w:r>
      <w:r w:rsidRPr="00AF34D2">
        <w:rPr>
          <w:rFonts w:ascii="Tahoma" w:hAnsi="Tahoma" w:cs="Tahoma"/>
          <w:b/>
        </w:rPr>
        <w:t>.</w:t>
      </w:r>
      <w:r>
        <w:rPr>
          <w:rFonts w:ascii="Tahoma" w:hAnsi="Tahoma" w:cs="Tahoma"/>
          <w:b/>
        </w:rPr>
        <w:tab/>
      </w:r>
      <w:r>
        <w:rPr>
          <w:rFonts w:ascii="Tahoma" w:hAnsi="Tahoma" w:cs="Tahoma"/>
          <w:b/>
        </w:rPr>
        <w:tab/>
      </w:r>
      <w:r w:rsidRPr="00AF34D2">
        <w:rPr>
          <w:rFonts w:ascii="Tahoma" w:hAnsi="Tahoma" w:cs="Tahoma"/>
          <w:b/>
        </w:rPr>
        <w:t>EVALUATION AND COMPARISON OF BIDS</w:t>
      </w:r>
    </w:p>
    <w:p w14:paraId="16EFC878" w14:textId="77777777" w:rsidR="005412C1" w:rsidRDefault="005412C1" w:rsidP="005412C1">
      <w:pPr>
        <w:rPr>
          <w:rFonts w:ascii="Tahoma" w:hAnsi="Tahoma" w:cs="Tahoma"/>
          <w:sz w:val="22"/>
          <w:szCs w:val="22"/>
        </w:rPr>
      </w:pPr>
    </w:p>
    <w:p w14:paraId="5757D521" w14:textId="3948CC8E" w:rsidR="008D6ABC" w:rsidRPr="001A044E" w:rsidRDefault="008D6ABC" w:rsidP="00802769">
      <w:pPr>
        <w:ind w:left="720"/>
        <w:rPr>
          <w:rFonts w:ascii="Tahoma" w:hAnsi="Tahoma" w:cs="Tahoma"/>
          <w:sz w:val="22"/>
          <w:szCs w:val="22"/>
        </w:rPr>
      </w:pPr>
      <w:r w:rsidRPr="001A044E">
        <w:rPr>
          <w:rFonts w:ascii="Tahoma" w:hAnsi="Tahoma" w:cs="Tahoma"/>
          <w:sz w:val="22"/>
          <w:szCs w:val="22"/>
        </w:rPr>
        <w:t>26.0</w:t>
      </w:r>
      <w:r w:rsidRPr="001A044E">
        <w:rPr>
          <w:rFonts w:ascii="Tahoma" w:hAnsi="Tahoma" w:cs="Tahoma"/>
          <w:sz w:val="22"/>
          <w:szCs w:val="22"/>
        </w:rPr>
        <w:tab/>
      </w:r>
      <w:r w:rsidRPr="001A044E">
        <w:rPr>
          <w:rFonts w:ascii="Tahoma" w:hAnsi="Tahoma" w:cs="Tahoma"/>
          <w:sz w:val="22"/>
          <w:szCs w:val="22"/>
        </w:rPr>
        <w:tab/>
        <w:t>Notification of Award</w:t>
      </w:r>
      <w:r w:rsidR="005412C1">
        <w:rPr>
          <w:rFonts w:ascii="Tahoma" w:hAnsi="Tahoma" w:cs="Tahoma"/>
          <w:sz w:val="22"/>
          <w:szCs w:val="22"/>
        </w:rPr>
        <w:t xml:space="preserve"> (NOA)</w:t>
      </w:r>
    </w:p>
    <w:p w14:paraId="5F984853" w14:textId="77777777" w:rsidR="008D6ABC" w:rsidRPr="001A044E" w:rsidRDefault="008D6ABC" w:rsidP="00802769">
      <w:pPr>
        <w:ind w:left="720"/>
        <w:rPr>
          <w:rFonts w:ascii="Tahoma" w:hAnsi="Tahoma" w:cs="Tahoma"/>
          <w:sz w:val="22"/>
          <w:szCs w:val="22"/>
        </w:rPr>
      </w:pPr>
      <w:r w:rsidRPr="001A044E">
        <w:rPr>
          <w:rFonts w:ascii="Tahoma" w:hAnsi="Tahoma" w:cs="Tahoma"/>
          <w:sz w:val="22"/>
          <w:szCs w:val="22"/>
        </w:rPr>
        <w:t xml:space="preserve">     </w:t>
      </w:r>
    </w:p>
    <w:p w14:paraId="701B8339" w14:textId="77777777" w:rsidR="008D6ABC" w:rsidRPr="001A044E" w:rsidRDefault="008D6ABC" w:rsidP="00802769">
      <w:pPr>
        <w:ind w:left="720"/>
        <w:rPr>
          <w:rFonts w:ascii="Tahoma" w:hAnsi="Tahoma" w:cs="Tahoma"/>
          <w:sz w:val="22"/>
          <w:szCs w:val="22"/>
        </w:rPr>
      </w:pPr>
      <w:r w:rsidRPr="001A044E">
        <w:rPr>
          <w:rFonts w:ascii="Tahoma" w:hAnsi="Tahoma" w:cs="Tahoma"/>
          <w:sz w:val="22"/>
          <w:szCs w:val="22"/>
        </w:rPr>
        <w:t>27.0</w:t>
      </w:r>
      <w:r w:rsidRPr="001A044E">
        <w:rPr>
          <w:rFonts w:ascii="Tahoma" w:hAnsi="Tahoma" w:cs="Tahoma"/>
          <w:sz w:val="22"/>
          <w:szCs w:val="22"/>
        </w:rPr>
        <w:tab/>
      </w:r>
      <w:r w:rsidRPr="001A044E">
        <w:rPr>
          <w:rFonts w:ascii="Tahoma" w:hAnsi="Tahoma" w:cs="Tahoma"/>
          <w:sz w:val="22"/>
          <w:szCs w:val="22"/>
        </w:rPr>
        <w:tab/>
        <w:t>Signing of the Contract</w:t>
      </w:r>
    </w:p>
    <w:p w14:paraId="6A861133" w14:textId="77777777" w:rsidR="008D6ABC" w:rsidRPr="001A044E" w:rsidRDefault="008D6ABC" w:rsidP="00802769">
      <w:pPr>
        <w:ind w:left="720"/>
        <w:rPr>
          <w:rFonts w:ascii="Tahoma" w:hAnsi="Tahoma" w:cs="Tahoma"/>
          <w:sz w:val="22"/>
          <w:szCs w:val="22"/>
        </w:rPr>
      </w:pPr>
    </w:p>
    <w:p w14:paraId="344EB628" w14:textId="77777777" w:rsidR="008D6ABC" w:rsidRPr="001A044E" w:rsidRDefault="008D6ABC" w:rsidP="00802769">
      <w:pPr>
        <w:ind w:left="720"/>
        <w:rPr>
          <w:rFonts w:ascii="Tahoma" w:hAnsi="Tahoma" w:cs="Tahoma"/>
          <w:sz w:val="22"/>
          <w:szCs w:val="22"/>
        </w:rPr>
      </w:pPr>
      <w:r w:rsidRPr="001A044E">
        <w:rPr>
          <w:rFonts w:ascii="Tahoma" w:hAnsi="Tahoma" w:cs="Tahoma"/>
          <w:sz w:val="22"/>
          <w:szCs w:val="22"/>
        </w:rPr>
        <w:t>28.0</w:t>
      </w:r>
      <w:r w:rsidRPr="001A044E">
        <w:rPr>
          <w:rFonts w:ascii="Tahoma" w:hAnsi="Tahoma" w:cs="Tahoma"/>
          <w:sz w:val="22"/>
          <w:szCs w:val="22"/>
        </w:rPr>
        <w:tab/>
      </w:r>
      <w:r w:rsidRPr="001A044E">
        <w:rPr>
          <w:rFonts w:ascii="Tahoma" w:hAnsi="Tahoma" w:cs="Tahoma"/>
          <w:sz w:val="22"/>
          <w:szCs w:val="22"/>
        </w:rPr>
        <w:tab/>
        <w:t>Performance Guarantee</w:t>
      </w:r>
    </w:p>
    <w:p w14:paraId="4AAEF432" w14:textId="77777777" w:rsidR="008D6ABC" w:rsidRPr="001A044E" w:rsidRDefault="008D6ABC" w:rsidP="00802769">
      <w:pPr>
        <w:ind w:left="720"/>
        <w:rPr>
          <w:rFonts w:ascii="Tahoma" w:hAnsi="Tahoma" w:cs="Tahoma"/>
          <w:sz w:val="22"/>
          <w:szCs w:val="22"/>
        </w:rPr>
      </w:pPr>
    </w:p>
    <w:p w14:paraId="34DB0FEF" w14:textId="77777777" w:rsidR="008D6ABC" w:rsidRPr="001A044E" w:rsidRDefault="008D6ABC" w:rsidP="00802769">
      <w:pPr>
        <w:ind w:left="720"/>
        <w:rPr>
          <w:rFonts w:ascii="Tahoma" w:hAnsi="Tahoma" w:cs="Tahoma"/>
          <w:sz w:val="22"/>
          <w:szCs w:val="22"/>
        </w:rPr>
      </w:pPr>
      <w:r w:rsidRPr="001A044E">
        <w:rPr>
          <w:rFonts w:ascii="Tahoma" w:hAnsi="Tahoma" w:cs="Tahoma"/>
          <w:sz w:val="22"/>
          <w:szCs w:val="22"/>
        </w:rPr>
        <w:t xml:space="preserve">29.0 </w:t>
      </w:r>
      <w:r w:rsidRPr="001A044E">
        <w:rPr>
          <w:rFonts w:ascii="Tahoma" w:hAnsi="Tahoma" w:cs="Tahoma"/>
          <w:sz w:val="22"/>
          <w:szCs w:val="22"/>
        </w:rPr>
        <w:tab/>
      </w:r>
      <w:r w:rsidRPr="001A044E">
        <w:rPr>
          <w:rFonts w:ascii="Tahoma" w:hAnsi="Tahoma" w:cs="Tahoma"/>
          <w:sz w:val="22"/>
          <w:szCs w:val="22"/>
        </w:rPr>
        <w:tab/>
        <w:t>Employment of Officials/Ex-officials of Company</w:t>
      </w:r>
    </w:p>
    <w:p w14:paraId="52FF21A2" w14:textId="77777777" w:rsidR="008D6ABC" w:rsidRPr="001A044E" w:rsidRDefault="008D6ABC" w:rsidP="00802769">
      <w:pPr>
        <w:ind w:left="720"/>
        <w:rPr>
          <w:rFonts w:ascii="Tahoma" w:hAnsi="Tahoma" w:cs="Tahoma"/>
          <w:sz w:val="22"/>
          <w:szCs w:val="22"/>
          <w:u w:val="single"/>
        </w:rPr>
      </w:pPr>
    </w:p>
    <w:p w14:paraId="20BA2D94" w14:textId="77777777" w:rsidR="008D6ABC" w:rsidRPr="001A044E" w:rsidRDefault="008D6ABC" w:rsidP="00802769">
      <w:pPr>
        <w:ind w:left="720"/>
        <w:rPr>
          <w:rFonts w:ascii="Tahoma" w:hAnsi="Tahoma" w:cs="Tahoma"/>
          <w:sz w:val="22"/>
          <w:szCs w:val="22"/>
        </w:rPr>
      </w:pPr>
      <w:r w:rsidRPr="001A044E">
        <w:rPr>
          <w:rFonts w:ascii="Tahoma" w:hAnsi="Tahoma" w:cs="Tahoma"/>
          <w:sz w:val="22"/>
          <w:szCs w:val="22"/>
        </w:rPr>
        <w:t>30.0</w:t>
      </w:r>
      <w:r w:rsidRPr="001A044E">
        <w:rPr>
          <w:rFonts w:ascii="Tahoma" w:hAnsi="Tahoma" w:cs="Tahoma"/>
          <w:sz w:val="22"/>
          <w:szCs w:val="22"/>
        </w:rPr>
        <w:tab/>
      </w:r>
      <w:r w:rsidRPr="001A044E">
        <w:rPr>
          <w:rFonts w:ascii="Tahoma" w:hAnsi="Tahoma" w:cs="Tahoma"/>
          <w:sz w:val="22"/>
          <w:szCs w:val="22"/>
        </w:rPr>
        <w:tab/>
        <w:t>Contracts with relatives of Directors of ONGC</w:t>
      </w:r>
    </w:p>
    <w:p w14:paraId="2173458F" w14:textId="77777777" w:rsidR="008D6ABC" w:rsidRPr="001A044E" w:rsidRDefault="008D6ABC" w:rsidP="00802769">
      <w:pPr>
        <w:ind w:left="720"/>
        <w:rPr>
          <w:rFonts w:ascii="Tahoma" w:hAnsi="Tahoma" w:cs="Tahoma"/>
          <w:sz w:val="22"/>
          <w:szCs w:val="22"/>
        </w:rPr>
      </w:pPr>
    </w:p>
    <w:p w14:paraId="5E403AAA" w14:textId="5E3DD85E" w:rsidR="008D6ABC" w:rsidRPr="001A044E" w:rsidRDefault="0022611E" w:rsidP="00802769">
      <w:pPr>
        <w:ind w:left="720"/>
        <w:rPr>
          <w:rFonts w:ascii="Tahoma" w:hAnsi="Tahoma" w:cs="Tahoma"/>
          <w:sz w:val="22"/>
          <w:szCs w:val="22"/>
        </w:rPr>
      </w:pPr>
      <w:r w:rsidRPr="001A044E">
        <w:rPr>
          <w:rFonts w:ascii="Tahoma" w:hAnsi="Tahoma" w:cs="Tahoma"/>
          <w:sz w:val="22"/>
          <w:szCs w:val="22"/>
        </w:rPr>
        <w:t xml:space="preserve">31.0              </w:t>
      </w:r>
      <w:r w:rsidR="003C2771" w:rsidRPr="001A044E">
        <w:rPr>
          <w:rFonts w:ascii="Tahoma" w:hAnsi="Tahoma" w:cs="Tahoma"/>
          <w:sz w:val="22"/>
          <w:szCs w:val="22"/>
        </w:rPr>
        <w:tab/>
      </w:r>
      <w:r w:rsidR="008D6ABC" w:rsidRPr="001A044E">
        <w:rPr>
          <w:rFonts w:ascii="Tahoma" w:hAnsi="Tahoma" w:cs="Tahoma"/>
          <w:sz w:val="22"/>
          <w:szCs w:val="22"/>
        </w:rPr>
        <w:t xml:space="preserve">Representation from </w:t>
      </w:r>
      <w:r w:rsidR="005412C1">
        <w:rPr>
          <w:rFonts w:ascii="Tahoma" w:hAnsi="Tahoma" w:cs="Tahoma"/>
          <w:sz w:val="22"/>
          <w:szCs w:val="22"/>
        </w:rPr>
        <w:t xml:space="preserve">the </w:t>
      </w:r>
      <w:r w:rsidR="008D6ABC" w:rsidRPr="001A044E">
        <w:rPr>
          <w:rFonts w:ascii="Tahoma" w:hAnsi="Tahoma" w:cs="Tahoma"/>
          <w:sz w:val="22"/>
          <w:szCs w:val="22"/>
        </w:rPr>
        <w:t>bidders</w:t>
      </w:r>
    </w:p>
    <w:p w14:paraId="6117830B" w14:textId="77777777" w:rsidR="008D6ABC" w:rsidRPr="001A044E" w:rsidRDefault="008D6ABC" w:rsidP="00802769">
      <w:pPr>
        <w:ind w:left="720"/>
        <w:rPr>
          <w:rFonts w:ascii="Tahoma" w:hAnsi="Tahoma" w:cs="Tahoma"/>
          <w:sz w:val="22"/>
          <w:szCs w:val="22"/>
        </w:rPr>
      </w:pPr>
    </w:p>
    <w:p w14:paraId="5E0B1D6D" w14:textId="77777777" w:rsidR="008D6ABC" w:rsidRPr="001A044E" w:rsidRDefault="008D6ABC" w:rsidP="00802769">
      <w:pPr>
        <w:ind w:left="2160" w:hanging="1440"/>
        <w:rPr>
          <w:rFonts w:ascii="Tahoma" w:hAnsi="Tahoma" w:cs="Tahoma"/>
          <w:sz w:val="22"/>
          <w:szCs w:val="22"/>
        </w:rPr>
      </w:pPr>
      <w:r w:rsidRPr="001A044E">
        <w:rPr>
          <w:rFonts w:ascii="Tahoma" w:hAnsi="Tahoma" w:cs="Tahoma"/>
          <w:sz w:val="22"/>
          <w:szCs w:val="22"/>
        </w:rPr>
        <w:t>32.0</w:t>
      </w:r>
      <w:r w:rsidRPr="001A044E">
        <w:rPr>
          <w:rFonts w:ascii="Tahoma" w:hAnsi="Tahoma" w:cs="Tahoma"/>
          <w:sz w:val="22"/>
          <w:szCs w:val="22"/>
        </w:rPr>
        <w:tab/>
        <w:t>Certificate on submission of techno-contractual complaint bid without any deviation to terms and conditions of Bidding Documents</w:t>
      </w:r>
    </w:p>
    <w:p w14:paraId="6B74D608" w14:textId="77777777" w:rsidR="008D6ABC" w:rsidRPr="001A044E" w:rsidRDefault="008D6ABC" w:rsidP="00802769">
      <w:pPr>
        <w:rPr>
          <w:rFonts w:ascii="Tahoma" w:hAnsi="Tahoma" w:cs="Tahoma"/>
          <w:sz w:val="22"/>
          <w:szCs w:val="22"/>
        </w:rPr>
      </w:pPr>
    </w:p>
    <w:p w14:paraId="7C43DF46" w14:textId="1B800A9C" w:rsidR="008D6ABC" w:rsidRPr="001A044E" w:rsidRDefault="0022611E">
      <w:pPr>
        <w:pStyle w:val="ListParagraph"/>
        <w:numPr>
          <w:ilvl w:val="0"/>
          <w:numId w:val="4"/>
        </w:numPr>
        <w:rPr>
          <w:rFonts w:ascii="Tahoma" w:hAnsi="Tahoma" w:cs="Tahoma"/>
          <w:sz w:val="22"/>
          <w:szCs w:val="22"/>
        </w:rPr>
      </w:pPr>
      <w:r w:rsidRPr="001A044E">
        <w:rPr>
          <w:rFonts w:ascii="Tahoma" w:hAnsi="Tahoma" w:cs="Tahoma"/>
          <w:sz w:val="22"/>
          <w:szCs w:val="22"/>
        </w:rPr>
        <w:t xml:space="preserve">          </w:t>
      </w:r>
      <w:r w:rsidR="003C2771" w:rsidRPr="001A044E">
        <w:rPr>
          <w:rFonts w:ascii="Tahoma" w:hAnsi="Tahoma" w:cs="Tahoma"/>
          <w:sz w:val="22"/>
          <w:szCs w:val="22"/>
        </w:rPr>
        <w:tab/>
      </w:r>
      <w:r w:rsidR="008D6ABC" w:rsidRPr="001A044E">
        <w:rPr>
          <w:rFonts w:ascii="Tahoma" w:hAnsi="Tahoma" w:cs="Tahoma"/>
          <w:sz w:val="22"/>
          <w:szCs w:val="22"/>
        </w:rPr>
        <w:t>Third Party Inspection Agency</w:t>
      </w:r>
      <w:r w:rsidR="005412C1">
        <w:rPr>
          <w:rFonts w:ascii="Tahoma" w:hAnsi="Tahoma" w:cs="Tahoma"/>
          <w:sz w:val="22"/>
          <w:szCs w:val="22"/>
        </w:rPr>
        <w:t xml:space="preserve"> </w:t>
      </w:r>
      <w:r w:rsidR="005412C1" w:rsidRPr="005412C1">
        <w:rPr>
          <w:rFonts w:ascii="Tahoma" w:hAnsi="Tahoma" w:cs="Tahoma"/>
          <w:sz w:val="22"/>
          <w:szCs w:val="22"/>
        </w:rPr>
        <w:t>And Certification Agency (C</w:t>
      </w:r>
      <w:r w:rsidR="005412C1">
        <w:rPr>
          <w:rFonts w:ascii="Tahoma" w:hAnsi="Tahoma" w:cs="Tahoma"/>
          <w:sz w:val="22"/>
          <w:szCs w:val="22"/>
        </w:rPr>
        <w:t>A</w:t>
      </w:r>
      <w:r w:rsidR="005412C1" w:rsidRPr="005412C1">
        <w:rPr>
          <w:rFonts w:ascii="Tahoma" w:hAnsi="Tahoma" w:cs="Tahoma"/>
          <w:sz w:val="22"/>
          <w:szCs w:val="22"/>
        </w:rPr>
        <w:t>)</w:t>
      </w:r>
    </w:p>
    <w:p w14:paraId="52D96FB3" w14:textId="77777777" w:rsidR="008D6ABC" w:rsidRPr="001A044E" w:rsidRDefault="008D6ABC" w:rsidP="00802769">
      <w:pPr>
        <w:ind w:left="720"/>
        <w:rPr>
          <w:rFonts w:ascii="Tahoma" w:hAnsi="Tahoma" w:cs="Tahoma"/>
          <w:sz w:val="22"/>
          <w:szCs w:val="22"/>
          <w:u w:val="single"/>
        </w:rPr>
      </w:pPr>
    </w:p>
    <w:p w14:paraId="7A9EF5D3" w14:textId="411A95C0" w:rsidR="008D6ABC" w:rsidRPr="001A044E" w:rsidRDefault="003C2771">
      <w:pPr>
        <w:pStyle w:val="ListParagraph"/>
        <w:numPr>
          <w:ilvl w:val="0"/>
          <w:numId w:val="4"/>
        </w:numPr>
        <w:rPr>
          <w:rFonts w:ascii="Tahoma" w:hAnsi="Tahoma" w:cs="Tahoma"/>
          <w:sz w:val="22"/>
          <w:szCs w:val="22"/>
        </w:rPr>
      </w:pPr>
      <w:r w:rsidRPr="001A044E">
        <w:rPr>
          <w:rFonts w:ascii="Tahoma" w:hAnsi="Tahoma" w:cs="Tahoma"/>
          <w:sz w:val="22"/>
          <w:szCs w:val="22"/>
        </w:rPr>
        <w:t xml:space="preserve">    </w:t>
      </w:r>
      <w:r w:rsidRPr="001A044E">
        <w:rPr>
          <w:rFonts w:ascii="Tahoma" w:hAnsi="Tahoma" w:cs="Tahoma"/>
          <w:sz w:val="22"/>
          <w:szCs w:val="22"/>
        </w:rPr>
        <w:tab/>
      </w:r>
      <w:r w:rsidR="00C53A74">
        <w:rPr>
          <w:rFonts w:ascii="Tahoma" w:hAnsi="Tahoma" w:cs="Tahoma"/>
          <w:sz w:val="22"/>
          <w:szCs w:val="22"/>
        </w:rPr>
        <w:t>Deleted</w:t>
      </w:r>
    </w:p>
    <w:p w14:paraId="3F498AA6" w14:textId="77777777" w:rsidR="008D6ABC" w:rsidRPr="001A044E" w:rsidRDefault="008D6ABC" w:rsidP="00802769">
      <w:pPr>
        <w:ind w:left="2160" w:hanging="1440"/>
        <w:rPr>
          <w:rFonts w:ascii="Tahoma" w:hAnsi="Tahoma" w:cs="Tahoma"/>
          <w:sz w:val="22"/>
          <w:szCs w:val="22"/>
        </w:rPr>
      </w:pPr>
    </w:p>
    <w:p w14:paraId="0358EAD5" w14:textId="33EFBE58" w:rsidR="008D6ABC" w:rsidRPr="001A044E" w:rsidRDefault="008D6ABC" w:rsidP="00802769">
      <w:pPr>
        <w:ind w:left="2160" w:hanging="1440"/>
        <w:rPr>
          <w:rFonts w:ascii="Tahoma" w:hAnsi="Tahoma" w:cs="Tahoma"/>
          <w:sz w:val="22"/>
          <w:szCs w:val="22"/>
        </w:rPr>
      </w:pPr>
      <w:r w:rsidRPr="001A044E">
        <w:rPr>
          <w:rFonts w:ascii="Tahoma" w:hAnsi="Tahoma" w:cs="Tahoma"/>
          <w:sz w:val="22"/>
          <w:szCs w:val="22"/>
        </w:rPr>
        <w:t xml:space="preserve">35.0              </w:t>
      </w:r>
      <w:r w:rsidR="0022611E" w:rsidRPr="001A044E">
        <w:rPr>
          <w:rFonts w:ascii="Tahoma" w:hAnsi="Tahoma" w:cs="Tahoma"/>
          <w:sz w:val="22"/>
          <w:szCs w:val="22"/>
          <w:lang w:eastAsia="zh-CN"/>
        </w:rPr>
        <w:t xml:space="preserve"> </w:t>
      </w:r>
      <w:r w:rsidRPr="001A044E">
        <w:rPr>
          <w:rFonts w:ascii="Tahoma" w:hAnsi="Tahoma" w:cs="Tahoma"/>
          <w:sz w:val="22"/>
          <w:szCs w:val="22"/>
        </w:rPr>
        <w:t>U</w:t>
      </w:r>
      <w:r w:rsidRPr="001A044E">
        <w:rPr>
          <w:rFonts w:ascii="Tahoma" w:hAnsi="Tahoma" w:cs="Tahoma"/>
          <w:bCs/>
          <w:sz w:val="22"/>
          <w:szCs w:val="22"/>
        </w:rPr>
        <w:t>nsolicited Communication</w:t>
      </w:r>
    </w:p>
    <w:p w14:paraId="0535AFC5" w14:textId="77777777" w:rsidR="008D6ABC" w:rsidRPr="001A044E" w:rsidRDefault="008D6ABC" w:rsidP="00802769">
      <w:pPr>
        <w:pStyle w:val="BodyText2"/>
        <w:tabs>
          <w:tab w:val="left" w:pos="180"/>
          <w:tab w:val="left" w:pos="360"/>
        </w:tabs>
        <w:ind w:left="180" w:right="5"/>
        <w:jc w:val="both"/>
        <w:rPr>
          <w:rFonts w:ascii="Tahoma" w:hAnsi="Tahoma" w:cs="Tahoma"/>
          <w:bCs/>
          <w:sz w:val="22"/>
          <w:szCs w:val="22"/>
        </w:rPr>
      </w:pPr>
      <w:r w:rsidRPr="001A044E">
        <w:rPr>
          <w:rFonts w:ascii="Tahoma" w:hAnsi="Tahoma" w:cs="Tahoma"/>
          <w:bCs/>
          <w:sz w:val="22"/>
          <w:szCs w:val="22"/>
        </w:rPr>
        <w:tab/>
      </w:r>
      <w:r w:rsidRPr="001A044E">
        <w:rPr>
          <w:rFonts w:ascii="Tahoma" w:hAnsi="Tahoma" w:cs="Tahoma"/>
          <w:bCs/>
          <w:sz w:val="22"/>
          <w:szCs w:val="22"/>
        </w:rPr>
        <w:tab/>
      </w:r>
    </w:p>
    <w:p w14:paraId="77A4C97E" w14:textId="0F65F669" w:rsidR="008D6ABC" w:rsidRPr="001A044E" w:rsidRDefault="008D6ABC" w:rsidP="00802769">
      <w:pPr>
        <w:pStyle w:val="BodyText2"/>
        <w:tabs>
          <w:tab w:val="left" w:pos="180"/>
          <w:tab w:val="left" w:pos="360"/>
        </w:tabs>
        <w:ind w:left="180" w:right="5"/>
        <w:jc w:val="both"/>
        <w:rPr>
          <w:rFonts w:ascii="Tahoma" w:hAnsi="Tahoma" w:cs="Tahoma"/>
          <w:bCs/>
          <w:sz w:val="22"/>
          <w:szCs w:val="22"/>
        </w:rPr>
      </w:pPr>
      <w:r w:rsidRPr="001A044E">
        <w:rPr>
          <w:rFonts w:ascii="Tahoma" w:hAnsi="Tahoma" w:cs="Tahoma"/>
          <w:bCs/>
          <w:sz w:val="22"/>
          <w:szCs w:val="22"/>
        </w:rPr>
        <w:tab/>
      </w:r>
      <w:r w:rsidRPr="001A044E">
        <w:rPr>
          <w:rFonts w:ascii="Tahoma" w:hAnsi="Tahoma" w:cs="Tahoma"/>
          <w:bCs/>
          <w:sz w:val="22"/>
          <w:szCs w:val="22"/>
        </w:rPr>
        <w:tab/>
        <w:t xml:space="preserve">36.0             </w:t>
      </w:r>
      <w:r w:rsidR="0022611E" w:rsidRPr="001A044E">
        <w:rPr>
          <w:rFonts w:ascii="Tahoma" w:hAnsi="Tahoma" w:cs="Tahoma"/>
          <w:bCs/>
          <w:sz w:val="22"/>
          <w:szCs w:val="22"/>
          <w:lang w:eastAsia="zh-CN"/>
        </w:rPr>
        <w:t xml:space="preserve">  </w:t>
      </w:r>
      <w:r w:rsidRPr="001A044E">
        <w:rPr>
          <w:rFonts w:ascii="Tahoma" w:hAnsi="Tahoma" w:cs="Tahoma"/>
          <w:bCs/>
          <w:sz w:val="22"/>
          <w:szCs w:val="22"/>
        </w:rPr>
        <w:t xml:space="preserve">Mandatory training for Offshore going Personnel </w:t>
      </w:r>
    </w:p>
    <w:p w14:paraId="07D2D812" w14:textId="77777777" w:rsidR="008D6ABC" w:rsidRPr="001A044E" w:rsidRDefault="008D6ABC" w:rsidP="00802769">
      <w:pPr>
        <w:pStyle w:val="BodyText2"/>
        <w:tabs>
          <w:tab w:val="left" w:pos="180"/>
          <w:tab w:val="left" w:pos="360"/>
        </w:tabs>
        <w:ind w:left="180" w:right="5"/>
        <w:jc w:val="both"/>
        <w:rPr>
          <w:rFonts w:ascii="Tahoma" w:hAnsi="Tahoma" w:cs="Tahoma"/>
          <w:bCs/>
          <w:sz w:val="22"/>
          <w:szCs w:val="22"/>
        </w:rPr>
      </w:pPr>
    </w:p>
    <w:p w14:paraId="3EB7D03A" w14:textId="07841B9D" w:rsidR="008D6ABC" w:rsidRPr="001A044E" w:rsidRDefault="008D6ABC" w:rsidP="00802769">
      <w:pPr>
        <w:pStyle w:val="BodyText2"/>
        <w:tabs>
          <w:tab w:val="left" w:pos="360"/>
        </w:tabs>
        <w:ind w:left="180" w:right="5" w:firstLine="540"/>
        <w:jc w:val="both"/>
        <w:rPr>
          <w:rFonts w:ascii="Tahoma" w:hAnsi="Tahoma" w:cs="Tahoma"/>
          <w:bCs/>
          <w:sz w:val="22"/>
          <w:szCs w:val="22"/>
        </w:rPr>
      </w:pPr>
      <w:r w:rsidRPr="001A044E">
        <w:rPr>
          <w:rFonts w:ascii="Tahoma" w:hAnsi="Tahoma" w:cs="Tahoma"/>
          <w:bCs/>
          <w:sz w:val="22"/>
          <w:szCs w:val="22"/>
        </w:rPr>
        <w:t>37.0</w:t>
      </w:r>
      <w:r w:rsidRPr="001A044E">
        <w:rPr>
          <w:rFonts w:ascii="Tahoma" w:hAnsi="Tahoma" w:cs="Tahoma"/>
          <w:bCs/>
          <w:sz w:val="22"/>
          <w:szCs w:val="22"/>
        </w:rPr>
        <w:tab/>
        <w:t xml:space="preserve">         </w:t>
      </w:r>
      <w:r w:rsidR="0022611E" w:rsidRPr="001A044E">
        <w:rPr>
          <w:rFonts w:ascii="Tahoma" w:hAnsi="Tahoma" w:cs="Tahoma"/>
          <w:bCs/>
          <w:sz w:val="22"/>
          <w:szCs w:val="22"/>
          <w:lang w:eastAsia="zh-CN"/>
        </w:rPr>
        <w:t xml:space="preserve"> </w:t>
      </w:r>
      <w:r w:rsidR="003C2771" w:rsidRPr="001A044E">
        <w:rPr>
          <w:rFonts w:ascii="Tahoma" w:hAnsi="Tahoma" w:cs="Tahoma"/>
          <w:bCs/>
          <w:sz w:val="22"/>
          <w:szCs w:val="22"/>
          <w:lang w:eastAsia="zh-CN"/>
        </w:rPr>
        <w:tab/>
      </w:r>
      <w:r w:rsidR="00C53A74">
        <w:rPr>
          <w:rFonts w:ascii="Tahoma" w:hAnsi="Tahoma" w:cs="Tahoma"/>
          <w:sz w:val="22"/>
          <w:szCs w:val="22"/>
        </w:rPr>
        <w:t>Deleted</w:t>
      </w:r>
      <w:r w:rsidRPr="001A044E">
        <w:rPr>
          <w:rFonts w:ascii="Tahoma" w:hAnsi="Tahoma" w:cs="Tahoma"/>
          <w:sz w:val="22"/>
          <w:szCs w:val="22"/>
        </w:rPr>
        <w:t xml:space="preserve"> </w:t>
      </w:r>
    </w:p>
    <w:p w14:paraId="2CBC28EC" w14:textId="77777777" w:rsidR="008D6ABC" w:rsidRPr="001A044E" w:rsidRDefault="008D6ABC" w:rsidP="00802769">
      <w:pPr>
        <w:pStyle w:val="BodyText2"/>
        <w:tabs>
          <w:tab w:val="left" w:pos="180"/>
          <w:tab w:val="left" w:pos="360"/>
        </w:tabs>
        <w:ind w:left="180" w:right="5"/>
        <w:jc w:val="both"/>
        <w:rPr>
          <w:rFonts w:ascii="Tahoma" w:hAnsi="Tahoma" w:cs="Tahoma"/>
          <w:bCs/>
          <w:sz w:val="22"/>
          <w:szCs w:val="22"/>
        </w:rPr>
      </w:pPr>
      <w:r w:rsidRPr="001A044E">
        <w:rPr>
          <w:rFonts w:ascii="Tahoma" w:hAnsi="Tahoma" w:cs="Tahoma"/>
          <w:bCs/>
          <w:sz w:val="22"/>
          <w:szCs w:val="22"/>
        </w:rPr>
        <w:tab/>
      </w:r>
      <w:r w:rsidRPr="001A044E">
        <w:rPr>
          <w:rFonts w:ascii="Tahoma" w:hAnsi="Tahoma" w:cs="Tahoma"/>
          <w:bCs/>
          <w:sz w:val="22"/>
          <w:szCs w:val="22"/>
        </w:rPr>
        <w:tab/>
      </w:r>
    </w:p>
    <w:p w14:paraId="497AB622" w14:textId="287F9609" w:rsidR="008D6ABC" w:rsidRPr="001A044E" w:rsidRDefault="008D6ABC" w:rsidP="00802769">
      <w:pPr>
        <w:pStyle w:val="BodyText2"/>
        <w:tabs>
          <w:tab w:val="left" w:pos="180"/>
          <w:tab w:val="left" w:pos="360"/>
        </w:tabs>
        <w:ind w:left="180" w:right="5"/>
        <w:jc w:val="both"/>
        <w:rPr>
          <w:rFonts w:ascii="Tahoma" w:hAnsi="Tahoma" w:cs="Tahoma"/>
          <w:bCs/>
          <w:sz w:val="22"/>
          <w:szCs w:val="22"/>
        </w:rPr>
      </w:pPr>
      <w:r w:rsidRPr="001A044E">
        <w:rPr>
          <w:rFonts w:ascii="Tahoma" w:hAnsi="Tahoma" w:cs="Tahoma"/>
          <w:bCs/>
          <w:sz w:val="22"/>
          <w:szCs w:val="22"/>
        </w:rPr>
        <w:lastRenderedPageBreak/>
        <w:tab/>
      </w:r>
      <w:r w:rsidRPr="001A044E">
        <w:rPr>
          <w:rFonts w:ascii="Tahoma" w:hAnsi="Tahoma" w:cs="Tahoma"/>
          <w:bCs/>
          <w:sz w:val="22"/>
          <w:szCs w:val="22"/>
        </w:rPr>
        <w:tab/>
        <w:t>38.0</w:t>
      </w:r>
      <w:r w:rsidRPr="001A044E">
        <w:rPr>
          <w:rFonts w:ascii="Tahoma" w:hAnsi="Tahoma" w:cs="Tahoma"/>
          <w:bCs/>
          <w:sz w:val="22"/>
          <w:szCs w:val="22"/>
        </w:rPr>
        <w:tab/>
        <w:t xml:space="preserve">       </w:t>
      </w:r>
      <w:r w:rsidRPr="001A044E">
        <w:rPr>
          <w:rFonts w:ascii="Tahoma" w:hAnsi="Tahoma" w:cs="Tahoma"/>
          <w:bCs/>
          <w:sz w:val="22"/>
          <w:szCs w:val="22"/>
          <w:lang w:eastAsia="zh-CN"/>
        </w:rPr>
        <w:t xml:space="preserve">  </w:t>
      </w:r>
      <w:r w:rsidR="003C2771" w:rsidRPr="001A044E">
        <w:rPr>
          <w:rFonts w:ascii="Tahoma" w:hAnsi="Tahoma" w:cs="Tahoma"/>
          <w:bCs/>
          <w:sz w:val="22"/>
          <w:szCs w:val="22"/>
          <w:lang w:eastAsia="zh-CN"/>
        </w:rPr>
        <w:tab/>
      </w:r>
      <w:r w:rsidRPr="001A044E">
        <w:rPr>
          <w:rFonts w:ascii="Tahoma" w:hAnsi="Tahoma" w:cs="Tahoma"/>
          <w:bCs/>
          <w:sz w:val="22"/>
          <w:szCs w:val="22"/>
        </w:rPr>
        <w:t>Deleted</w:t>
      </w:r>
    </w:p>
    <w:p w14:paraId="03AA0C60" w14:textId="77777777" w:rsidR="008D6ABC" w:rsidRPr="001A044E" w:rsidRDefault="008D6ABC" w:rsidP="00802769">
      <w:pPr>
        <w:ind w:left="720"/>
        <w:rPr>
          <w:rFonts w:ascii="Tahoma" w:hAnsi="Tahoma" w:cs="Tahoma"/>
          <w:sz w:val="22"/>
          <w:szCs w:val="22"/>
        </w:rPr>
      </w:pPr>
    </w:p>
    <w:p w14:paraId="2DA96012" w14:textId="081FA1A7" w:rsidR="008D6ABC" w:rsidRPr="001A044E" w:rsidRDefault="008D6ABC" w:rsidP="00802769">
      <w:pPr>
        <w:ind w:left="720"/>
        <w:rPr>
          <w:rFonts w:ascii="Tahoma" w:hAnsi="Tahoma" w:cs="Tahoma"/>
          <w:sz w:val="22"/>
          <w:szCs w:val="22"/>
        </w:rPr>
      </w:pPr>
      <w:r w:rsidRPr="001A044E">
        <w:rPr>
          <w:rFonts w:ascii="Tahoma" w:hAnsi="Tahoma" w:cs="Tahoma"/>
          <w:sz w:val="22"/>
          <w:szCs w:val="22"/>
        </w:rPr>
        <w:t>39.0</w:t>
      </w:r>
      <w:r w:rsidRPr="001A044E">
        <w:rPr>
          <w:rFonts w:ascii="Tahoma" w:hAnsi="Tahoma" w:cs="Tahoma"/>
          <w:sz w:val="22"/>
          <w:szCs w:val="22"/>
        </w:rPr>
        <w:tab/>
      </w:r>
      <w:r w:rsidRPr="001A044E">
        <w:rPr>
          <w:rFonts w:ascii="Tahoma" w:hAnsi="Tahoma" w:cs="Tahoma"/>
          <w:sz w:val="22"/>
          <w:szCs w:val="22"/>
        </w:rPr>
        <w:tab/>
        <w:t>Evaluation of new barges</w:t>
      </w:r>
    </w:p>
    <w:p w14:paraId="55D757EC" w14:textId="77777777" w:rsidR="008D6ABC" w:rsidRPr="001A044E" w:rsidRDefault="008D6ABC" w:rsidP="00802769">
      <w:pPr>
        <w:ind w:left="720"/>
        <w:rPr>
          <w:rFonts w:ascii="Tahoma" w:hAnsi="Tahoma" w:cs="Tahoma"/>
          <w:sz w:val="22"/>
          <w:szCs w:val="22"/>
        </w:rPr>
      </w:pPr>
    </w:p>
    <w:p w14:paraId="4154DA37" w14:textId="40892B4E" w:rsidR="008D6ABC" w:rsidRPr="001A044E" w:rsidRDefault="008D6ABC" w:rsidP="00802769">
      <w:pPr>
        <w:ind w:firstLine="720"/>
        <w:rPr>
          <w:rFonts w:ascii="Tahoma" w:hAnsi="Tahoma" w:cs="Tahoma"/>
          <w:sz w:val="22"/>
          <w:szCs w:val="22"/>
        </w:rPr>
      </w:pPr>
      <w:r w:rsidRPr="001A044E">
        <w:rPr>
          <w:rFonts w:ascii="Tahoma" w:hAnsi="Tahoma" w:cs="Tahoma"/>
          <w:sz w:val="22"/>
          <w:szCs w:val="22"/>
        </w:rPr>
        <w:t>40.0</w:t>
      </w:r>
      <w:r w:rsidRPr="001A044E">
        <w:rPr>
          <w:rFonts w:ascii="Tahoma" w:hAnsi="Tahoma" w:cs="Tahoma"/>
          <w:sz w:val="22"/>
          <w:szCs w:val="22"/>
        </w:rPr>
        <w:tab/>
      </w:r>
      <w:r w:rsidRPr="001A044E">
        <w:rPr>
          <w:rFonts w:ascii="Tahoma" w:hAnsi="Tahoma" w:cs="Tahoma"/>
          <w:sz w:val="22"/>
          <w:szCs w:val="22"/>
        </w:rPr>
        <w:tab/>
        <w:t>Evaluation of new yards</w:t>
      </w:r>
      <w:r w:rsidR="00C53A74">
        <w:rPr>
          <w:rFonts w:ascii="Tahoma" w:hAnsi="Tahoma" w:cs="Tahoma"/>
          <w:sz w:val="22"/>
          <w:szCs w:val="22"/>
        </w:rPr>
        <w:t xml:space="preserve"> </w:t>
      </w:r>
    </w:p>
    <w:p w14:paraId="6F4455E1" w14:textId="77777777" w:rsidR="008D6ABC" w:rsidRPr="001A044E" w:rsidRDefault="008D6ABC" w:rsidP="00802769">
      <w:pPr>
        <w:ind w:firstLine="720"/>
        <w:rPr>
          <w:rFonts w:ascii="Tahoma" w:hAnsi="Tahoma" w:cs="Tahoma"/>
          <w:sz w:val="22"/>
          <w:szCs w:val="22"/>
        </w:rPr>
      </w:pPr>
    </w:p>
    <w:p w14:paraId="4A89B192" w14:textId="392B0903" w:rsidR="00504C80" w:rsidRPr="001A044E" w:rsidRDefault="008D6ABC" w:rsidP="00504C80">
      <w:pPr>
        <w:pStyle w:val="BodyText2"/>
        <w:ind w:left="2160" w:right="5" w:hanging="1440"/>
        <w:jc w:val="both"/>
        <w:rPr>
          <w:rFonts w:ascii="Tahoma" w:hAnsi="Tahoma" w:cs="Tahoma"/>
          <w:b/>
          <w:bCs/>
          <w:sz w:val="22"/>
          <w:szCs w:val="22"/>
        </w:rPr>
      </w:pPr>
      <w:r w:rsidRPr="001A044E">
        <w:rPr>
          <w:rFonts w:ascii="Tahoma" w:hAnsi="Tahoma" w:cs="Tahoma"/>
          <w:sz w:val="22"/>
          <w:szCs w:val="22"/>
        </w:rPr>
        <w:t>41.0</w:t>
      </w:r>
      <w:r w:rsidRPr="001A044E">
        <w:rPr>
          <w:rFonts w:ascii="Tahoma" w:hAnsi="Tahoma" w:cs="Tahoma"/>
          <w:sz w:val="22"/>
          <w:szCs w:val="22"/>
        </w:rPr>
        <w:tab/>
      </w:r>
      <w:r w:rsidR="00282EFE" w:rsidRPr="001A044E">
        <w:rPr>
          <w:rFonts w:ascii="Tahoma" w:hAnsi="Tahoma" w:cs="Tahoma"/>
          <w:sz w:val="22"/>
          <w:szCs w:val="22"/>
        </w:rPr>
        <w:t>Jacket &amp; Composite Cable Adjustments</w:t>
      </w:r>
      <w:r w:rsidR="00C53A74">
        <w:rPr>
          <w:rFonts w:ascii="Tahoma" w:hAnsi="Tahoma" w:cs="Tahoma"/>
          <w:sz w:val="22"/>
          <w:szCs w:val="22"/>
        </w:rPr>
        <w:t xml:space="preserve"> </w:t>
      </w:r>
    </w:p>
    <w:p w14:paraId="2B9F9A24" w14:textId="125B1036" w:rsidR="008D6ABC" w:rsidRPr="001A044E" w:rsidRDefault="008D6ABC" w:rsidP="00802769">
      <w:pPr>
        <w:ind w:firstLine="720"/>
        <w:rPr>
          <w:rFonts w:ascii="Tahoma" w:hAnsi="Tahoma" w:cs="Tahoma"/>
          <w:sz w:val="22"/>
          <w:szCs w:val="22"/>
        </w:rPr>
      </w:pPr>
    </w:p>
    <w:p w14:paraId="1F460D38" w14:textId="5A522E25" w:rsidR="008D6ABC" w:rsidRPr="001A044E" w:rsidRDefault="008D6ABC" w:rsidP="00802769">
      <w:pPr>
        <w:ind w:firstLine="720"/>
        <w:rPr>
          <w:rFonts w:ascii="Tahoma" w:hAnsi="Tahoma" w:cs="Tahoma"/>
          <w:sz w:val="22"/>
          <w:szCs w:val="22"/>
        </w:rPr>
      </w:pPr>
      <w:r w:rsidRPr="001A044E">
        <w:rPr>
          <w:rFonts w:ascii="Tahoma" w:hAnsi="Tahoma" w:cs="Tahoma"/>
          <w:sz w:val="22"/>
          <w:szCs w:val="22"/>
        </w:rPr>
        <w:t>42.0</w:t>
      </w:r>
      <w:r w:rsidRPr="001A044E">
        <w:rPr>
          <w:rFonts w:ascii="Tahoma" w:hAnsi="Tahoma" w:cs="Tahoma"/>
          <w:sz w:val="22"/>
          <w:szCs w:val="22"/>
        </w:rPr>
        <w:tab/>
      </w:r>
      <w:r w:rsidRPr="001A044E">
        <w:rPr>
          <w:rFonts w:ascii="Tahoma" w:hAnsi="Tahoma" w:cs="Tahoma"/>
          <w:sz w:val="22"/>
          <w:szCs w:val="22"/>
        </w:rPr>
        <w:tab/>
        <w:t xml:space="preserve">SCADA </w:t>
      </w:r>
      <w:r w:rsidR="00C53A74">
        <w:rPr>
          <w:rFonts w:ascii="Tahoma" w:hAnsi="Tahoma" w:cs="Tahoma"/>
          <w:sz w:val="22"/>
          <w:szCs w:val="22"/>
        </w:rPr>
        <w:t>- Deleted</w:t>
      </w:r>
    </w:p>
    <w:p w14:paraId="5D75ED71" w14:textId="77777777" w:rsidR="008D6ABC" w:rsidRPr="001A044E" w:rsidRDefault="008D6ABC" w:rsidP="00802769">
      <w:pPr>
        <w:ind w:firstLine="720"/>
        <w:rPr>
          <w:rFonts w:ascii="Tahoma" w:hAnsi="Tahoma" w:cs="Tahoma"/>
          <w:sz w:val="22"/>
          <w:szCs w:val="22"/>
        </w:rPr>
      </w:pPr>
    </w:p>
    <w:p w14:paraId="1022E890" w14:textId="267D8A30" w:rsidR="008D6ABC" w:rsidRPr="001A044E" w:rsidRDefault="008D6ABC" w:rsidP="00802769">
      <w:pPr>
        <w:ind w:firstLine="720"/>
        <w:rPr>
          <w:rFonts w:ascii="Tahoma" w:hAnsi="Tahoma" w:cs="Tahoma"/>
          <w:sz w:val="22"/>
          <w:szCs w:val="22"/>
        </w:rPr>
      </w:pPr>
      <w:r w:rsidRPr="001A044E">
        <w:rPr>
          <w:rFonts w:ascii="Tahoma" w:hAnsi="Tahoma" w:cs="Tahoma"/>
          <w:sz w:val="22"/>
          <w:szCs w:val="22"/>
        </w:rPr>
        <w:t xml:space="preserve">43.0   </w:t>
      </w:r>
      <w:r w:rsidRPr="001A044E">
        <w:rPr>
          <w:rFonts w:ascii="Tahoma" w:hAnsi="Tahoma" w:cs="Tahoma"/>
          <w:sz w:val="22"/>
          <w:szCs w:val="22"/>
        </w:rPr>
        <w:tab/>
      </w:r>
      <w:r w:rsidRPr="001A044E">
        <w:rPr>
          <w:rFonts w:ascii="Tahoma" w:hAnsi="Tahoma" w:cs="Tahoma"/>
          <w:sz w:val="22"/>
          <w:szCs w:val="22"/>
        </w:rPr>
        <w:tab/>
        <w:t>Annual Maintenance Contract</w:t>
      </w:r>
      <w:r w:rsidR="00C53A74">
        <w:rPr>
          <w:rFonts w:ascii="Tahoma" w:hAnsi="Tahoma" w:cs="Tahoma"/>
          <w:sz w:val="22"/>
          <w:szCs w:val="22"/>
        </w:rPr>
        <w:t xml:space="preserve"> </w:t>
      </w:r>
    </w:p>
    <w:p w14:paraId="26408DFE" w14:textId="77777777" w:rsidR="008D6ABC" w:rsidRPr="001A044E" w:rsidRDefault="008D6ABC" w:rsidP="00802769">
      <w:pPr>
        <w:ind w:firstLine="720"/>
        <w:rPr>
          <w:rFonts w:ascii="Tahoma" w:hAnsi="Tahoma" w:cs="Tahoma"/>
          <w:sz w:val="22"/>
          <w:szCs w:val="22"/>
        </w:rPr>
      </w:pPr>
    </w:p>
    <w:p w14:paraId="15940D29" w14:textId="41AB9F93" w:rsidR="008D6ABC" w:rsidRPr="001A044E" w:rsidRDefault="008D6ABC" w:rsidP="00802769">
      <w:pPr>
        <w:ind w:firstLine="720"/>
        <w:rPr>
          <w:rFonts w:ascii="Tahoma" w:hAnsi="Tahoma" w:cs="Tahoma"/>
          <w:sz w:val="22"/>
          <w:szCs w:val="22"/>
        </w:rPr>
      </w:pPr>
      <w:r w:rsidRPr="001A044E">
        <w:rPr>
          <w:rFonts w:ascii="Tahoma" w:hAnsi="Tahoma" w:cs="Tahoma"/>
          <w:sz w:val="22"/>
          <w:szCs w:val="22"/>
        </w:rPr>
        <w:t>44.0</w:t>
      </w:r>
      <w:r w:rsidRPr="001A044E">
        <w:rPr>
          <w:rFonts w:ascii="Tahoma" w:hAnsi="Tahoma" w:cs="Tahoma"/>
          <w:b/>
          <w:sz w:val="22"/>
          <w:szCs w:val="22"/>
        </w:rPr>
        <w:tab/>
      </w:r>
      <w:r w:rsidR="0022611E" w:rsidRPr="001A044E">
        <w:rPr>
          <w:rFonts w:ascii="Tahoma" w:hAnsi="Tahoma" w:cs="Tahoma"/>
          <w:b/>
          <w:sz w:val="22"/>
          <w:szCs w:val="22"/>
        </w:rPr>
        <w:t xml:space="preserve">          </w:t>
      </w:r>
      <w:r w:rsidR="003C2771" w:rsidRPr="001A044E">
        <w:rPr>
          <w:rFonts w:ascii="Tahoma" w:hAnsi="Tahoma" w:cs="Tahoma"/>
          <w:b/>
          <w:sz w:val="22"/>
          <w:szCs w:val="22"/>
        </w:rPr>
        <w:tab/>
      </w:r>
      <w:r w:rsidR="0022611E" w:rsidRPr="001A044E">
        <w:rPr>
          <w:rFonts w:ascii="Tahoma" w:hAnsi="Tahoma" w:cs="Tahoma"/>
          <w:b/>
          <w:sz w:val="22"/>
          <w:szCs w:val="22"/>
        </w:rPr>
        <w:t xml:space="preserve"> </w:t>
      </w:r>
      <w:r w:rsidRPr="001A044E">
        <w:rPr>
          <w:rFonts w:ascii="Tahoma" w:hAnsi="Tahoma" w:cs="Tahoma"/>
          <w:bCs/>
          <w:sz w:val="22"/>
          <w:szCs w:val="22"/>
        </w:rPr>
        <w:t>Undertaking regarding ‘Conflict of Interest’</w:t>
      </w:r>
    </w:p>
    <w:p w14:paraId="6BC9A719" w14:textId="77777777" w:rsidR="008D6ABC" w:rsidRPr="001A044E" w:rsidRDefault="008D6ABC" w:rsidP="00802769">
      <w:pPr>
        <w:ind w:left="720"/>
        <w:rPr>
          <w:rFonts w:ascii="Tahoma" w:hAnsi="Tahoma" w:cs="Tahoma"/>
          <w:sz w:val="22"/>
          <w:szCs w:val="22"/>
        </w:rPr>
      </w:pPr>
    </w:p>
    <w:p w14:paraId="321C55AE" w14:textId="7015AF1A" w:rsidR="008D6ABC" w:rsidRPr="001A044E" w:rsidRDefault="008D6ABC" w:rsidP="00802769">
      <w:pPr>
        <w:ind w:left="720"/>
        <w:rPr>
          <w:rFonts w:ascii="Tahoma" w:hAnsi="Tahoma" w:cs="Tahoma"/>
          <w:sz w:val="22"/>
          <w:szCs w:val="22"/>
        </w:rPr>
      </w:pPr>
      <w:r w:rsidRPr="001A044E">
        <w:rPr>
          <w:rFonts w:ascii="Tahoma" w:hAnsi="Tahoma" w:cs="Tahoma"/>
          <w:sz w:val="22"/>
          <w:szCs w:val="22"/>
        </w:rPr>
        <w:t>45.0</w:t>
      </w:r>
      <w:r w:rsidRPr="001A044E">
        <w:rPr>
          <w:rFonts w:ascii="Tahoma" w:hAnsi="Tahoma" w:cs="Tahoma"/>
          <w:sz w:val="22"/>
          <w:szCs w:val="22"/>
        </w:rPr>
        <w:tab/>
        <w:t xml:space="preserve">          </w:t>
      </w:r>
      <w:r w:rsidR="003C2771" w:rsidRPr="001A044E">
        <w:rPr>
          <w:rFonts w:ascii="Tahoma" w:hAnsi="Tahoma" w:cs="Tahoma"/>
          <w:sz w:val="22"/>
          <w:szCs w:val="22"/>
        </w:rPr>
        <w:tab/>
      </w:r>
      <w:r w:rsidRPr="001A044E">
        <w:rPr>
          <w:rFonts w:ascii="Tahoma" w:hAnsi="Tahoma" w:cs="Tahoma"/>
          <w:sz w:val="22"/>
          <w:szCs w:val="22"/>
        </w:rPr>
        <w:t>Painting system for all new Platforms.</w:t>
      </w:r>
    </w:p>
    <w:p w14:paraId="040FC7C3" w14:textId="77777777" w:rsidR="008D6ABC" w:rsidRPr="001A044E" w:rsidRDefault="008D6ABC" w:rsidP="00802769">
      <w:pPr>
        <w:ind w:left="720"/>
        <w:rPr>
          <w:rFonts w:ascii="Tahoma" w:hAnsi="Tahoma" w:cs="Tahoma"/>
          <w:sz w:val="22"/>
          <w:szCs w:val="22"/>
        </w:rPr>
      </w:pPr>
    </w:p>
    <w:p w14:paraId="6C6F2541" w14:textId="0AEB7D72" w:rsidR="008D6ABC" w:rsidRPr="001A044E" w:rsidRDefault="0022611E" w:rsidP="00802769">
      <w:pPr>
        <w:ind w:left="720"/>
        <w:rPr>
          <w:rFonts w:ascii="Tahoma" w:hAnsi="Tahoma" w:cs="Tahoma"/>
          <w:sz w:val="22"/>
          <w:szCs w:val="22"/>
        </w:rPr>
      </w:pPr>
      <w:r w:rsidRPr="001A044E">
        <w:rPr>
          <w:rFonts w:ascii="Tahoma" w:hAnsi="Tahoma" w:cs="Tahoma"/>
          <w:sz w:val="22"/>
          <w:szCs w:val="22"/>
        </w:rPr>
        <w:t>46.0</w:t>
      </w:r>
      <w:r w:rsidRPr="001A044E">
        <w:rPr>
          <w:rFonts w:ascii="Tahoma" w:hAnsi="Tahoma" w:cs="Tahoma"/>
          <w:sz w:val="22"/>
          <w:szCs w:val="22"/>
        </w:rPr>
        <w:tab/>
        <w:t xml:space="preserve">         </w:t>
      </w:r>
      <w:r w:rsidR="003C2771" w:rsidRPr="001A044E">
        <w:rPr>
          <w:rFonts w:ascii="Tahoma" w:hAnsi="Tahoma" w:cs="Tahoma"/>
          <w:sz w:val="22"/>
          <w:szCs w:val="22"/>
        </w:rPr>
        <w:tab/>
      </w:r>
      <w:r w:rsidR="008D6ABC" w:rsidRPr="001A044E">
        <w:rPr>
          <w:rFonts w:ascii="Tahoma" w:hAnsi="Tahoma" w:cs="Tahoma"/>
          <w:sz w:val="22"/>
          <w:szCs w:val="22"/>
        </w:rPr>
        <w:t>Submission of forged documents.</w:t>
      </w:r>
    </w:p>
    <w:p w14:paraId="7EF52F43" w14:textId="77777777" w:rsidR="00BD5368" w:rsidRPr="001A044E" w:rsidRDefault="00BD5368" w:rsidP="006C4FFC">
      <w:pPr>
        <w:rPr>
          <w:rFonts w:ascii="Tahoma" w:hAnsi="Tahoma" w:cs="Tahoma"/>
          <w:b/>
          <w:bCs/>
          <w:sz w:val="22"/>
          <w:szCs w:val="22"/>
          <w:u w:val="single"/>
        </w:rPr>
      </w:pPr>
    </w:p>
    <w:p w14:paraId="1F2318E6" w14:textId="6FBA66AA" w:rsidR="008D6ABC" w:rsidRPr="001A044E" w:rsidRDefault="00BD5368" w:rsidP="00BD5368">
      <w:pPr>
        <w:ind w:left="720"/>
        <w:rPr>
          <w:rFonts w:ascii="Tahoma" w:hAnsi="Tahoma" w:cs="Tahoma"/>
          <w:sz w:val="22"/>
          <w:szCs w:val="22"/>
        </w:rPr>
      </w:pPr>
      <w:r w:rsidRPr="001A044E">
        <w:rPr>
          <w:rFonts w:ascii="Tahoma" w:hAnsi="Tahoma" w:cs="Tahoma"/>
          <w:sz w:val="22"/>
          <w:szCs w:val="22"/>
        </w:rPr>
        <w:t>47.0</w:t>
      </w:r>
      <w:r w:rsidRPr="001A044E">
        <w:rPr>
          <w:rFonts w:ascii="Tahoma" w:hAnsi="Tahoma" w:cs="Tahoma"/>
          <w:sz w:val="22"/>
          <w:szCs w:val="22"/>
        </w:rPr>
        <w:tab/>
      </w:r>
      <w:r w:rsidRPr="001A044E">
        <w:rPr>
          <w:rFonts w:ascii="Tahoma" w:hAnsi="Tahoma" w:cs="Tahoma"/>
          <w:sz w:val="22"/>
          <w:szCs w:val="22"/>
        </w:rPr>
        <w:tab/>
      </w:r>
      <w:r w:rsidR="008C03DE">
        <w:rPr>
          <w:rFonts w:ascii="Tahoma" w:hAnsi="Tahoma" w:cs="Tahoma"/>
          <w:sz w:val="22"/>
          <w:szCs w:val="22"/>
        </w:rPr>
        <w:t>Deleted</w:t>
      </w:r>
    </w:p>
    <w:p w14:paraId="207EF743" w14:textId="77777777" w:rsidR="00BD5368" w:rsidRPr="001A044E" w:rsidRDefault="00BD5368" w:rsidP="00BD5368">
      <w:pPr>
        <w:ind w:left="720"/>
        <w:rPr>
          <w:rFonts w:ascii="Tahoma" w:hAnsi="Tahoma" w:cs="Tahoma"/>
          <w:sz w:val="22"/>
          <w:szCs w:val="22"/>
        </w:rPr>
      </w:pPr>
    </w:p>
    <w:p w14:paraId="41E098A9" w14:textId="36D951A4" w:rsidR="00BD5368" w:rsidRPr="001A044E" w:rsidRDefault="00BD5368" w:rsidP="00BD5368">
      <w:pPr>
        <w:ind w:left="720"/>
        <w:rPr>
          <w:rFonts w:ascii="Tahoma" w:hAnsi="Tahoma" w:cs="Tahoma"/>
          <w:sz w:val="22"/>
          <w:szCs w:val="22"/>
        </w:rPr>
      </w:pPr>
      <w:r w:rsidRPr="001A044E">
        <w:rPr>
          <w:rFonts w:ascii="Tahoma" w:hAnsi="Tahoma" w:cs="Tahoma"/>
          <w:sz w:val="22"/>
          <w:szCs w:val="22"/>
        </w:rPr>
        <w:t>48.0</w:t>
      </w:r>
      <w:r w:rsidRPr="001A044E">
        <w:rPr>
          <w:rFonts w:ascii="Tahoma" w:hAnsi="Tahoma" w:cs="Tahoma"/>
          <w:sz w:val="22"/>
          <w:szCs w:val="22"/>
        </w:rPr>
        <w:tab/>
      </w:r>
      <w:r w:rsidRPr="001A044E">
        <w:rPr>
          <w:rFonts w:ascii="Tahoma" w:hAnsi="Tahoma" w:cs="Tahoma"/>
          <w:sz w:val="22"/>
          <w:szCs w:val="22"/>
        </w:rPr>
        <w:tab/>
        <w:t>Fraud prevention policy</w:t>
      </w:r>
    </w:p>
    <w:p w14:paraId="4A1DD0D3" w14:textId="74E11D18" w:rsidR="00D35F06" w:rsidRPr="001A044E" w:rsidRDefault="00D35F06" w:rsidP="00BD5368">
      <w:pPr>
        <w:ind w:left="720"/>
        <w:rPr>
          <w:rFonts w:ascii="Tahoma" w:hAnsi="Tahoma" w:cs="Tahoma"/>
          <w:sz w:val="22"/>
          <w:szCs w:val="22"/>
        </w:rPr>
      </w:pPr>
    </w:p>
    <w:p w14:paraId="3AA160AA" w14:textId="375C8CC2" w:rsidR="00D35F06" w:rsidRPr="001A044E" w:rsidRDefault="00D35F06" w:rsidP="00392E4C">
      <w:pPr>
        <w:ind w:left="2127" w:hanging="1418"/>
        <w:jc w:val="both"/>
        <w:rPr>
          <w:rFonts w:ascii="Tahoma" w:hAnsi="Tahoma" w:cs="Tahoma"/>
          <w:sz w:val="22"/>
          <w:szCs w:val="22"/>
        </w:rPr>
      </w:pPr>
      <w:r w:rsidRPr="001A044E">
        <w:rPr>
          <w:rFonts w:ascii="Tahoma" w:hAnsi="Tahoma" w:cs="Tahoma"/>
          <w:sz w:val="22"/>
          <w:szCs w:val="22"/>
        </w:rPr>
        <w:t xml:space="preserve">49.0 </w:t>
      </w:r>
      <w:r w:rsidRPr="001A044E">
        <w:rPr>
          <w:rFonts w:ascii="Tahoma" w:hAnsi="Tahoma" w:cs="Tahoma"/>
          <w:sz w:val="22"/>
          <w:szCs w:val="22"/>
        </w:rPr>
        <w:tab/>
        <w:t xml:space="preserve">Govt. Policy for providing preference to domestically manufactured Iron &amp; Steel products (DMI&amp;SP) </w:t>
      </w:r>
      <w:r w:rsidR="00907C24" w:rsidRPr="001A044E">
        <w:rPr>
          <w:rFonts w:ascii="Tahoma" w:hAnsi="Tahoma" w:cs="Tahoma"/>
          <w:sz w:val="22"/>
          <w:szCs w:val="22"/>
        </w:rPr>
        <w:t>notified vide Gazette No. CG-DL-E-26052025-263378 dated 26.05.2025 [G.S.R. 341 (E)] and further amendments / notifications</w:t>
      </w:r>
    </w:p>
    <w:p w14:paraId="5C062403" w14:textId="77777777" w:rsidR="00D35F06" w:rsidRPr="001A044E" w:rsidRDefault="00D35F06" w:rsidP="00D35F06">
      <w:pPr>
        <w:ind w:left="2127" w:hanging="1418"/>
        <w:rPr>
          <w:rFonts w:ascii="Tahoma" w:hAnsi="Tahoma" w:cs="Tahoma"/>
          <w:sz w:val="22"/>
          <w:szCs w:val="22"/>
        </w:rPr>
      </w:pPr>
    </w:p>
    <w:p w14:paraId="72A06127" w14:textId="77777777" w:rsidR="00D35F06" w:rsidRPr="001A044E" w:rsidRDefault="00D35F06" w:rsidP="00D35F06">
      <w:pPr>
        <w:ind w:left="2127" w:hanging="1418"/>
        <w:rPr>
          <w:rFonts w:ascii="Tahoma" w:hAnsi="Tahoma" w:cs="Tahoma"/>
          <w:sz w:val="22"/>
          <w:szCs w:val="22"/>
        </w:rPr>
      </w:pPr>
      <w:r w:rsidRPr="001A044E">
        <w:rPr>
          <w:rFonts w:ascii="Tahoma" w:eastAsia="Times New Roman" w:hAnsi="Tahoma" w:cs="Tahoma"/>
          <w:sz w:val="22"/>
          <w:szCs w:val="22"/>
        </w:rPr>
        <w:t xml:space="preserve">50.0 </w:t>
      </w:r>
      <w:r w:rsidRPr="001A044E">
        <w:rPr>
          <w:rFonts w:ascii="Tahoma" w:eastAsia="Times New Roman" w:hAnsi="Tahoma" w:cs="Tahoma"/>
          <w:sz w:val="22"/>
          <w:szCs w:val="22"/>
        </w:rPr>
        <w:tab/>
      </w:r>
      <w:r w:rsidRPr="001A044E">
        <w:rPr>
          <w:rFonts w:ascii="Tahoma" w:hAnsi="Tahoma" w:cs="Tahoma"/>
          <w:sz w:val="22"/>
          <w:szCs w:val="22"/>
        </w:rPr>
        <w:t>Guidelines for Eligibility of Bidders from a Country sharing a land border with India</w:t>
      </w:r>
    </w:p>
    <w:p w14:paraId="2B73093B" w14:textId="77777777" w:rsidR="002B25BD" w:rsidRPr="001A044E" w:rsidRDefault="002B25BD" w:rsidP="00D35F06">
      <w:pPr>
        <w:ind w:left="2127" w:hanging="1418"/>
        <w:rPr>
          <w:rFonts w:ascii="Tahoma" w:hAnsi="Tahoma" w:cs="Tahoma"/>
          <w:sz w:val="22"/>
          <w:szCs w:val="22"/>
        </w:rPr>
      </w:pPr>
    </w:p>
    <w:p w14:paraId="7735E9C2" w14:textId="4C9FBBE0" w:rsidR="002B25BD" w:rsidRPr="001A044E" w:rsidRDefault="002B25BD" w:rsidP="00D35F06">
      <w:pPr>
        <w:ind w:left="2127" w:hanging="1418"/>
        <w:rPr>
          <w:rFonts w:ascii="Tahoma" w:hAnsi="Tahoma" w:cs="Tahoma"/>
          <w:sz w:val="22"/>
          <w:szCs w:val="22"/>
        </w:rPr>
      </w:pPr>
      <w:r w:rsidRPr="001A044E">
        <w:rPr>
          <w:rFonts w:ascii="Tahoma" w:hAnsi="Tahoma" w:cs="Tahoma"/>
          <w:sz w:val="22"/>
          <w:szCs w:val="22"/>
        </w:rPr>
        <w:t>51.0</w:t>
      </w:r>
      <w:r w:rsidRPr="001A044E">
        <w:rPr>
          <w:rFonts w:ascii="Tahoma" w:hAnsi="Tahoma" w:cs="Tahoma"/>
          <w:sz w:val="22"/>
          <w:szCs w:val="22"/>
        </w:rPr>
        <w:tab/>
      </w:r>
      <w:r w:rsidR="0017638F">
        <w:rPr>
          <w:rFonts w:ascii="Tahoma" w:hAnsi="Tahoma" w:cs="Tahoma"/>
          <w:sz w:val="22"/>
          <w:szCs w:val="22"/>
        </w:rPr>
        <w:t>Deleted</w:t>
      </w:r>
    </w:p>
    <w:p w14:paraId="01537112" w14:textId="77777777" w:rsidR="00B12554" w:rsidRPr="001A044E" w:rsidRDefault="00B12554" w:rsidP="00D35F06">
      <w:pPr>
        <w:ind w:left="2127" w:hanging="1418"/>
        <w:rPr>
          <w:rFonts w:ascii="Tahoma" w:hAnsi="Tahoma" w:cs="Tahoma"/>
          <w:sz w:val="22"/>
          <w:szCs w:val="22"/>
        </w:rPr>
      </w:pPr>
    </w:p>
    <w:p w14:paraId="7925696C" w14:textId="4F871139" w:rsidR="00B12554" w:rsidRPr="001A044E" w:rsidRDefault="00B12554" w:rsidP="00542193">
      <w:pPr>
        <w:ind w:left="2127" w:hanging="1418"/>
        <w:jc w:val="both"/>
        <w:rPr>
          <w:rFonts w:ascii="Tahoma" w:hAnsi="Tahoma" w:cs="Tahoma"/>
          <w:sz w:val="22"/>
          <w:szCs w:val="22"/>
        </w:rPr>
      </w:pPr>
      <w:bookmarkStart w:id="0" w:name="_Hlk218091065"/>
      <w:r w:rsidRPr="001A044E">
        <w:rPr>
          <w:rFonts w:ascii="Tahoma" w:hAnsi="Tahoma" w:cs="Tahoma"/>
          <w:sz w:val="22"/>
          <w:szCs w:val="22"/>
        </w:rPr>
        <w:t>52.0</w:t>
      </w:r>
      <w:r w:rsidRPr="001A044E">
        <w:rPr>
          <w:rFonts w:ascii="Tahoma" w:hAnsi="Tahoma" w:cs="Tahoma"/>
          <w:sz w:val="22"/>
          <w:szCs w:val="22"/>
        </w:rPr>
        <w:tab/>
      </w:r>
      <w:r w:rsidR="0017638F">
        <w:rPr>
          <w:rFonts w:ascii="Tahoma" w:hAnsi="Tahoma" w:cs="Tahoma"/>
          <w:sz w:val="22"/>
          <w:szCs w:val="22"/>
        </w:rPr>
        <w:t>Deleted</w:t>
      </w:r>
    </w:p>
    <w:bookmarkEnd w:id="0"/>
    <w:p w14:paraId="7B2617E1" w14:textId="77777777" w:rsidR="00D35F06" w:rsidRDefault="00D35F06" w:rsidP="00BD5368">
      <w:pPr>
        <w:ind w:left="720"/>
        <w:rPr>
          <w:rFonts w:ascii="Tahoma" w:hAnsi="Tahoma" w:cs="Tahoma"/>
          <w:sz w:val="22"/>
          <w:szCs w:val="22"/>
          <w:highlight w:val="yellow"/>
        </w:rPr>
      </w:pPr>
    </w:p>
    <w:p w14:paraId="27770A9F" w14:textId="2FF51218" w:rsidR="0017638F" w:rsidRPr="001A044E" w:rsidRDefault="0017638F" w:rsidP="0017638F">
      <w:pPr>
        <w:spacing w:after="240"/>
        <w:ind w:left="2127" w:hanging="1418"/>
        <w:jc w:val="both"/>
        <w:rPr>
          <w:rFonts w:ascii="Tahoma" w:hAnsi="Tahoma" w:cs="Tahoma"/>
          <w:sz w:val="22"/>
          <w:szCs w:val="22"/>
        </w:rPr>
      </w:pPr>
      <w:r w:rsidRPr="001A044E">
        <w:rPr>
          <w:rFonts w:ascii="Tahoma" w:hAnsi="Tahoma" w:cs="Tahoma"/>
          <w:sz w:val="22"/>
          <w:szCs w:val="22"/>
        </w:rPr>
        <w:t>5</w:t>
      </w:r>
      <w:r>
        <w:rPr>
          <w:rFonts w:ascii="Tahoma" w:hAnsi="Tahoma" w:cs="Tahoma"/>
          <w:sz w:val="22"/>
          <w:szCs w:val="22"/>
        </w:rPr>
        <w:t>3</w:t>
      </w:r>
      <w:r w:rsidRPr="001A044E">
        <w:rPr>
          <w:rFonts w:ascii="Tahoma" w:hAnsi="Tahoma" w:cs="Tahoma"/>
          <w:sz w:val="22"/>
          <w:szCs w:val="22"/>
        </w:rPr>
        <w:t>.0</w:t>
      </w:r>
      <w:r w:rsidRPr="001A044E">
        <w:rPr>
          <w:rFonts w:ascii="Tahoma" w:hAnsi="Tahoma" w:cs="Tahoma"/>
          <w:sz w:val="22"/>
          <w:szCs w:val="22"/>
        </w:rPr>
        <w:tab/>
      </w:r>
      <w:r w:rsidRPr="0017638F">
        <w:rPr>
          <w:rFonts w:ascii="Tahoma" w:hAnsi="Tahoma" w:cs="Tahoma"/>
          <w:sz w:val="22"/>
          <w:szCs w:val="22"/>
        </w:rPr>
        <w:t>Anti-Competitive Practices by bidders (Cartel Formation / Pool Rates / Collusion/ Bid Rigging etc.)</w:t>
      </w:r>
    </w:p>
    <w:p w14:paraId="1CDF3634" w14:textId="5A60C244" w:rsidR="0017638F" w:rsidRPr="001A044E" w:rsidRDefault="0017638F" w:rsidP="0017638F">
      <w:pPr>
        <w:spacing w:after="240"/>
        <w:ind w:left="2127" w:hanging="1418"/>
        <w:jc w:val="both"/>
        <w:rPr>
          <w:rFonts w:ascii="Tahoma" w:hAnsi="Tahoma" w:cs="Tahoma"/>
          <w:sz w:val="22"/>
          <w:szCs w:val="22"/>
        </w:rPr>
      </w:pPr>
      <w:r w:rsidRPr="001A044E">
        <w:rPr>
          <w:rFonts w:ascii="Tahoma" w:hAnsi="Tahoma" w:cs="Tahoma"/>
          <w:sz w:val="22"/>
          <w:szCs w:val="22"/>
        </w:rPr>
        <w:t>5</w:t>
      </w:r>
      <w:r>
        <w:rPr>
          <w:rFonts w:ascii="Tahoma" w:hAnsi="Tahoma" w:cs="Tahoma"/>
          <w:sz w:val="22"/>
          <w:szCs w:val="22"/>
        </w:rPr>
        <w:t>4</w:t>
      </w:r>
      <w:r w:rsidRPr="001A044E">
        <w:rPr>
          <w:rFonts w:ascii="Tahoma" w:hAnsi="Tahoma" w:cs="Tahoma"/>
          <w:sz w:val="22"/>
          <w:szCs w:val="22"/>
        </w:rPr>
        <w:t>.0</w:t>
      </w:r>
      <w:r w:rsidRPr="001A044E">
        <w:rPr>
          <w:rFonts w:ascii="Tahoma" w:hAnsi="Tahoma" w:cs="Tahoma"/>
          <w:sz w:val="22"/>
          <w:szCs w:val="22"/>
        </w:rPr>
        <w:tab/>
      </w:r>
      <w:r w:rsidRPr="0017638F">
        <w:rPr>
          <w:rFonts w:ascii="Tahoma" w:hAnsi="Tahoma" w:cs="Tahoma"/>
          <w:sz w:val="22"/>
          <w:szCs w:val="22"/>
        </w:rPr>
        <w:t>Non-conformities between Figures and Words</w:t>
      </w:r>
    </w:p>
    <w:p w14:paraId="3A2F2476" w14:textId="774D5629" w:rsidR="0017638F" w:rsidRPr="001A044E" w:rsidRDefault="0017638F" w:rsidP="0017638F">
      <w:pPr>
        <w:spacing w:after="240"/>
        <w:ind w:left="2127" w:hanging="1418"/>
        <w:jc w:val="both"/>
        <w:rPr>
          <w:rFonts w:ascii="Tahoma" w:hAnsi="Tahoma" w:cs="Tahoma"/>
          <w:sz w:val="22"/>
          <w:szCs w:val="22"/>
        </w:rPr>
      </w:pPr>
      <w:r w:rsidRPr="001A044E">
        <w:rPr>
          <w:rFonts w:ascii="Tahoma" w:hAnsi="Tahoma" w:cs="Tahoma"/>
          <w:sz w:val="22"/>
          <w:szCs w:val="22"/>
        </w:rPr>
        <w:t>5</w:t>
      </w:r>
      <w:r>
        <w:rPr>
          <w:rFonts w:ascii="Tahoma" w:hAnsi="Tahoma" w:cs="Tahoma"/>
          <w:sz w:val="22"/>
          <w:szCs w:val="22"/>
        </w:rPr>
        <w:t>5</w:t>
      </w:r>
      <w:r w:rsidRPr="001A044E">
        <w:rPr>
          <w:rFonts w:ascii="Tahoma" w:hAnsi="Tahoma" w:cs="Tahoma"/>
          <w:sz w:val="22"/>
          <w:szCs w:val="22"/>
        </w:rPr>
        <w:t>.0</w:t>
      </w:r>
      <w:r w:rsidRPr="001A044E">
        <w:rPr>
          <w:rFonts w:ascii="Tahoma" w:hAnsi="Tahoma" w:cs="Tahoma"/>
          <w:sz w:val="22"/>
          <w:szCs w:val="22"/>
        </w:rPr>
        <w:tab/>
      </w:r>
      <w:r w:rsidRPr="0017638F">
        <w:rPr>
          <w:rFonts w:ascii="Tahoma" w:hAnsi="Tahoma" w:cs="Tahoma"/>
          <w:sz w:val="22"/>
          <w:szCs w:val="22"/>
        </w:rPr>
        <w:t>ONGC’s Policy on Climate Change and Sustainability</w:t>
      </w:r>
    </w:p>
    <w:p w14:paraId="3D9685DB" w14:textId="1F4810D9" w:rsidR="0017638F" w:rsidRDefault="0017638F" w:rsidP="0017638F">
      <w:pPr>
        <w:spacing w:after="240"/>
        <w:ind w:left="2127" w:hanging="1418"/>
        <w:jc w:val="both"/>
        <w:rPr>
          <w:rFonts w:ascii="Tahoma" w:hAnsi="Tahoma" w:cs="Tahoma"/>
          <w:sz w:val="22"/>
          <w:szCs w:val="22"/>
        </w:rPr>
      </w:pPr>
      <w:r w:rsidRPr="001A044E">
        <w:rPr>
          <w:rFonts w:ascii="Tahoma" w:hAnsi="Tahoma" w:cs="Tahoma"/>
          <w:sz w:val="22"/>
          <w:szCs w:val="22"/>
        </w:rPr>
        <w:t>5</w:t>
      </w:r>
      <w:r>
        <w:rPr>
          <w:rFonts w:ascii="Tahoma" w:hAnsi="Tahoma" w:cs="Tahoma"/>
          <w:sz w:val="22"/>
          <w:szCs w:val="22"/>
        </w:rPr>
        <w:t>6</w:t>
      </w:r>
      <w:r w:rsidRPr="001A044E">
        <w:rPr>
          <w:rFonts w:ascii="Tahoma" w:hAnsi="Tahoma" w:cs="Tahoma"/>
          <w:sz w:val="22"/>
          <w:szCs w:val="22"/>
        </w:rPr>
        <w:t>.0</w:t>
      </w:r>
      <w:r w:rsidRPr="001A044E">
        <w:rPr>
          <w:rFonts w:ascii="Tahoma" w:hAnsi="Tahoma" w:cs="Tahoma"/>
          <w:sz w:val="22"/>
          <w:szCs w:val="22"/>
        </w:rPr>
        <w:tab/>
      </w:r>
      <w:r w:rsidRPr="0017638F">
        <w:rPr>
          <w:rFonts w:ascii="Tahoma" w:hAnsi="Tahoma" w:cs="Tahoma"/>
          <w:sz w:val="22"/>
          <w:szCs w:val="22"/>
        </w:rPr>
        <w:t>GST LEGISLATIONS</w:t>
      </w:r>
    </w:p>
    <w:p w14:paraId="2F42DC4D" w14:textId="014AC118" w:rsidR="0017638F" w:rsidRDefault="0017638F" w:rsidP="0017638F">
      <w:pPr>
        <w:ind w:left="2127" w:hanging="1418"/>
        <w:jc w:val="both"/>
        <w:rPr>
          <w:rFonts w:ascii="Tahoma" w:hAnsi="Tahoma" w:cs="Tahoma"/>
          <w:sz w:val="22"/>
          <w:szCs w:val="22"/>
        </w:rPr>
      </w:pPr>
      <w:r w:rsidRPr="001A044E">
        <w:rPr>
          <w:rFonts w:ascii="Tahoma" w:hAnsi="Tahoma" w:cs="Tahoma"/>
          <w:sz w:val="22"/>
          <w:szCs w:val="22"/>
        </w:rPr>
        <w:t>5</w:t>
      </w:r>
      <w:r>
        <w:rPr>
          <w:rFonts w:ascii="Tahoma" w:hAnsi="Tahoma" w:cs="Tahoma"/>
          <w:sz w:val="22"/>
          <w:szCs w:val="22"/>
        </w:rPr>
        <w:t>7</w:t>
      </w:r>
      <w:r w:rsidRPr="001A044E">
        <w:rPr>
          <w:rFonts w:ascii="Tahoma" w:hAnsi="Tahoma" w:cs="Tahoma"/>
          <w:sz w:val="22"/>
          <w:szCs w:val="22"/>
        </w:rPr>
        <w:t>.0</w:t>
      </w:r>
      <w:r w:rsidRPr="001A044E">
        <w:rPr>
          <w:rFonts w:ascii="Tahoma" w:hAnsi="Tahoma" w:cs="Tahoma"/>
          <w:sz w:val="22"/>
          <w:szCs w:val="22"/>
        </w:rPr>
        <w:tab/>
      </w:r>
      <w:r w:rsidRPr="0017638F">
        <w:rPr>
          <w:rFonts w:ascii="Tahoma" w:hAnsi="Tahoma" w:cs="Tahoma"/>
          <w:sz w:val="22"/>
          <w:szCs w:val="22"/>
        </w:rPr>
        <w:t>Financing of trade receivables of Micro and Small Enterprises (MSEs) through Trade Receivables Discounting System(</w:t>
      </w:r>
      <w:proofErr w:type="spellStart"/>
      <w:r w:rsidRPr="0017638F">
        <w:rPr>
          <w:rFonts w:ascii="Tahoma" w:hAnsi="Tahoma" w:cs="Tahoma"/>
          <w:sz w:val="22"/>
          <w:szCs w:val="22"/>
        </w:rPr>
        <w:t>TReDS</w:t>
      </w:r>
      <w:proofErr w:type="spellEnd"/>
      <w:r w:rsidRPr="0017638F">
        <w:rPr>
          <w:rFonts w:ascii="Tahoma" w:hAnsi="Tahoma" w:cs="Tahoma"/>
          <w:sz w:val="22"/>
          <w:szCs w:val="22"/>
        </w:rPr>
        <w:t>) platform</w:t>
      </w:r>
    </w:p>
    <w:p w14:paraId="4241E143" w14:textId="77777777" w:rsidR="0017638F" w:rsidRDefault="0017638F" w:rsidP="0017638F">
      <w:pPr>
        <w:ind w:left="2127" w:hanging="1418"/>
        <w:jc w:val="both"/>
        <w:rPr>
          <w:rFonts w:ascii="Tahoma" w:hAnsi="Tahoma" w:cs="Tahoma"/>
          <w:sz w:val="22"/>
          <w:szCs w:val="22"/>
        </w:rPr>
      </w:pPr>
    </w:p>
    <w:p w14:paraId="23131CC1" w14:textId="5C674FD6" w:rsidR="0017638F" w:rsidRPr="001A044E" w:rsidRDefault="0017638F" w:rsidP="00937A9A">
      <w:pPr>
        <w:ind w:left="2127" w:hanging="1418"/>
        <w:jc w:val="both"/>
        <w:rPr>
          <w:rFonts w:ascii="Tahoma" w:hAnsi="Tahoma" w:cs="Tahoma"/>
          <w:sz w:val="22"/>
          <w:szCs w:val="22"/>
        </w:rPr>
      </w:pPr>
      <w:r w:rsidRPr="001A044E">
        <w:rPr>
          <w:rFonts w:ascii="Tahoma" w:hAnsi="Tahoma" w:cs="Tahoma"/>
          <w:sz w:val="22"/>
          <w:szCs w:val="22"/>
        </w:rPr>
        <w:t>5</w:t>
      </w:r>
      <w:r>
        <w:rPr>
          <w:rFonts w:ascii="Tahoma" w:hAnsi="Tahoma" w:cs="Tahoma"/>
          <w:sz w:val="22"/>
          <w:szCs w:val="22"/>
        </w:rPr>
        <w:t>8</w:t>
      </w:r>
      <w:r w:rsidRPr="001A044E">
        <w:rPr>
          <w:rFonts w:ascii="Tahoma" w:hAnsi="Tahoma" w:cs="Tahoma"/>
          <w:sz w:val="22"/>
          <w:szCs w:val="22"/>
        </w:rPr>
        <w:t>.0</w:t>
      </w:r>
      <w:r w:rsidRPr="001A044E">
        <w:rPr>
          <w:rFonts w:ascii="Tahoma" w:hAnsi="Tahoma" w:cs="Tahoma"/>
          <w:sz w:val="22"/>
          <w:szCs w:val="22"/>
        </w:rPr>
        <w:tab/>
      </w:r>
      <w:r w:rsidRPr="0017638F">
        <w:rPr>
          <w:rFonts w:ascii="Tahoma" w:hAnsi="Tahoma" w:cs="Tahoma"/>
          <w:sz w:val="22"/>
          <w:szCs w:val="22"/>
        </w:rPr>
        <w:t>Policy for providing preference to Domestically Manufactured Electronics products (DMEP)</w:t>
      </w:r>
    </w:p>
    <w:p w14:paraId="57E705DB" w14:textId="026EAD32" w:rsidR="008D6ABC" w:rsidRPr="002A02EB" w:rsidRDefault="0001578F" w:rsidP="002A02EB">
      <w:pPr>
        <w:rPr>
          <w:rFonts w:ascii="Tahoma" w:hAnsi="Tahoma" w:cs="Tahoma"/>
          <w:sz w:val="22"/>
          <w:szCs w:val="22"/>
          <w:highlight w:val="yellow"/>
        </w:rPr>
      </w:pPr>
      <w:r w:rsidRPr="001A044E">
        <w:rPr>
          <w:rFonts w:ascii="Tahoma" w:hAnsi="Tahoma" w:cs="Tahoma"/>
          <w:b/>
          <w:bCs/>
          <w:sz w:val="22"/>
          <w:szCs w:val="22"/>
        </w:rPr>
        <w:lastRenderedPageBreak/>
        <w:t>A</w:t>
      </w:r>
      <w:r w:rsidR="00A05255">
        <w:rPr>
          <w:rFonts w:ascii="Tahoma" w:hAnsi="Tahoma" w:cs="Tahoma"/>
          <w:b/>
          <w:bCs/>
          <w:sz w:val="22"/>
          <w:szCs w:val="22"/>
        </w:rPr>
        <w:t>.</w:t>
      </w:r>
      <w:r w:rsidR="008D6ABC" w:rsidRPr="001A044E">
        <w:rPr>
          <w:rFonts w:ascii="Tahoma" w:hAnsi="Tahoma" w:cs="Tahoma"/>
          <w:sz w:val="22"/>
          <w:szCs w:val="22"/>
        </w:rPr>
        <w:tab/>
      </w:r>
      <w:r w:rsidR="008D6ABC" w:rsidRPr="001A044E">
        <w:rPr>
          <w:rFonts w:ascii="Tahoma" w:hAnsi="Tahoma" w:cs="Tahoma"/>
          <w:b/>
          <w:bCs/>
          <w:sz w:val="22"/>
          <w:szCs w:val="22"/>
          <w:u w:val="single"/>
        </w:rPr>
        <w:t>INTRODUCTION</w:t>
      </w:r>
    </w:p>
    <w:p w14:paraId="2566F3FF" w14:textId="77777777" w:rsidR="0001578F" w:rsidRPr="001A044E" w:rsidRDefault="0001578F" w:rsidP="00E60808">
      <w:pPr>
        <w:tabs>
          <w:tab w:val="left" w:pos="720"/>
        </w:tabs>
        <w:rPr>
          <w:rFonts w:ascii="Tahoma" w:hAnsi="Tahoma" w:cs="Tahoma"/>
          <w:sz w:val="22"/>
          <w:szCs w:val="22"/>
        </w:rPr>
      </w:pPr>
    </w:p>
    <w:p w14:paraId="13B85DBC" w14:textId="30DFD5CE" w:rsidR="008D6ABC" w:rsidRPr="001A044E" w:rsidRDefault="0001578F" w:rsidP="008D6ABC">
      <w:pPr>
        <w:tabs>
          <w:tab w:val="left" w:pos="720"/>
        </w:tabs>
        <w:ind w:left="720" w:hanging="720"/>
        <w:jc w:val="both"/>
        <w:rPr>
          <w:rFonts w:ascii="Tahoma" w:hAnsi="Tahoma" w:cs="Tahoma"/>
          <w:sz w:val="22"/>
          <w:szCs w:val="22"/>
        </w:rPr>
      </w:pPr>
      <w:r w:rsidRPr="001A044E">
        <w:rPr>
          <w:rFonts w:ascii="Tahoma" w:hAnsi="Tahoma" w:cs="Tahoma"/>
          <w:sz w:val="22"/>
          <w:szCs w:val="22"/>
        </w:rPr>
        <w:tab/>
      </w:r>
      <w:r w:rsidR="008D6ABC" w:rsidRPr="001A044E">
        <w:rPr>
          <w:rFonts w:ascii="Tahoma" w:hAnsi="Tahoma" w:cs="Tahoma"/>
          <w:sz w:val="22"/>
          <w:szCs w:val="22"/>
        </w:rPr>
        <w:t xml:space="preserve">Oil and Natural Gas Corporation Ltd. incorporated under the Companies Act, 1956 having its registered office at </w:t>
      </w:r>
      <w:r w:rsidR="006F278B" w:rsidRPr="001A044E">
        <w:rPr>
          <w:rFonts w:ascii="Tahoma" w:hAnsi="Tahoma" w:cs="Tahoma"/>
          <w:sz w:val="22"/>
          <w:szCs w:val="22"/>
        </w:rPr>
        <w:t>Deen Dayal Urja Bhawan, 5-A Nelson Mandela Marg, Vasant Kunj, New Delhi-110070</w:t>
      </w:r>
      <w:r w:rsidR="008D6ABC" w:rsidRPr="001A044E">
        <w:rPr>
          <w:rFonts w:ascii="Tahoma" w:hAnsi="Tahoma" w:cs="Tahoma"/>
          <w:sz w:val="22"/>
          <w:szCs w:val="22"/>
        </w:rPr>
        <w:t>, India and one of its offices at ONGC,</w:t>
      </w:r>
      <w:r w:rsidR="00734FC9" w:rsidRPr="001A044E">
        <w:rPr>
          <w:rFonts w:ascii="Tahoma" w:hAnsi="Tahoma" w:cs="Tahoma"/>
          <w:sz w:val="22"/>
          <w:szCs w:val="22"/>
        </w:rPr>
        <w:t xml:space="preserve"> 15</w:t>
      </w:r>
      <w:r w:rsidR="00734FC9" w:rsidRPr="001A044E">
        <w:rPr>
          <w:rFonts w:ascii="Tahoma" w:hAnsi="Tahoma" w:cs="Tahoma"/>
          <w:sz w:val="22"/>
          <w:szCs w:val="22"/>
          <w:vertAlign w:val="superscript"/>
        </w:rPr>
        <w:t>th</w:t>
      </w:r>
      <w:r w:rsidR="00734FC9" w:rsidRPr="001A044E">
        <w:rPr>
          <w:rFonts w:ascii="Tahoma" w:hAnsi="Tahoma" w:cs="Tahoma"/>
          <w:sz w:val="22"/>
          <w:szCs w:val="22"/>
        </w:rPr>
        <w:t xml:space="preserve"> Floor, Maker Tower-E</w:t>
      </w:r>
      <w:r w:rsidR="008D6ABC" w:rsidRPr="001A044E">
        <w:rPr>
          <w:rFonts w:ascii="Tahoma" w:hAnsi="Tahoma" w:cs="Tahoma"/>
          <w:sz w:val="22"/>
          <w:szCs w:val="22"/>
        </w:rPr>
        <w:t xml:space="preserve">, </w:t>
      </w:r>
      <w:r w:rsidR="00734FC9" w:rsidRPr="001A044E">
        <w:rPr>
          <w:rFonts w:ascii="Tahoma" w:hAnsi="Tahoma" w:cs="Tahoma"/>
          <w:sz w:val="22"/>
          <w:szCs w:val="22"/>
        </w:rPr>
        <w:t xml:space="preserve">Cuffe Parade, </w:t>
      </w:r>
      <w:r w:rsidR="008D6ABC" w:rsidRPr="001A044E">
        <w:rPr>
          <w:rFonts w:ascii="Tahoma" w:hAnsi="Tahoma" w:cs="Tahoma"/>
          <w:sz w:val="22"/>
          <w:szCs w:val="22"/>
        </w:rPr>
        <w:t>Mumbai - 4000</w:t>
      </w:r>
      <w:r w:rsidR="00734FC9" w:rsidRPr="001A044E">
        <w:rPr>
          <w:rFonts w:ascii="Tahoma" w:hAnsi="Tahoma" w:cs="Tahoma"/>
          <w:sz w:val="22"/>
          <w:szCs w:val="22"/>
        </w:rPr>
        <w:t>05</w:t>
      </w:r>
      <w:r w:rsidR="008D6ABC" w:rsidRPr="001A044E">
        <w:rPr>
          <w:rFonts w:ascii="Tahoma" w:hAnsi="Tahoma" w:cs="Tahoma"/>
          <w:sz w:val="22"/>
          <w:szCs w:val="22"/>
        </w:rPr>
        <w:t xml:space="preserve"> (India), hereinafter called the Company is engaged in developing its new and existing offshore fields locat</w:t>
      </w:r>
      <w:r w:rsidR="008D6ABC" w:rsidRPr="001A044E">
        <w:rPr>
          <w:rFonts w:ascii="Tahoma" w:hAnsi="Tahoma" w:cs="Tahoma"/>
          <w:sz w:val="22"/>
          <w:szCs w:val="22"/>
        </w:rPr>
        <w:softHyphen/>
        <w:t>ed off the West and East Coast of India.</w:t>
      </w:r>
    </w:p>
    <w:p w14:paraId="22F0A64D" w14:textId="77777777" w:rsidR="008D6ABC" w:rsidRPr="001A044E" w:rsidRDefault="008D6ABC" w:rsidP="008D6ABC">
      <w:pPr>
        <w:ind w:left="720" w:hanging="720"/>
        <w:jc w:val="both"/>
        <w:rPr>
          <w:rFonts w:ascii="Tahoma" w:hAnsi="Tahoma" w:cs="Tahoma"/>
          <w:sz w:val="22"/>
          <w:szCs w:val="22"/>
        </w:rPr>
      </w:pPr>
    </w:p>
    <w:p w14:paraId="0528A9E0" w14:textId="022087D2" w:rsidR="008D6ABC" w:rsidRPr="001A044E" w:rsidRDefault="008D6ABC" w:rsidP="008D6ABC">
      <w:pPr>
        <w:ind w:left="720"/>
        <w:jc w:val="both"/>
        <w:rPr>
          <w:rFonts w:ascii="Tahoma" w:hAnsi="Tahoma" w:cs="Tahoma"/>
          <w:sz w:val="22"/>
          <w:szCs w:val="22"/>
        </w:rPr>
      </w:pPr>
      <w:r w:rsidRPr="001A044E">
        <w:rPr>
          <w:rFonts w:ascii="Tahoma" w:hAnsi="Tahoma" w:cs="Tahoma"/>
          <w:sz w:val="22"/>
          <w:szCs w:val="22"/>
        </w:rPr>
        <w:t xml:space="preserve">The details of the facilities which the </w:t>
      </w:r>
      <w:r w:rsidR="00734FC9" w:rsidRPr="001A044E">
        <w:rPr>
          <w:rFonts w:ascii="Tahoma" w:hAnsi="Tahoma" w:cs="Tahoma"/>
          <w:sz w:val="22"/>
          <w:szCs w:val="22"/>
        </w:rPr>
        <w:t>Company requires</w:t>
      </w:r>
      <w:r w:rsidRPr="001A044E">
        <w:rPr>
          <w:rFonts w:ascii="Tahoma" w:hAnsi="Tahoma" w:cs="Tahoma"/>
          <w:sz w:val="22"/>
          <w:szCs w:val="22"/>
        </w:rPr>
        <w:t xml:space="preserve"> to be set up in the present instance and for which bids are hereby invited </w:t>
      </w:r>
      <w:r w:rsidRPr="001A044E">
        <w:rPr>
          <w:rFonts w:ascii="Tahoma" w:hAnsi="Tahoma" w:cs="Tahoma"/>
          <w:bCs/>
          <w:sz w:val="22"/>
          <w:szCs w:val="22"/>
        </w:rPr>
        <w:t>on ICB basis</w:t>
      </w:r>
      <w:r w:rsidRPr="001A044E">
        <w:rPr>
          <w:rFonts w:ascii="Tahoma" w:hAnsi="Tahoma" w:cs="Tahoma"/>
          <w:sz w:val="22"/>
          <w:szCs w:val="22"/>
        </w:rPr>
        <w:t xml:space="preserve"> are described in Clause 2 of General Conditions of Contract and Section 2, Part IV of the Bidding Documents.</w:t>
      </w:r>
    </w:p>
    <w:p w14:paraId="502223C7" w14:textId="77777777" w:rsidR="0001578F" w:rsidRPr="001A044E" w:rsidRDefault="0001578F" w:rsidP="0001578F">
      <w:pPr>
        <w:tabs>
          <w:tab w:val="left" w:pos="720"/>
        </w:tabs>
        <w:ind w:left="720" w:hanging="720"/>
        <w:rPr>
          <w:rFonts w:ascii="Tahoma" w:hAnsi="Tahoma" w:cs="Tahoma"/>
          <w:sz w:val="22"/>
          <w:szCs w:val="22"/>
        </w:rPr>
      </w:pPr>
    </w:p>
    <w:p w14:paraId="6EBE3DF7" w14:textId="4C32BCBF" w:rsidR="0001578F" w:rsidRPr="001A044E" w:rsidRDefault="0001578F" w:rsidP="0001578F">
      <w:pPr>
        <w:tabs>
          <w:tab w:val="left" w:pos="720"/>
        </w:tabs>
        <w:ind w:left="720" w:hanging="720"/>
        <w:rPr>
          <w:rFonts w:ascii="Tahoma" w:hAnsi="Tahoma" w:cs="Tahoma"/>
          <w:sz w:val="22"/>
          <w:szCs w:val="22"/>
        </w:rPr>
      </w:pPr>
      <w:r w:rsidRPr="001A044E">
        <w:rPr>
          <w:rFonts w:ascii="Tahoma" w:hAnsi="Tahoma" w:cs="Tahoma"/>
          <w:sz w:val="22"/>
          <w:szCs w:val="22"/>
        </w:rPr>
        <w:t>1.0</w:t>
      </w:r>
      <w:r w:rsidRPr="001A044E">
        <w:rPr>
          <w:rFonts w:ascii="Tahoma" w:hAnsi="Tahoma" w:cs="Tahoma"/>
          <w:sz w:val="22"/>
          <w:szCs w:val="22"/>
        </w:rPr>
        <w:tab/>
      </w:r>
      <w:r w:rsidRPr="001A044E">
        <w:rPr>
          <w:rFonts w:ascii="Tahoma" w:hAnsi="Tahoma" w:cs="Tahoma"/>
          <w:b/>
          <w:bCs/>
          <w:sz w:val="22"/>
          <w:szCs w:val="22"/>
        </w:rPr>
        <w:t>ELIGIBILITY AND EXPERIENCE OF THE BIDDER:</w:t>
      </w:r>
    </w:p>
    <w:p w14:paraId="4E79BD36" w14:textId="77777777" w:rsidR="0001578F" w:rsidRPr="001A044E" w:rsidRDefault="0001578F" w:rsidP="0001578F">
      <w:pPr>
        <w:jc w:val="both"/>
        <w:rPr>
          <w:rFonts w:ascii="Tahoma" w:hAnsi="Tahoma" w:cs="Tahoma"/>
          <w:sz w:val="22"/>
          <w:szCs w:val="22"/>
        </w:rPr>
      </w:pPr>
    </w:p>
    <w:p w14:paraId="0889381B" w14:textId="42C303E8" w:rsidR="0001578F" w:rsidRPr="001A044E" w:rsidRDefault="0001578F" w:rsidP="0001578F">
      <w:pPr>
        <w:jc w:val="both"/>
        <w:rPr>
          <w:rFonts w:ascii="Tahoma" w:hAnsi="Tahoma" w:cs="Tahoma"/>
          <w:sz w:val="22"/>
          <w:szCs w:val="22"/>
        </w:rPr>
      </w:pPr>
      <w:r w:rsidRPr="001A044E">
        <w:rPr>
          <w:rFonts w:ascii="Tahoma" w:hAnsi="Tahoma" w:cs="Tahoma"/>
          <w:sz w:val="22"/>
          <w:szCs w:val="22"/>
        </w:rPr>
        <w:t xml:space="preserve">1.1      </w:t>
      </w:r>
      <w:r w:rsidRPr="001A044E">
        <w:rPr>
          <w:rFonts w:ascii="Tahoma" w:hAnsi="Tahoma" w:cs="Tahoma"/>
          <w:b/>
          <w:bCs/>
          <w:sz w:val="22"/>
          <w:szCs w:val="22"/>
        </w:rPr>
        <w:t>TECHNICAL</w:t>
      </w:r>
      <w:r w:rsidRPr="001A044E">
        <w:rPr>
          <w:rFonts w:ascii="Tahoma" w:hAnsi="Tahoma" w:cs="Tahoma"/>
          <w:sz w:val="22"/>
          <w:szCs w:val="22"/>
        </w:rPr>
        <w:t xml:space="preserve"> </w:t>
      </w:r>
    </w:p>
    <w:p w14:paraId="133A29A5" w14:textId="77777777" w:rsidR="0001578F" w:rsidRPr="001A044E" w:rsidRDefault="0001578F" w:rsidP="0001578F">
      <w:pPr>
        <w:ind w:left="720"/>
        <w:jc w:val="both"/>
        <w:rPr>
          <w:rFonts w:ascii="Tahoma" w:hAnsi="Tahoma" w:cs="Tahoma"/>
          <w:sz w:val="22"/>
          <w:szCs w:val="22"/>
        </w:rPr>
      </w:pPr>
    </w:p>
    <w:p w14:paraId="395C5D82" w14:textId="77777777" w:rsidR="0001578F" w:rsidRPr="001A044E" w:rsidRDefault="0001578F" w:rsidP="0001578F">
      <w:pPr>
        <w:pStyle w:val="BodyText2"/>
        <w:spacing w:after="240"/>
        <w:ind w:left="1080" w:hanging="360"/>
        <w:jc w:val="both"/>
        <w:rPr>
          <w:rFonts w:ascii="Tahoma" w:hAnsi="Tahoma" w:cs="Tahoma"/>
          <w:sz w:val="22"/>
          <w:szCs w:val="22"/>
        </w:rPr>
      </w:pPr>
      <w:r w:rsidRPr="001A044E">
        <w:rPr>
          <w:rFonts w:ascii="Tahoma" w:hAnsi="Tahoma" w:cs="Tahoma"/>
          <w:sz w:val="22"/>
          <w:szCs w:val="22"/>
        </w:rPr>
        <w:t>a.</w:t>
      </w:r>
      <w:r w:rsidRPr="001A044E">
        <w:rPr>
          <w:rFonts w:ascii="Tahoma" w:hAnsi="Tahoma" w:cs="Tahoma"/>
          <w:sz w:val="22"/>
          <w:szCs w:val="22"/>
        </w:rPr>
        <w:tab/>
      </w:r>
      <w:r w:rsidRPr="001A044E">
        <w:rPr>
          <w:rFonts w:ascii="Tahoma" w:eastAsia="Times New Roman" w:hAnsi="Tahoma" w:cs="Tahoma"/>
          <w:sz w:val="22"/>
          <w:szCs w:val="22"/>
        </w:rPr>
        <w:t>Bidder</w:t>
      </w:r>
      <w:r w:rsidRPr="001A044E">
        <w:rPr>
          <w:rFonts w:ascii="Tahoma" w:hAnsi="Tahoma" w:cs="Tahoma"/>
          <w:sz w:val="22"/>
          <w:szCs w:val="22"/>
        </w:rPr>
        <w:t xml:space="preserve"> is required to comply the requirements of Bid Evaluation Criteria (BEC) annexed with the bidding document.</w:t>
      </w:r>
    </w:p>
    <w:p w14:paraId="277C1168" w14:textId="77777777" w:rsidR="0001578F" w:rsidRPr="001A044E" w:rsidRDefault="0001578F" w:rsidP="0001578F">
      <w:pPr>
        <w:pStyle w:val="BodyText2"/>
        <w:spacing w:after="240"/>
        <w:ind w:left="1080" w:hanging="360"/>
        <w:jc w:val="both"/>
        <w:rPr>
          <w:rFonts w:ascii="Tahoma" w:hAnsi="Tahoma" w:cs="Tahoma"/>
          <w:sz w:val="22"/>
          <w:szCs w:val="22"/>
        </w:rPr>
      </w:pPr>
      <w:r w:rsidRPr="001A044E">
        <w:rPr>
          <w:rFonts w:ascii="Tahoma" w:hAnsi="Tahoma" w:cs="Tahoma"/>
          <w:sz w:val="22"/>
          <w:szCs w:val="22"/>
        </w:rPr>
        <w:t>b.</w:t>
      </w:r>
      <w:r w:rsidRPr="001A044E">
        <w:rPr>
          <w:rFonts w:ascii="Tahoma" w:hAnsi="Tahoma" w:cs="Tahoma"/>
          <w:sz w:val="22"/>
          <w:szCs w:val="22"/>
        </w:rPr>
        <w:tab/>
        <w:t>In case the bidder is an Incorporated Indian Joint Venture Company, registered in India and incorporated under the Companies Act 1956 and any amendments thereunder, then the technical experience criteria laid down in the Technical BEC should be met as under:</w:t>
      </w:r>
    </w:p>
    <w:p w14:paraId="5DB479B4" w14:textId="77777777" w:rsidR="0001578F" w:rsidRPr="001A044E" w:rsidRDefault="0001578F" w:rsidP="0001578F">
      <w:pPr>
        <w:ind w:left="720"/>
        <w:jc w:val="both"/>
        <w:rPr>
          <w:rFonts w:ascii="Tahoma" w:hAnsi="Tahoma" w:cs="Tahoma"/>
          <w:sz w:val="22"/>
          <w:szCs w:val="22"/>
        </w:rPr>
      </w:pPr>
    </w:p>
    <w:p w14:paraId="6FADCDB2" w14:textId="3AFA038A" w:rsidR="0001578F" w:rsidRPr="001A044E" w:rsidRDefault="0001578F" w:rsidP="0001578F">
      <w:pPr>
        <w:pStyle w:val="ListParagraph"/>
        <w:spacing w:line="276" w:lineRule="auto"/>
        <w:ind w:left="1500" w:hanging="360"/>
        <w:jc w:val="both"/>
        <w:rPr>
          <w:rFonts w:ascii="Tahoma" w:hAnsi="Tahoma" w:cs="Tahoma"/>
          <w:sz w:val="22"/>
          <w:szCs w:val="22"/>
        </w:rPr>
      </w:pPr>
      <w:proofErr w:type="spellStart"/>
      <w:r w:rsidRPr="001A044E">
        <w:rPr>
          <w:rFonts w:ascii="Tahoma" w:hAnsi="Tahoma" w:cs="Tahoma"/>
          <w:sz w:val="22"/>
          <w:szCs w:val="22"/>
        </w:rPr>
        <w:t>i</w:t>
      </w:r>
      <w:proofErr w:type="spellEnd"/>
      <w:r w:rsidRPr="001A044E">
        <w:rPr>
          <w:rFonts w:ascii="Tahoma" w:hAnsi="Tahoma" w:cs="Tahoma"/>
          <w:sz w:val="22"/>
          <w:szCs w:val="22"/>
        </w:rPr>
        <w:t>)</w:t>
      </w:r>
      <w:r w:rsidRPr="001A044E">
        <w:rPr>
          <w:rFonts w:ascii="Tahoma" w:hAnsi="Tahoma" w:cs="Tahoma"/>
          <w:sz w:val="22"/>
          <w:szCs w:val="22"/>
        </w:rPr>
        <w:tab/>
        <w:t xml:space="preserve">The Joint Venture Company by itself should meet the experience criteria </w:t>
      </w:r>
    </w:p>
    <w:p w14:paraId="79B927A9" w14:textId="77777777" w:rsidR="0001578F" w:rsidRPr="001A044E" w:rsidRDefault="0001578F" w:rsidP="0001578F">
      <w:pPr>
        <w:pStyle w:val="ListParagraph"/>
        <w:spacing w:line="276" w:lineRule="auto"/>
        <w:ind w:left="623"/>
        <w:jc w:val="center"/>
        <w:rPr>
          <w:rFonts w:ascii="Tahoma" w:hAnsi="Tahoma" w:cs="Tahoma"/>
          <w:b/>
          <w:bCs/>
          <w:sz w:val="22"/>
          <w:szCs w:val="22"/>
        </w:rPr>
      </w:pPr>
      <w:r w:rsidRPr="001A044E">
        <w:rPr>
          <w:rFonts w:ascii="Tahoma" w:hAnsi="Tahoma" w:cs="Tahoma"/>
          <w:b/>
          <w:bCs/>
          <w:sz w:val="22"/>
          <w:szCs w:val="22"/>
        </w:rPr>
        <w:t>or</w:t>
      </w:r>
    </w:p>
    <w:p w14:paraId="4F33844A" w14:textId="77777777" w:rsidR="0001578F" w:rsidRPr="001A044E" w:rsidRDefault="0001578F" w:rsidP="0001578F">
      <w:pPr>
        <w:ind w:left="720"/>
        <w:jc w:val="both"/>
        <w:rPr>
          <w:rFonts w:ascii="Tahoma" w:hAnsi="Tahoma" w:cs="Tahoma"/>
          <w:b/>
          <w:bCs/>
          <w:sz w:val="22"/>
          <w:szCs w:val="22"/>
        </w:rPr>
      </w:pPr>
    </w:p>
    <w:p w14:paraId="0666FB81" w14:textId="77777777" w:rsidR="0001578F" w:rsidRPr="001A044E" w:rsidRDefault="0001578F" w:rsidP="0001578F">
      <w:pPr>
        <w:pStyle w:val="ListParagraph"/>
        <w:spacing w:line="276" w:lineRule="auto"/>
        <w:ind w:left="1500" w:hanging="360"/>
        <w:jc w:val="both"/>
        <w:rPr>
          <w:rFonts w:ascii="Tahoma" w:hAnsi="Tahoma" w:cs="Tahoma"/>
          <w:sz w:val="22"/>
          <w:szCs w:val="22"/>
        </w:rPr>
      </w:pPr>
      <w:r w:rsidRPr="001A044E">
        <w:rPr>
          <w:rFonts w:ascii="Tahoma" w:hAnsi="Tahoma" w:cs="Tahoma"/>
          <w:sz w:val="22"/>
          <w:szCs w:val="22"/>
        </w:rPr>
        <w:t>ii)</w:t>
      </w:r>
      <w:r w:rsidRPr="001A044E">
        <w:rPr>
          <w:rFonts w:ascii="Tahoma" w:hAnsi="Tahoma" w:cs="Tahoma"/>
          <w:sz w:val="22"/>
          <w:szCs w:val="22"/>
        </w:rPr>
        <w:tab/>
        <w:t xml:space="preserve">Any Partner in the Joint Venture Company having a stake of at least 26% in the Joint Venture Company should meet the technical experience criteria stipulated in the tender on its own and cannot rely on any other arrangement such as Consortium or Supporting Company of the JV Partner for meeting the technical experience criteria. Documentary evidence in support of the above should be submitted along with the techno-commercial bid. </w:t>
      </w:r>
    </w:p>
    <w:p w14:paraId="37CB3791" w14:textId="77777777" w:rsidR="0001578F" w:rsidRPr="001A044E" w:rsidRDefault="0001578F" w:rsidP="0001578F">
      <w:pPr>
        <w:ind w:left="720"/>
        <w:jc w:val="both"/>
        <w:rPr>
          <w:rFonts w:ascii="Tahoma" w:hAnsi="Tahoma" w:cs="Tahoma"/>
          <w:sz w:val="22"/>
          <w:szCs w:val="22"/>
        </w:rPr>
      </w:pPr>
    </w:p>
    <w:p w14:paraId="0A1F75E5" w14:textId="77777777" w:rsidR="0001578F" w:rsidRPr="001A044E" w:rsidRDefault="0001578F" w:rsidP="0001578F">
      <w:pPr>
        <w:pStyle w:val="ListParagraph"/>
        <w:spacing w:line="276" w:lineRule="auto"/>
        <w:ind w:left="1500" w:hanging="360"/>
        <w:jc w:val="both"/>
        <w:rPr>
          <w:rFonts w:ascii="Tahoma" w:hAnsi="Tahoma" w:cs="Tahoma"/>
          <w:sz w:val="22"/>
          <w:szCs w:val="22"/>
        </w:rPr>
      </w:pPr>
      <w:r w:rsidRPr="001A044E">
        <w:rPr>
          <w:rFonts w:ascii="Tahoma" w:hAnsi="Tahoma" w:cs="Tahoma"/>
          <w:sz w:val="22"/>
          <w:szCs w:val="22"/>
        </w:rPr>
        <w:t>iii)</w:t>
      </w:r>
      <w:r w:rsidRPr="001A044E">
        <w:rPr>
          <w:rFonts w:ascii="Tahoma" w:hAnsi="Tahoma" w:cs="Tahoma"/>
          <w:sz w:val="22"/>
          <w:szCs w:val="22"/>
        </w:rPr>
        <w:tab/>
        <w:t>An undertaking from the Joint Venture partner, based on whose experience the JV has qualified, shall be submitted with the techno commercial bid stating that they shall maintain minimum 26% shareholding in the JV till the execution of the contract.</w:t>
      </w:r>
    </w:p>
    <w:p w14:paraId="73FA78DA" w14:textId="77777777" w:rsidR="0001578F" w:rsidRPr="001A044E" w:rsidRDefault="0001578F" w:rsidP="0001578F">
      <w:pPr>
        <w:ind w:left="720"/>
        <w:jc w:val="both"/>
        <w:rPr>
          <w:rFonts w:ascii="Tahoma" w:hAnsi="Tahoma" w:cs="Tahoma"/>
          <w:sz w:val="22"/>
          <w:szCs w:val="22"/>
        </w:rPr>
      </w:pPr>
    </w:p>
    <w:p w14:paraId="1580DE6D" w14:textId="77777777" w:rsidR="001A044E" w:rsidRDefault="0001578F" w:rsidP="001A044E">
      <w:pPr>
        <w:ind w:left="810" w:hanging="810"/>
        <w:jc w:val="both"/>
        <w:rPr>
          <w:rFonts w:ascii="Tahoma" w:hAnsi="Tahoma" w:cs="Tahoma"/>
          <w:sz w:val="22"/>
          <w:szCs w:val="22"/>
        </w:rPr>
      </w:pPr>
      <w:r w:rsidRPr="001A044E">
        <w:rPr>
          <w:rFonts w:ascii="Tahoma" w:hAnsi="Tahoma" w:cs="Tahoma"/>
          <w:sz w:val="22"/>
          <w:szCs w:val="22"/>
        </w:rPr>
        <w:t xml:space="preserve">1.2     </w:t>
      </w:r>
      <w:r w:rsidR="001A044E">
        <w:rPr>
          <w:rFonts w:ascii="Tahoma" w:hAnsi="Tahoma" w:cs="Tahoma"/>
          <w:sz w:val="22"/>
          <w:szCs w:val="22"/>
        </w:rPr>
        <w:tab/>
      </w:r>
      <w:r w:rsidRPr="001A044E">
        <w:rPr>
          <w:rFonts w:ascii="Tahoma" w:hAnsi="Tahoma" w:cs="Tahoma"/>
          <w:sz w:val="22"/>
          <w:szCs w:val="22"/>
        </w:rPr>
        <w:t>Details of experience and past performance of the bidder and the of joint venture partner (in case of a joint venture), on works/ jobs done of similar nature in the past and details of current work in hand and other contractual commitments, indicating areas and clients are to be submitted along with the techno-commercial bid, in support of the experience laid down at para 1.1(a) and (b) above.</w:t>
      </w:r>
    </w:p>
    <w:p w14:paraId="6EBAFE67" w14:textId="77777777" w:rsidR="001A044E" w:rsidRDefault="001A044E" w:rsidP="001A044E">
      <w:pPr>
        <w:ind w:left="810" w:hanging="810"/>
        <w:jc w:val="both"/>
        <w:rPr>
          <w:rFonts w:ascii="Tahoma" w:hAnsi="Tahoma" w:cs="Tahoma"/>
          <w:sz w:val="22"/>
          <w:szCs w:val="22"/>
        </w:rPr>
      </w:pPr>
    </w:p>
    <w:p w14:paraId="1B1B0225" w14:textId="515BEA4D" w:rsidR="001A044E" w:rsidRPr="001A044E" w:rsidRDefault="001A044E" w:rsidP="001A044E">
      <w:pPr>
        <w:ind w:left="810" w:hanging="810"/>
        <w:jc w:val="both"/>
        <w:rPr>
          <w:rFonts w:ascii="Tahoma" w:hAnsi="Tahoma" w:cs="Tahoma"/>
          <w:sz w:val="22"/>
          <w:szCs w:val="22"/>
        </w:rPr>
      </w:pPr>
      <w:r>
        <w:rPr>
          <w:rFonts w:ascii="Tahoma" w:hAnsi="Tahoma" w:cs="Tahoma"/>
          <w:sz w:val="22"/>
          <w:szCs w:val="22"/>
        </w:rPr>
        <w:t>1.3</w:t>
      </w:r>
      <w:r w:rsidRPr="001A044E">
        <w:rPr>
          <w:rFonts w:ascii="Tahoma" w:hAnsi="Tahoma" w:cs="Tahoma"/>
          <w:sz w:val="22"/>
          <w:szCs w:val="22"/>
        </w:rPr>
        <w:tab/>
      </w:r>
      <w:r w:rsidR="002F16D2" w:rsidRPr="002F16D2">
        <w:rPr>
          <w:rFonts w:ascii="Tahoma" w:hAnsi="Tahoma" w:cs="Tahoma"/>
          <w:b/>
          <w:bCs/>
          <w:sz w:val="22"/>
          <w:szCs w:val="22"/>
        </w:rPr>
        <w:t>JOINT VENTURE BIDS / CONSORTIUM BIDS</w:t>
      </w:r>
      <w:r w:rsidRPr="001A044E">
        <w:rPr>
          <w:rFonts w:ascii="Tahoma" w:hAnsi="Tahoma" w:cs="Tahoma"/>
          <w:b/>
          <w:bCs/>
          <w:sz w:val="22"/>
          <w:szCs w:val="22"/>
        </w:rPr>
        <w:t>:</w:t>
      </w:r>
    </w:p>
    <w:p w14:paraId="762DF4F1" w14:textId="77777777" w:rsidR="001A044E" w:rsidRPr="001A044E" w:rsidRDefault="001A044E" w:rsidP="001A044E">
      <w:pPr>
        <w:ind w:left="810" w:hanging="810"/>
        <w:jc w:val="both"/>
        <w:rPr>
          <w:rFonts w:ascii="Tahoma" w:hAnsi="Tahoma" w:cs="Tahoma"/>
          <w:sz w:val="22"/>
          <w:szCs w:val="22"/>
        </w:rPr>
      </w:pPr>
    </w:p>
    <w:p w14:paraId="5C1AC7E5" w14:textId="053CCFC2" w:rsidR="001A044E" w:rsidRPr="001A044E" w:rsidRDefault="001A044E" w:rsidP="001A044E">
      <w:pPr>
        <w:ind w:left="810" w:hanging="810"/>
        <w:jc w:val="both"/>
        <w:rPr>
          <w:rFonts w:ascii="Tahoma" w:hAnsi="Tahoma" w:cs="Tahoma"/>
          <w:sz w:val="22"/>
          <w:szCs w:val="22"/>
        </w:rPr>
      </w:pPr>
      <w:r>
        <w:rPr>
          <w:rFonts w:ascii="Tahoma" w:hAnsi="Tahoma" w:cs="Tahoma"/>
          <w:sz w:val="22"/>
          <w:szCs w:val="22"/>
        </w:rPr>
        <w:t>1.</w:t>
      </w:r>
      <w:r w:rsidRPr="001A044E">
        <w:rPr>
          <w:rFonts w:ascii="Tahoma" w:hAnsi="Tahoma" w:cs="Tahoma"/>
          <w:sz w:val="22"/>
          <w:szCs w:val="22"/>
        </w:rPr>
        <w:t>3.1</w:t>
      </w:r>
      <w:r w:rsidRPr="001A044E">
        <w:rPr>
          <w:rFonts w:ascii="Tahoma" w:hAnsi="Tahoma" w:cs="Tahoma"/>
          <w:sz w:val="22"/>
          <w:szCs w:val="22"/>
        </w:rPr>
        <w:tab/>
        <w:t>In view of the complexity of nature of work involved as covered by the Bidding Documents, it is anticipated that some of the intending bidders may pool their resources and experiences to form Consortia</w:t>
      </w:r>
      <w:r w:rsidR="002F16D2">
        <w:rPr>
          <w:rFonts w:ascii="Tahoma" w:hAnsi="Tahoma" w:cs="Tahoma"/>
          <w:sz w:val="22"/>
          <w:szCs w:val="22"/>
        </w:rPr>
        <w:t>/Joint Ventures</w:t>
      </w:r>
      <w:r w:rsidRPr="001A044E">
        <w:rPr>
          <w:rFonts w:ascii="Tahoma" w:hAnsi="Tahoma" w:cs="Tahoma"/>
          <w:sz w:val="22"/>
          <w:szCs w:val="22"/>
        </w:rPr>
        <w:t>. In their own interest, before forming a Consortium, the bidders/ individual constituents of the Consortium are advised to investigate the capabilities, availability of expertise and resources such as construction equipment, experienced personnel, financial soundness, past experience and concurrent engagements of constituting partners/members of the consortium</w:t>
      </w:r>
      <w:r w:rsidR="0063221F">
        <w:rPr>
          <w:rFonts w:ascii="Tahoma" w:hAnsi="Tahoma" w:cs="Tahoma"/>
          <w:sz w:val="22"/>
          <w:szCs w:val="22"/>
        </w:rPr>
        <w:t>/ joint venture.</w:t>
      </w:r>
    </w:p>
    <w:p w14:paraId="0A739042" w14:textId="77777777" w:rsidR="001A044E" w:rsidRPr="001A044E" w:rsidRDefault="001A044E" w:rsidP="001A044E">
      <w:pPr>
        <w:ind w:left="810" w:hanging="810"/>
        <w:jc w:val="both"/>
        <w:rPr>
          <w:rFonts w:ascii="Tahoma" w:hAnsi="Tahoma" w:cs="Tahoma"/>
          <w:sz w:val="22"/>
          <w:szCs w:val="22"/>
        </w:rPr>
      </w:pPr>
    </w:p>
    <w:p w14:paraId="44DCE6E3" w14:textId="29F709D0" w:rsidR="001A044E" w:rsidRPr="001A044E" w:rsidRDefault="001A044E" w:rsidP="002F16D2">
      <w:pPr>
        <w:spacing w:after="240"/>
        <w:ind w:left="810" w:hanging="810"/>
        <w:jc w:val="both"/>
        <w:rPr>
          <w:rFonts w:ascii="Tahoma" w:hAnsi="Tahoma" w:cs="Tahoma"/>
          <w:sz w:val="22"/>
          <w:szCs w:val="22"/>
        </w:rPr>
      </w:pPr>
      <w:r>
        <w:rPr>
          <w:rFonts w:ascii="Tahoma" w:hAnsi="Tahoma" w:cs="Tahoma"/>
          <w:sz w:val="22"/>
          <w:szCs w:val="22"/>
        </w:rPr>
        <w:t>1.</w:t>
      </w:r>
      <w:r w:rsidRPr="001A044E">
        <w:rPr>
          <w:rFonts w:ascii="Tahoma" w:hAnsi="Tahoma" w:cs="Tahoma"/>
          <w:sz w:val="22"/>
          <w:szCs w:val="22"/>
        </w:rPr>
        <w:t>3.2</w:t>
      </w:r>
      <w:r w:rsidRPr="001A044E">
        <w:rPr>
          <w:rFonts w:ascii="Tahoma" w:hAnsi="Tahoma" w:cs="Tahoma"/>
          <w:sz w:val="22"/>
          <w:szCs w:val="22"/>
        </w:rPr>
        <w:tab/>
      </w:r>
      <w:r w:rsidR="002F16D2">
        <w:rPr>
          <w:rFonts w:ascii="Tahoma" w:hAnsi="Tahoma" w:cs="Tahoma"/>
          <w:sz w:val="22"/>
          <w:szCs w:val="22"/>
        </w:rPr>
        <w:t>Deleted</w:t>
      </w:r>
    </w:p>
    <w:p w14:paraId="31FB5661" w14:textId="6BF654E9" w:rsidR="001A044E" w:rsidRPr="001A044E" w:rsidRDefault="001A044E" w:rsidP="00BE4EA6">
      <w:pPr>
        <w:spacing w:after="240"/>
        <w:ind w:left="810" w:hanging="810"/>
        <w:jc w:val="both"/>
        <w:rPr>
          <w:rFonts w:ascii="Tahoma" w:hAnsi="Tahoma" w:cs="Tahoma"/>
          <w:sz w:val="22"/>
          <w:szCs w:val="22"/>
        </w:rPr>
      </w:pPr>
      <w:r>
        <w:rPr>
          <w:rFonts w:ascii="Tahoma" w:hAnsi="Tahoma" w:cs="Tahoma"/>
          <w:sz w:val="22"/>
          <w:szCs w:val="22"/>
        </w:rPr>
        <w:t>1.</w:t>
      </w:r>
      <w:r w:rsidRPr="001A044E">
        <w:rPr>
          <w:rFonts w:ascii="Tahoma" w:hAnsi="Tahoma" w:cs="Tahoma"/>
          <w:sz w:val="22"/>
          <w:szCs w:val="22"/>
        </w:rPr>
        <w:t>3.3</w:t>
      </w:r>
      <w:r w:rsidRPr="001A044E">
        <w:rPr>
          <w:rFonts w:ascii="Tahoma" w:hAnsi="Tahoma" w:cs="Tahoma"/>
          <w:sz w:val="22"/>
          <w:szCs w:val="22"/>
        </w:rPr>
        <w:tab/>
        <w:t xml:space="preserve">The Leader of the Consortium shall submit the bid on behalf of the Consortium of bidders. Memorandum of Understanding (MoU) (as per format enclosed in tender </w:t>
      </w:r>
      <w:r w:rsidRPr="00EE5956">
        <w:rPr>
          <w:rFonts w:ascii="Tahoma" w:hAnsi="Tahoma" w:cs="Tahoma"/>
          <w:sz w:val="22"/>
          <w:szCs w:val="22"/>
        </w:rPr>
        <w:t>document at Appendix B-30) between</w:t>
      </w:r>
      <w:r w:rsidRPr="001A044E">
        <w:rPr>
          <w:rFonts w:ascii="Tahoma" w:hAnsi="Tahoma" w:cs="Tahoma"/>
          <w:sz w:val="22"/>
          <w:szCs w:val="22"/>
        </w:rPr>
        <w:t xml:space="preserve"> the Consortium members duly signed by the authority (</w:t>
      </w:r>
      <w:proofErr w:type="spellStart"/>
      <w:r w:rsidRPr="001A044E">
        <w:rPr>
          <w:rFonts w:ascii="Tahoma" w:hAnsi="Tahoma" w:cs="Tahoma"/>
          <w:sz w:val="22"/>
          <w:szCs w:val="22"/>
        </w:rPr>
        <w:t>ies</w:t>
      </w:r>
      <w:proofErr w:type="spellEnd"/>
      <w:r w:rsidRPr="001A044E">
        <w:rPr>
          <w:rFonts w:ascii="Tahoma" w:hAnsi="Tahoma" w:cs="Tahoma"/>
          <w:sz w:val="22"/>
          <w:szCs w:val="22"/>
        </w:rPr>
        <w:t xml:space="preserve">) as per the note in the MOU format, must accompany the techno-commercial bid. </w:t>
      </w:r>
    </w:p>
    <w:p w14:paraId="122D93AB" w14:textId="4878C7A6" w:rsidR="001A044E" w:rsidRPr="001A044E" w:rsidRDefault="001A044E" w:rsidP="001A044E">
      <w:pPr>
        <w:ind w:left="810" w:hanging="810"/>
        <w:jc w:val="both"/>
        <w:rPr>
          <w:rFonts w:ascii="Tahoma" w:hAnsi="Tahoma" w:cs="Tahoma"/>
          <w:sz w:val="22"/>
          <w:szCs w:val="22"/>
        </w:rPr>
      </w:pPr>
      <w:r>
        <w:rPr>
          <w:rFonts w:ascii="Tahoma" w:hAnsi="Tahoma" w:cs="Tahoma"/>
          <w:sz w:val="22"/>
          <w:szCs w:val="22"/>
        </w:rPr>
        <w:t>1.</w:t>
      </w:r>
      <w:r w:rsidRPr="001A044E">
        <w:rPr>
          <w:rFonts w:ascii="Tahoma" w:hAnsi="Tahoma" w:cs="Tahoma"/>
          <w:sz w:val="22"/>
          <w:szCs w:val="22"/>
        </w:rPr>
        <w:t xml:space="preserve">3.4  </w:t>
      </w:r>
      <w:r w:rsidRPr="001A044E">
        <w:rPr>
          <w:rFonts w:ascii="Tahoma" w:hAnsi="Tahoma" w:cs="Tahoma"/>
          <w:sz w:val="22"/>
          <w:szCs w:val="22"/>
        </w:rPr>
        <w:tab/>
      </w:r>
      <w:r w:rsidRPr="00EE5956">
        <w:rPr>
          <w:rFonts w:ascii="Tahoma" w:hAnsi="Tahoma" w:cs="Tahoma"/>
          <w:sz w:val="22"/>
          <w:szCs w:val="22"/>
        </w:rPr>
        <w:t xml:space="preserve">The bid shall be digitally signed by leader of the Consortium. </w:t>
      </w:r>
      <w:r w:rsidR="00BE4EA6" w:rsidRPr="00EE5956">
        <w:rPr>
          <w:rFonts w:ascii="Tahoma" w:hAnsi="Tahoma" w:cs="Tahoma"/>
          <w:sz w:val="22"/>
          <w:szCs w:val="22"/>
        </w:rPr>
        <w:t xml:space="preserve">The Power of Attorney from each member </w:t>
      </w:r>
      <w:r w:rsidR="00EE5956" w:rsidRPr="00EE5956">
        <w:rPr>
          <w:rFonts w:ascii="Tahoma" w:hAnsi="Tahoma" w:cs="Tahoma"/>
          <w:sz w:val="22"/>
          <w:szCs w:val="22"/>
        </w:rPr>
        <w:t>authorizing</w:t>
      </w:r>
      <w:r w:rsidR="00BE4EA6" w:rsidRPr="00EE5956">
        <w:rPr>
          <w:rFonts w:ascii="Tahoma" w:hAnsi="Tahoma" w:cs="Tahoma"/>
          <w:sz w:val="22"/>
          <w:szCs w:val="22"/>
        </w:rPr>
        <w:t xml:space="preserve"> the leader for signing and submission of Bid on behalf of individual member must accompany the Bid offer.  </w:t>
      </w:r>
      <w:r w:rsidRPr="00EE5956">
        <w:rPr>
          <w:rFonts w:ascii="Tahoma" w:hAnsi="Tahoma" w:cs="Tahoma"/>
          <w:sz w:val="22"/>
          <w:szCs w:val="22"/>
        </w:rPr>
        <w:t>Other members of the consortium may participate in techno-contractual discussions and sign the minutes of such discussions/ meetings along with the Leader of the Consortium.</w:t>
      </w:r>
      <w:r w:rsidRPr="001A044E">
        <w:rPr>
          <w:rFonts w:ascii="Tahoma" w:hAnsi="Tahoma" w:cs="Tahoma"/>
          <w:sz w:val="22"/>
          <w:szCs w:val="22"/>
        </w:rPr>
        <w:t xml:space="preserve">  </w:t>
      </w:r>
    </w:p>
    <w:p w14:paraId="7986C515" w14:textId="77777777" w:rsidR="001A044E" w:rsidRPr="001A044E" w:rsidRDefault="001A044E" w:rsidP="001A044E">
      <w:pPr>
        <w:ind w:left="810" w:hanging="810"/>
        <w:jc w:val="both"/>
        <w:rPr>
          <w:rFonts w:ascii="Tahoma" w:hAnsi="Tahoma" w:cs="Tahoma"/>
          <w:sz w:val="22"/>
          <w:szCs w:val="22"/>
        </w:rPr>
      </w:pPr>
      <w:r w:rsidRPr="001A044E">
        <w:rPr>
          <w:rFonts w:ascii="Tahoma" w:hAnsi="Tahoma" w:cs="Tahoma"/>
          <w:sz w:val="22"/>
          <w:szCs w:val="22"/>
        </w:rPr>
        <w:tab/>
      </w:r>
    </w:p>
    <w:p w14:paraId="4243BF26" w14:textId="77777777" w:rsidR="001A044E" w:rsidRPr="001A044E" w:rsidRDefault="001A044E" w:rsidP="000D7D9B">
      <w:pPr>
        <w:ind w:left="810"/>
        <w:jc w:val="both"/>
        <w:rPr>
          <w:rFonts w:ascii="Tahoma" w:hAnsi="Tahoma" w:cs="Tahoma"/>
          <w:sz w:val="22"/>
          <w:szCs w:val="22"/>
        </w:rPr>
      </w:pPr>
      <w:r w:rsidRPr="001A044E">
        <w:rPr>
          <w:rFonts w:ascii="Tahoma" w:hAnsi="Tahoma" w:cs="Tahoma"/>
          <w:sz w:val="22"/>
          <w:szCs w:val="22"/>
        </w:rPr>
        <w:t xml:space="preserve">However, Integrity Pact should be signed by all the constituents of the Consortium. The scanned copy of Integrity Pact duly signed by the authorised signatories of each Consortium member, shall be digitally signed by leader of the Consortium and uploaded with techno-commercial bid.  </w:t>
      </w:r>
    </w:p>
    <w:p w14:paraId="3C08ECD9" w14:textId="77777777" w:rsidR="001A044E" w:rsidRPr="001A044E" w:rsidRDefault="001A044E" w:rsidP="001A044E">
      <w:pPr>
        <w:ind w:left="810" w:hanging="810"/>
        <w:jc w:val="both"/>
        <w:rPr>
          <w:rFonts w:ascii="Tahoma" w:hAnsi="Tahoma" w:cs="Tahoma"/>
          <w:sz w:val="22"/>
          <w:szCs w:val="22"/>
        </w:rPr>
      </w:pPr>
    </w:p>
    <w:p w14:paraId="3D7304B8" w14:textId="77777777" w:rsidR="001A044E" w:rsidRPr="001A044E" w:rsidRDefault="001A044E" w:rsidP="000D7D9B">
      <w:pPr>
        <w:ind w:left="810"/>
        <w:jc w:val="both"/>
        <w:rPr>
          <w:rFonts w:ascii="Tahoma" w:hAnsi="Tahoma" w:cs="Tahoma"/>
          <w:sz w:val="22"/>
          <w:szCs w:val="22"/>
        </w:rPr>
      </w:pPr>
      <w:r w:rsidRPr="001A044E">
        <w:rPr>
          <w:rFonts w:ascii="Tahoma" w:hAnsi="Tahoma" w:cs="Tahoma"/>
          <w:sz w:val="22"/>
          <w:szCs w:val="22"/>
        </w:rPr>
        <w:t xml:space="preserve">In case of consortium bids, the bid bond Electronic Bank Guarantee (e-BG) should be submitted in the joint name of the consortium members. </w:t>
      </w:r>
    </w:p>
    <w:p w14:paraId="0088D00E" w14:textId="77777777" w:rsidR="001A044E" w:rsidRPr="001A044E" w:rsidRDefault="001A044E" w:rsidP="001A044E">
      <w:pPr>
        <w:ind w:left="810" w:hanging="810"/>
        <w:jc w:val="both"/>
        <w:rPr>
          <w:rFonts w:ascii="Tahoma" w:hAnsi="Tahoma" w:cs="Tahoma"/>
          <w:sz w:val="22"/>
          <w:szCs w:val="22"/>
        </w:rPr>
      </w:pPr>
    </w:p>
    <w:p w14:paraId="1BA247F5" w14:textId="4746F3F9" w:rsidR="001A044E" w:rsidRPr="001A044E" w:rsidRDefault="001A044E" w:rsidP="001A044E">
      <w:pPr>
        <w:ind w:left="810" w:hanging="810"/>
        <w:jc w:val="both"/>
        <w:rPr>
          <w:rFonts w:ascii="Tahoma" w:hAnsi="Tahoma" w:cs="Tahoma"/>
          <w:sz w:val="22"/>
          <w:szCs w:val="22"/>
        </w:rPr>
      </w:pPr>
      <w:r w:rsidRPr="001A044E">
        <w:rPr>
          <w:rFonts w:ascii="Tahoma" w:hAnsi="Tahoma" w:cs="Tahoma"/>
          <w:sz w:val="22"/>
          <w:szCs w:val="22"/>
        </w:rPr>
        <w:tab/>
        <w:t xml:space="preserve">In case the consortium bid is led by an Indian Company the bid bond can be submitted in Indian rupees. </w:t>
      </w:r>
      <w:r w:rsidR="000D7D9B" w:rsidRPr="001A044E">
        <w:rPr>
          <w:rFonts w:ascii="Tahoma" w:hAnsi="Tahoma" w:cs="Tahoma"/>
          <w:sz w:val="22"/>
          <w:szCs w:val="22"/>
        </w:rPr>
        <w:t>However,</w:t>
      </w:r>
      <w:r w:rsidRPr="001A044E">
        <w:rPr>
          <w:rFonts w:ascii="Tahoma" w:hAnsi="Tahoma" w:cs="Tahoma"/>
          <w:sz w:val="22"/>
          <w:szCs w:val="22"/>
        </w:rPr>
        <w:t xml:space="preserve"> in case the consortium bid is led by a Foreign Company the bid bond should be submitted in foreign currency.</w:t>
      </w:r>
    </w:p>
    <w:p w14:paraId="3BAF558D" w14:textId="77777777" w:rsidR="001A044E" w:rsidRPr="001A044E" w:rsidRDefault="001A044E" w:rsidP="001A044E">
      <w:pPr>
        <w:ind w:left="810" w:hanging="810"/>
        <w:jc w:val="both"/>
        <w:rPr>
          <w:rFonts w:ascii="Tahoma" w:hAnsi="Tahoma" w:cs="Tahoma"/>
          <w:sz w:val="22"/>
          <w:szCs w:val="22"/>
        </w:rPr>
      </w:pPr>
    </w:p>
    <w:p w14:paraId="5071D581" w14:textId="28B333A1" w:rsidR="001A044E" w:rsidRPr="001A044E" w:rsidRDefault="001A044E" w:rsidP="001A044E">
      <w:pPr>
        <w:ind w:left="810" w:hanging="810"/>
        <w:jc w:val="both"/>
        <w:rPr>
          <w:rFonts w:ascii="Tahoma" w:hAnsi="Tahoma" w:cs="Tahoma"/>
          <w:sz w:val="22"/>
          <w:szCs w:val="22"/>
        </w:rPr>
      </w:pPr>
      <w:r>
        <w:rPr>
          <w:rFonts w:ascii="Tahoma" w:hAnsi="Tahoma" w:cs="Tahoma"/>
          <w:sz w:val="22"/>
          <w:szCs w:val="22"/>
        </w:rPr>
        <w:t>1.</w:t>
      </w:r>
      <w:r w:rsidRPr="001A044E">
        <w:rPr>
          <w:rFonts w:ascii="Tahoma" w:hAnsi="Tahoma" w:cs="Tahoma"/>
          <w:sz w:val="22"/>
          <w:szCs w:val="22"/>
        </w:rPr>
        <w:t xml:space="preserve">3.5   </w:t>
      </w:r>
      <w:r w:rsidRPr="001A044E">
        <w:rPr>
          <w:rFonts w:ascii="Tahoma" w:hAnsi="Tahoma" w:cs="Tahoma"/>
          <w:sz w:val="22"/>
          <w:szCs w:val="22"/>
        </w:rPr>
        <w:tab/>
        <w:t>Documents/details pertaining to qualification of bidder as per Proforma of documents attached with the Bidding Documents must be furnished by each partner/member of consortium complete in all respects along with the bid, clearly bringing up their experience especially in the form of work in their scope. The division of scope of work in between the members of Consortium in terms of % of bid value and jobs should be indicated in the un-priced techno-contractual bid.</w:t>
      </w:r>
    </w:p>
    <w:p w14:paraId="3A189EC3" w14:textId="77777777" w:rsidR="001A044E" w:rsidRPr="001A044E" w:rsidRDefault="001A044E" w:rsidP="001A044E">
      <w:pPr>
        <w:ind w:left="810" w:hanging="810"/>
        <w:jc w:val="both"/>
        <w:rPr>
          <w:rFonts w:ascii="Tahoma" w:hAnsi="Tahoma" w:cs="Tahoma"/>
          <w:sz w:val="22"/>
          <w:szCs w:val="22"/>
        </w:rPr>
      </w:pPr>
    </w:p>
    <w:p w14:paraId="5D8F8411" w14:textId="082AD2E5" w:rsidR="001A044E" w:rsidRPr="001A044E" w:rsidRDefault="001A044E" w:rsidP="001A044E">
      <w:pPr>
        <w:ind w:left="810" w:hanging="810"/>
        <w:jc w:val="both"/>
        <w:rPr>
          <w:rFonts w:ascii="Tahoma" w:hAnsi="Tahoma" w:cs="Tahoma"/>
          <w:sz w:val="22"/>
          <w:szCs w:val="22"/>
        </w:rPr>
      </w:pPr>
      <w:r>
        <w:rPr>
          <w:rFonts w:ascii="Tahoma" w:hAnsi="Tahoma" w:cs="Tahoma"/>
          <w:sz w:val="22"/>
          <w:szCs w:val="22"/>
        </w:rPr>
        <w:t>1.</w:t>
      </w:r>
      <w:r w:rsidRPr="001A044E">
        <w:rPr>
          <w:rFonts w:ascii="Tahoma" w:hAnsi="Tahoma" w:cs="Tahoma"/>
          <w:sz w:val="22"/>
          <w:szCs w:val="22"/>
        </w:rPr>
        <w:t>3.6.</w:t>
      </w:r>
      <w:r w:rsidRPr="001A044E">
        <w:rPr>
          <w:rFonts w:ascii="Tahoma" w:hAnsi="Tahoma" w:cs="Tahoma"/>
          <w:sz w:val="22"/>
          <w:szCs w:val="22"/>
        </w:rPr>
        <w:tab/>
        <w:t>CONSTITUTION OF CONSORTIUM</w:t>
      </w:r>
    </w:p>
    <w:p w14:paraId="65CA6939" w14:textId="77777777" w:rsidR="001A044E" w:rsidRPr="001A044E" w:rsidRDefault="001A044E" w:rsidP="001A044E">
      <w:pPr>
        <w:ind w:left="810" w:hanging="810"/>
        <w:jc w:val="both"/>
        <w:rPr>
          <w:rFonts w:ascii="Tahoma" w:hAnsi="Tahoma" w:cs="Tahoma"/>
          <w:sz w:val="22"/>
          <w:szCs w:val="22"/>
        </w:rPr>
      </w:pPr>
    </w:p>
    <w:p w14:paraId="2133A2E0" w14:textId="7DD07230" w:rsidR="001A044E" w:rsidRPr="001A044E" w:rsidRDefault="001A044E" w:rsidP="001A044E">
      <w:pPr>
        <w:ind w:left="810" w:hanging="810"/>
        <w:jc w:val="both"/>
        <w:rPr>
          <w:rFonts w:ascii="Tahoma" w:hAnsi="Tahoma" w:cs="Tahoma"/>
          <w:sz w:val="22"/>
          <w:szCs w:val="22"/>
        </w:rPr>
      </w:pPr>
      <w:r w:rsidRPr="001A044E">
        <w:rPr>
          <w:rFonts w:ascii="Tahoma" w:hAnsi="Tahoma" w:cs="Tahoma"/>
          <w:sz w:val="22"/>
          <w:szCs w:val="22"/>
        </w:rPr>
        <w:lastRenderedPageBreak/>
        <w:tab/>
        <w:t>Consortium can be formed either between Indian and foreign companies or only Indian companies or between foreign companies. No alteration or modification in the constituents or composition of a Consortium shall be permitted after submission of bid and also after award of the Contract during currency of the contract.</w:t>
      </w:r>
    </w:p>
    <w:p w14:paraId="54FC25D1" w14:textId="77777777" w:rsidR="001A044E" w:rsidRPr="001A044E" w:rsidRDefault="001A044E" w:rsidP="001A044E">
      <w:pPr>
        <w:ind w:left="810" w:hanging="810"/>
        <w:jc w:val="both"/>
        <w:rPr>
          <w:rFonts w:ascii="Tahoma" w:hAnsi="Tahoma" w:cs="Tahoma"/>
          <w:sz w:val="22"/>
          <w:szCs w:val="22"/>
        </w:rPr>
      </w:pPr>
    </w:p>
    <w:p w14:paraId="6843B6D6" w14:textId="40B99F50" w:rsidR="001A044E" w:rsidRDefault="001A044E" w:rsidP="001A044E">
      <w:pPr>
        <w:ind w:left="810" w:hanging="810"/>
        <w:jc w:val="both"/>
        <w:rPr>
          <w:rFonts w:ascii="Tahoma" w:hAnsi="Tahoma" w:cs="Tahoma"/>
          <w:sz w:val="22"/>
          <w:szCs w:val="22"/>
        </w:rPr>
      </w:pPr>
      <w:r w:rsidRPr="001A044E">
        <w:rPr>
          <w:rFonts w:ascii="Tahoma" w:hAnsi="Tahoma" w:cs="Tahoma"/>
          <w:sz w:val="22"/>
          <w:szCs w:val="22"/>
        </w:rPr>
        <w:tab/>
        <w:t xml:space="preserve">A constituent of the Consortium shall be allowed to undertake and carry out only that activity for which that constituent has been evaluated and qualified technically. </w:t>
      </w:r>
    </w:p>
    <w:p w14:paraId="22C77DD8" w14:textId="77777777" w:rsidR="00E36F0A" w:rsidRDefault="00E36F0A" w:rsidP="001A044E">
      <w:pPr>
        <w:ind w:left="810" w:hanging="810"/>
        <w:jc w:val="both"/>
        <w:rPr>
          <w:rFonts w:ascii="Tahoma" w:hAnsi="Tahoma" w:cs="Tahoma"/>
          <w:sz w:val="22"/>
          <w:szCs w:val="22"/>
        </w:rPr>
      </w:pPr>
    </w:p>
    <w:p w14:paraId="047EE1E6" w14:textId="59217C5B" w:rsidR="00E36F0A" w:rsidRPr="001A044E" w:rsidRDefault="00E36F0A" w:rsidP="00E36F0A">
      <w:pPr>
        <w:ind w:left="810"/>
        <w:jc w:val="both"/>
        <w:rPr>
          <w:rFonts w:ascii="Tahoma" w:hAnsi="Tahoma" w:cs="Tahoma"/>
          <w:sz w:val="22"/>
          <w:szCs w:val="22"/>
        </w:rPr>
      </w:pPr>
      <w:r w:rsidRPr="00E36F0A">
        <w:rPr>
          <w:rFonts w:ascii="Tahoma" w:hAnsi="Tahoma" w:cs="Tahoma"/>
          <w:sz w:val="22"/>
          <w:szCs w:val="22"/>
        </w:rPr>
        <w:t>A constituent of the Consortium shall not be permitted to participate either in an individual capacity as a bidder or as a member of another Consortium in the same tender.</w:t>
      </w:r>
    </w:p>
    <w:p w14:paraId="08CA2FE0" w14:textId="77777777" w:rsidR="001A044E" w:rsidRPr="001A044E" w:rsidRDefault="001A044E" w:rsidP="001A044E">
      <w:pPr>
        <w:ind w:left="810" w:hanging="810"/>
        <w:jc w:val="both"/>
        <w:rPr>
          <w:rFonts w:ascii="Tahoma" w:hAnsi="Tahoma" w:cs="Tahoma"/>
          <w:sz w:val="22"/>
          <w:szCs w:val="22"/>
        </w:rPr>
      </w:pPr>
    </w:p>
    <w:p w14:paraId="4F9B48B7" w14:textId="2AA9C5BA" w:rsidR="001A044E" w:rsidRPr="001A044E" w:rsidRDefault="001A044E" w:rsidP="001A044E">
      <w:pPr>
        <w:ind w:left="810" w:hanging="810"/>
        <w:jc w:val="both"/>
        <w:rPr>
          <w:rFonts w:ascii="Tahoma" w:hAnsi="Tahoma" w:cs="Tahoma"/>
          <w:sz w:val="22"/>
          <w:szCs w:val="22"/>
        </w:rPr>
      </w:pPr>
      <w:r>
        <w:rPr>
          <w:rFonts w:ascii="Tahoma" w:hAnsi="Tahoma" w:cs="Tahoma"/>
          <w:sz w:val="22"/>
          <w:szCs w:val="22"/>
        </w:rPr>
        <w:t>1.</w:t>
      </w:r>
      <w:r w:rsidRPr="001A044E">
        <w:rPr>
          <w:rFonts w:ascii="Tahoma" w:hAnsi="Tahoma" w:cs="Tahoma"/>
          <w:sz w:val="22"/>
          <w:szCs w:val="22"/>
        </w:rPr>
        <w:t>3.7</w:t>
      </w:r>
      <w:r w:rsidRPr="001A044E">
        <w:rPr>
          <w:rFonts w:ascii="Tahoma" w:hAnsi="Tahoma" w:cs="Tahoma"/>
          <w:sz w:val="22"/>
          <w:szCs w:val="22"/>
        </w:rPr>
        <w:tab/>
        <w:t>SIGNING OF CONTRACT</w:t>
      </w:r>
    </w:p>
    <w:p w14:paraId="134171FE" w14:textId="77777777" w:rsidR="001A044E" w:rsidRPr="001A044E" w:rsidRDefault="001A044E" w:rsidP="001A044E">
      <w:pPr>
        <w:ind w:left="810" w:hanging="810"/>
        <w:jc w:val="both"/>
        <w:rPr>
          <w:rFonts w:ascii="Tahoma" w:hAnsi="Tahoma" w:cs="Tahoma"/>
          <w:sz w:val="22"/>
          <w:szCs w:val="22"/>
        </w:rPr>
      </w:pPr>
    </w:p>
    <w:p w14:paraId="5AD197B4" w14:textId="77777777" w:rsidR="00E36F0A" w:rsidRDefault="001A044E" w:rsidP="001A044E">
      <w:pPr>
        <w:ind w:left="810" w:hanging="810"/>
        <w:jc w:val="both"/>
        <w:rPr>
          <w:rFonts w:ascii="Tahoma" w:hAnsi="Tahoma" w:cs="Tahoma"/>
          <w:sz w:val="22"/>
          <w:szCs w:val="22"/>
        </w:rPr>
      </w:pPr>
      <w:r w:rsidRPr="001A044E">
        <w:rPr>
          <w:rFonts w:ascii="Tahoma" w:hAnsi="Tahoma" w:cs="Tahoma"/>
          <w:sz w:val="22"/>
          <w:szCs w:val="22"/>
        </w:rPr>
        <w:tab/>
        <w:t xml:space="preserve">Contract, if awarded (in case </w:t>
      </w:r>
      <w:r w:rsidR="000D7D9B" w:rsidRPr="001A044E">
        <w:rPr>
          <w:rFonts w:ascii="Tahoma" w:hAnsi="Tahoma" w:cs="Tahoma"/>
          <w:sz w:val="22"/>
          <w:szCs w:val="22"/>
        </w:rPr>
        <w:t>of</w:t>
      </w:r>
      <w:r w:rsidRPr="001A044E">
        <w:rPr>
          <w:rFonts w:ascii="Tahoma" w:hAnsi="Tahoma" w:cs="Tahoma"/>
          <w:sz w:val="22"/>
          <w:szCs w:val="22"/>
        </w:rPr>
        <w:t xml:space="preserve"> Consortium), shall be in the name of the Consortium clearly specifying the names and addresses of all the constituents and also mentioning that the Consortium is led by which constituent. Accordingly, EMD/Bid Bond and SD/PBG shall be submitted in the name of the Consortium clearly specifying the names and addresses of all the constituents along with that of the leader. </w:t>
      </w:r>
    </w:p>
    <w:p w14:paraId="18F7BBEE" w14:textId="77777777" w:rsidR="00E36F0A" w:rsidRDefault="00E36F0A" w:rsidP="001A044E">
      <w:pPr>
        <w:ind w:left="810" w:hanging="810"/>
        <w:jc w:val="both"/>
        <w:rPr>
          <w:rFonts w:ascii="Tahoma" w:hAnsi="Tahoma" w:cs="Tahoma"/>
          <w:sz w:val="22"/>
          <w:szCs w:val="22"/>
        </w:rPr>
      </w:pPr>
    </w:p>
    <w:p w14:paraId="50BEEB20" w14:textId="49498F2F" w:rsidR="001A044E" w:rsidRPr="00E36F0A" w:rsidRDefault="001A044E" w:rsidP="00E36F0A">
      <w:pPr>
        <w:ind w:left="810"/>
        <w:jc w:val="both"/>
        <w:rPr>
          <w:rFonts w:ascii="Tahoma" w:hAnsi="Tahoma" w:cs="Tahoma"/>
          <w:color w:val="EE0000"/>
          <w:sz w:val="22"/>
          <w:szCs w:val="22"/>
        </w:rPr>
      </w:pPr>
      <w:r w:rsidRPr="00E36F0A">
        <w:rPr>
          <w:rFonts w:ascii="Tahoma" w:hAnsi="Tahoma" w:cs="Tahoma"/>
          <w:sz w:val="22"/>
          <w:szCs w:val="22"/>
        </w:rPr>
        <w:t>In case of award to the consortium, only the leader of the Consortium shall submit the Performance security / Security deposit for the entire requisite amount of the Performance security / Security deposit on behalf of the Consortiu</w:t>
      </w:r>
      <w:r w:rsidR="00EE5956">
        <w:rPr>
          <w:rFonts w:ascii="Tahoma" w:hAnsi="Tahoma" w:cs="Tahoma"/>
          <w:sz w:val="22"/>
          <w:szCs w:val="22"/>
        </w:rPr>
        <w:t>m.</w:t>
      </w:r>
    </w:p>
    <w:p w14:paraId="474EF9E6" w14:textId="77777777" w:rsidR="001A044E" w:rsidRPr="00E36F0A" w:rsidRDefault="001A044E" w:rsidP="001A044E">
      <w:pPr>
        <w:ind w:left="810" w:hanging="810"/>
        <w:jc w:val="both"/>
        <w:rPr>
          <w:rFonts w:ascii="Tahoma" w:hAnsi="Tahoma" w:cs="Tahoma"/>
          <w:color w:val="EE0000"/>
          <w:sz w:val="22"/>
          <w:szCs w:val="22"/>
        </w:rPr>
      </w:pPr>
    </w:p>
    <w:p w14:paraId="3BD5CD23" w14:textId="77777777" w:rsidR="001A044E" w:rsidRDefault="001A044E" w:rsidP="000D7D9B">
      <w:pPr>
        <w:ind w:left="810"/>
        <w:jc w:val="both"/>
        <w:rPr>
          <w:rFonts w:ascii="Tahoma" w:hAnsi="Tahoma" w:cs="Tahoma"/>
          <w:sz w:val="22"/>
          <w:szCs w:val="22"/>
        </w:rPr>
      </w:pPr>
      <w:r w:rsidRPr="001A044E">
        <w:rPr>
          <w:rFonts w:ascii="Tahoma" w:hAnsi="Tahoma" w:cs="Tahoma"/>
          <w:sz w:val="22"/>
          <w:szCs w:val="22"/>
        </w:rPr>
        <w:t>In the event of award of contract to the Consortium, the contract shall be signed by each constituent of the Consortium. Alternatively, the Leader of the Consortium may sign the contract subject to submission of a Power of Attorney (duly notarized) from each constituent authorizing the Leader of the Consortium to sign the contract on behalf of the individual member of the Consortium. Irrespective of whether the Contract is signed by all the constituents or by the Leader, all the constituents of the Consortium shall be jointly and severally responsible for satisfactory execution of the contract.</w:t>
      </w:r>
    </w:p>
    <w:p w14:paraId="5F876178" w14:textId="77777777" w:rsidR="00E36F0A" w:rsidRDefault="00E36F0A" w:rsidP="000D7D9B">
      <w:pPr>
        <w:ind w:left="810"/>
        <w:jc w:val="both"/>
        <w:rPr>
          <w:rFonts w:ascii="Tahoma" w:hAnsi="Tahoma" w:cs="Tahoma"/>
          <w:sz w:val="22"/>
          <w:szCs w:val="22"/>
        </w:rPr>
      </w:pPr>
    </w:p>
    <w:p w14:paraId="5D8BEA56" w14:textId="23830AD4" w:rsidR="00E36F0A" w:rsidRPr="00EE5956" w:rsidRDefault="00E36F0A" w:rsidP="000D7D9B">
      <w:pPr>
        <w:ind w:left="810"/>
        <w:jc w:val="both"/>
        <w:rPr>
          <w:rFonts w:ascii="Tahoma" w:hAnsi="Tahoma" w:cs="Tahoma"/>
          <w:sz w:val="22"/>
          <w:szCs w:val="22"/>
        </w:rPr>
      </w:pPr>
      <w:r w:rsidRPr="00EE5956">
        <w:rPr>
          <w:rFonts w:ascii="Tahoma" w:hAnsi="Tahoma" w:cs="Tahoma"/>
          <w:sz w:val="22"/>
          <w:szCs w:val="22"/>
        </w:rPr>
        <w:t>Payment for work done under the contract shall be made by ONGC only to the Leader of the Consortium. However, in case payment is to be made directly to each constituent corresponding to their part of the scope of work, the same shall be clearly indicated in the bid along with the constituent-wise details of the price break-up.</w:t>
      </w:r>
    </w:p>
    <w:p w14:paraId="58230880" w14:textId="77777777" w:rsidR="0063221F" w:rsidRPr="00EE5956" w:rsidRDefault="0063221F" w:rsidP="0063221F">
      <w:pPr>
        <w:jc w:val="both"/>
        <w:rPr>
          <w:rFonts w:ascii="Tahoma" w:hAnsi="Tahoma" w:cs="Tahoma"/>
          <w:sz w:val="22"/>
          <w:szCs w:val="22"/>
        </w:rPr>
      </w:pPr>
    </w:p>
    <w:p w14:paraId="142B96BA" w14:textId="40A21E78" w:rsidR="001A044E" w:rsidRPr="001A044E" w:rsidRDefault="0063221F" w:rsidP="0063221F">
      <w:pPr>
        <w:spacing w:after="240"/>
        <w:ind w:left="810"/>
        <w:jc w:val="both"/>
        <w:rPr>
          <w:rFonts w:ascii="Tahoma" w:hAnsi="Tahoma" w:cs="Tahoma"/>
          <w:sz w:val="22"/>
          <w:szCs w:val="22"/>
        </w:rPr>
      </w:pPr>
      <w:r w:rsidRPr="00EE5956">
        <w:rPr>
          <w:rFonts w:ascii="Tahoma" w:hAnsi="Tahoma" w:cs="Tahoma"/>
          <w:sz w:val="22"/>
          <w:szCs w:val="22"/>
        </w:rPr>
        <w:t>In the event that the successful bidders is a joint venture formed of two or more companies, the Company requires that the parties to the joint venture accept joint and several liability for discharging all obligations under the Contract.</w:t>
      </w:r>
    </w:p>
    <w:p w14:paraId="1C1E9128" w14:textId="4EB4A5C7" w:rsidR="00BE4EA6" w:rsidRDefault="001A044E" w:rsidP="00E36F0A">
      <w:pPr>
        <w:spacing w:after="240"/>
        <w:ind w:left="810" w:hanging="810"/>
        <w:jc w:val="both"/>
        <w:rPr>
          <w:rFonts w:ascii="Tahoma" w:hAnsi="Tahoma" w:cs="Tahoma"/>
          <w:sz w:val="22"/>
          <w:szCs w:val="22"/>
        </w:rPr>
      </w:pPr>
      <w:r>
        <w:rPr>
          <w:rFonts w:ascii="Tahoma" w:hAnsi="Tahoma" w:cs="Tahoma"/>
          <w:sz w:val="22"/>
          <w:szCs w:val="22"/>
        </w:rPr>
        <w:t>1.</w:t>
      </w:r>
      <w:r w:rsidRPr="001A044E">
        <w:rPr>
          <w:rFonts w:ascii="Tahoma" w:hAnsi="Tahoma" w:cs="Tahoma"/>
          <w:sz w:val="22"/>
          <w:szCs w:val="22"/>
        </w:rPr>
        <w:t>3.8</w:t>
      </w:r>
      <w:r w:rsidRPr="001A044E">
        <w:rPr>
          <w:rFonts w:ascii="Tahoma" w:hAnsi="Tahoma" w:cs="Tahoma"/>
          <w:sz w:val="22"/>
          <w:szCs w:val="22"/>
        </w:rPr>
        <w:tab/>
        <w:t xml:space="preserve">The leader of the Consortium on behalf of the Consortium shall undertake full responsibility for timely completion of Work and shall co-ordinate with ONGC during the period the bid is under evaluation and also during the execution of the contract, if the same is awarded. ONGC shall correspond / communicate only with the leader of a Consortium and like-wise, the leader of the Consortium only should communicate with ONGC on behalf of the Consortium. No cognizance shall be given to communication </w:t>
      </w:r>
      <w:r w:rsidRPr="001A044E">
        <w:rPr>
          <w:rFonts w:ascii="Tahoma" w:hAnsi="Tahoma" w:cs="Tahoma"/>
          <w:sz w:val="22"/>
          <w:szCs w:val="22"/>
        </w:rPr>
        <w:lastRenderedPageBreak/>
        <w:t xml:space="preserve">received directly from other consortium members. </w:t>
      </w:r>
      <w:r w:rsidR="00E36F0A" w:rsidRPr="00EE5956">
        <w:rPr>
          <w:rFonts w:ascii="Tahoma" w:hAnsi="Tahoma" w:cs="Tahoma"/>
          <w:sz w:val="22"/>
          <w:szCs w:val="22"/>
        </w:rPr>
        <w:t>The Leader of the Consortium shall also be responsible for resolving dispute/ misunderstanding/ undefined activities if any amongst all the constituents of the Consortium.</w:t>
      </w:r>
    </w:p>
    <w:p w14:paraId="67421D55" w14:textId="29719B82" w:rsidR="001A044E" w:rsidRPr="00E36F0A" w:rsidRDefault="001A044E" w:rsidP="00BE4EA6">
      <w:pPr>
        <w:ind w:left="810"/>
        <w:jc w:val="both"/>
        <w:rPr>
          <w:rFonts w:ascii="Tahoma" w:hAnsi="Tahoma" w:cs="Tahoma"/>
          <w:strike/>
          <w:sz w:val="22"/>
          <w:szCs w:val="22"/>
        </w:rPr>
      </w:pPr>
      <w:r w:rsidRPr="001A044E">
        <w:rPr>
          <w:rFonts w:ascii="Tahoma" w:hAnsi="Tahoma" w:cs="Tahoma"/>
          <w:sz w:val="22"/>
          <w:szCs w:val="22"/>
        </w:rPr>
        <w:t xml:space="preserve">Any correspondence exchanged between ONGC and the leader of Consortium shall be binding on all the constituents of the Consortium. Notwithstanding the provisions that </w:t>
      </w:r>
      <w:r w:rsidRPr="005040A9">
        <w:rPr>
          <w:rFonts w:ascii="Tahoma" w:hAnsi="Tahoma" w:cs="Tahoma"/>
          <w:sz w:val="22"/>
          <w:szCs w:val="22"/>
        </w:rPr>
        <w:t xml:space="preserve">the members of consortium shall be jointly and severally liable to ONGC, the leader of consortium </w:t>
      </w:r>
      <w:r w:rsidR="00E36F0A" w:rsidRPr="005040A9">
        <w:rPr>
          <w:rFonts w:ascii="Tahoma" w:hAnsi="Tahoma" w:cs="Tahoma"/>
          <w:sz w:val="22"/>
          <w:szCs w:val="22"/>
        </w:rPr>
        <w:t xml:space="preserve">should </w:t>
      </w:r>
      <w:r w:rsidR="00E36F0A" w:rsidRPr="00EE5956">
        <w:rPr>
          <w:rFonts w:ascii="Tahoma" w:hAnsi="Tahoma" w:cs="Tahoma"/>
          <w:sz w:val="22"/>
          <w:szCs w:val="22"/>
        </w:rPr>
        <w:t xml:space="preserve">confirm </w:t>
      </w:r>
      <w:r w:rsidRPr="00EE5956">
        <w:rPr>
          <w:rFonts w:ascii="Tahoma" w:hAnsi="Tahoma" w:cs="Tahoma"/>
          <w:sz w:val="22"/>
          <w:szCs w:val="22"/>
        </w:rPr>
        <w:t xml:space="preserve">unconditional acceptance of primary responsibility of executing the ‘Scope of work’ of this tender. This confirmation should be submitted along with the techno-commercial bid. </w:t>
      </w:r>
    </w:p>
    <w:p w14:paraId="6E6C35D2" w14:textId="77777777" w:rsidR="001A044E" w:rsidRPr="001A044E" w:rsidRDefault="001A044E" w:rsidP="001A044E">
      <w:pPr>
        <w:ind w:left="810" w:hanging="810"/>
        <w:jc w:val="both"/>
        <w:rPr>
          <w:rFonts w:ascii="Tahoma" w:hAnsi="Tahoma" w:cs="Tahoma"/>
          <w:sz w:val="22"/>
          <w:szCs w:val="22"/>
        </w:rPr>
      </w:pPr>
      <w:r w:rsidRPr="001A044E">
        <w:rPr>
          <w:rFonts w:ascii="Tahoma" w:hAnsi="Tahoma" w:cs="Tahoma"/>
          <w:sz w:val="22"/>
          <w:szCs w:val="22"/>
        </w:rPr>
        <w:tab/>
      </w:r>
      <w:r w:rsidRPr="001A044E">
        <w:rPr>
          <w:rFonts w:ascii="Tahoma" w:hAnsi="Tahoma" w:cs="Tahoma"/>
          <w:sz w:val="22"/>
          <w:szCs w:val="22"/>
        </w:rPr>
        <w:tab/>
      </w:r>
    </w:p>
    <w:p w14:paraId="4859A15D" w14:textId="679542D4" w:rsidR="001A044E" w:rsidRPr="001A044E" w:rsidRDefault="001A044E" w:rsidP="001A044E">
      <w:pPr>
        <w:ind w:left="810" w:hanging="810"/>
        <w:jc w:val="both"/>
        <w:rPr>
          <w:rFonts w:ascii="Tahoma" w:hAnsi="Tahoma" w:cs="Tahoma"/>
          <w:sz w:val="22"/>
          <w:szCs w:val="22"/>
        </w:rPr>
      </w:pPr>
      <w:r>
        <w:rPr>
          <w:rFonts w:ascii="Tahoma" w:hAnsi="Tahoma" w:cs="Tahoma"/>
          <w:sz w:val="22"/>
          <w:szCs w:val="22"/>
        </w:rPr>
        <w:t>1.</w:t>
      </w:r>
      <w:r w:rsidRPr="001A044E">
        <w:rPr>
          <w:rFonts w:ascii="Tahoma" w:hAnsi="Tahoma" w:cs="Tahoma"/>
          <w:sz w:val="22"/>
          <w:szCs w:val="22"/>
        </w:rPr>
        <w:t>3.9</w:t>
      </w:r>
      <w:r w:rsidRPr="001A044E">
        <w:rPr>
          <w:rFonts w:ascii="Tahoma" w:hAnsi="Tahoma" w:cs="Tahoma"/>
          <w:sz w:val="22"/>
          <w:szCs w:val="22"/>
        </w:rPr>
        <w:tab/>
        <w:t>EXPERIENCE</w:t>
      </w:r>
    </w:p>
    <w:p w14:paraId="3190522A" w14:textId="77777777" w:rsidR="001A044E" w:rsidRPr="001A044E" w:rsidRDefault="001A044E" w:rsidP="001A044E">
      <w:pPr>
        <w:ind w:left="810" w:hanging="810"/>
        <w:jc w:val="both"/>
        <w:rPr>
          <w:rFonts w:ascii="Tahoma" w:hAnsi="Tahoma" w:cs="Tahoma"/>
          <w:sz w:val="22"/>
          <w:szCs w:val="22"/>
        </w:rPr>
      </w:pPr>
    </w:p>
    <w:p w14:paraId="4DD7A1E0" w14:textId="3C168F84" w:rsidR="000D7D9B" w:rsidRPr="000D7D9B" w:rsidRDefault="00AC2431" w:rsidP="000D7D9B">
      <w:pPr>
        <w:ind w:left="810"/>
        <w:jc w:val="both"/>
        <w:rPr>
          <w:rFonts w:ascii="Tahoma" w:hAnsi="Tahoma" w:cs="Tahoma"/>
          <w:sz w:val="22"/>
          <w:szCs w:val="22"/>
        </w:rPr>
      </w:pPr>
      <w:r>
        <w:rPr>
          <w:rFonts w:ascii="Tahoma" w:hAnsi="Tahoma" w:cs="Tahoma"/>
          <w:sz w:val="22"/>
          <w:szCs w:val="22"/>
        </w:rPr>
        <w:t xml:space="preserve">In case of Consortium Bids, </w:t>
      </w:r>
      <w:r w:rsidR="000D7D9B">
        <w:rPr>
          <w:rFonts w:ascii="Tahoma" w:hAnsi="Tahoma" w:cs="Tahoma"/>
          <w:sz w:val="22"/>
          <w:szCs w:val="22"/>
        </w:rPr>
        <w:t>L</w:t>
      </w:r>
      <w:r w:rsidR="000D7D9B" w:rsidRPr="000D7D9B">
        <w:rPr>
          <w:rFonts w:ascii="Tahoma" w:hAnsi="Tahoma" w:cs="Tahoma"/>
          <w:sz w:val="22"/>
          <w:szCs w:val="22"/>
        </w:rPr>
        <w:t>eader and members of consortium should themselves meet the experience criteria covering the respective activities of work to be performed by them on their own and not through any other arrangement like through Supporting Company, Parent / Subsidiary / Sister Subsidiary / Co-Subsidiary / Technical Collaboration / Sub-contracting. Necessary documentary evidence to this effect should be submitted with techno-commercial bid.</w:t>
      </w:r>
    </w:p>
    <w:p w14:paraId="6469FAF2" w14:textId="77777777" w:rsidR="000D7D9B" w:rsidRPr="000D7D9B" w:rsidRDefault="000D7D9B" w:rsidP="000D7D9B">
      <w:pPr>
        <w:ind w:left="810" w:hanging="810"/>
        <w:jc w:val="both"/>
        <w:rPr>
          <w:rFonts w:ascii="Tahoma" w:hAnsi="Tahoma" w:cs="Tahoma"/>
          <w:sz w:val="22"/>
          <w:szCs w:val="22"/>
        </w:rPr>
      </w:pPr>
    </w:p>
    <w:p w14:paraId="50CCF752" w14:textId="75009687" w:rsidR="000D7D9B" w:rsidRPr="000D7D9B" w:rsidRDefault="000D7D9B" w:rsidP="000D7D9B">
      <w:pPr>
        <w:ind w:left="810"/>
        <w:jc w:val="both"/>
        <w:rPr>
          <w:rFonts w:ascii="Tahoma" w:hAnsi="Tahoma" w:cs="Tahoma"/>
          <w:sz w:val="22"/>
          <w:szCs w:val="22"/>
        </w:rPr>
      </w:pPr>
      <w:r w:rsidRPr="000D7D9B">
        <w:rPr>
          <w:rFonts w:ascii="Tahoma" w:hAnsi="Tahoma" w:cs="Tahoma"/>
          <w:sz w:val="22"/>
          <w:szCs w:val="22"/>
        </w:rPr>
        <w:t xml:space="preserve">The members of consortium shall decide the Leader of consortium. The leader of consortium shall have minimum </w:t>
      </w:r>
      <w:r w:rsidR="00AC2431">
        <w:rPr>
          <w:rFonts w:ascii="Tahoma" w:hAnsi="Tahoma" w:cs="Tahoma"/>
          <w:sz w:val="22"/>
          <w:szCs w:val="22"/>
        </w:rPr>
        <w:t>51</w:t>
      </w:r>
      <w:r w:rsidRPr="000D7D9B">
        <w:rPr>
          <w:rFonts w:ascii="Tahoma" w:hAnsi="Tahoma" w:cs="Tahoma"/>
          <w:sz w:val="22"/>
          <w:szCs w:val="22"/>
        </w:rPr>
        <w:t>% stake in terms of bid value, as reflected in the MOU executed by consortium members. Each member of consortium shall remain jointly and severally liable to ONGC.</w:t>
      </w:r>
    </w:p>
    <w:p w14:paraId="6238E3B9" w14:textId="77777777" w:rsidR="000D7D9B" w:rsidRPr="000D7D9B" w:rsidRDefault="000D7D9B" w:rsidP="000D7D9B">
      <w:pPr>
        <w:ind w:left="810" w:hanging="810"/>
        <w:jc w:val="both"/>
        <w:rPr>
          <w:rFonts w:ascii="Tahoma" w:hAnsi="Tahoma" w:cs="Tahoma"/>
          <w:sz w:val="22"/>
          <w:szCs w:val="22"/>
        </w:rPr>
      </w:pPr>
    </w:p>
    <w:p w14:paraId="6BFBD3A9" w14:textId="6DCE27EF" w:rsidR="001A044E" w:rsidRDefault="000D7D9B" w:rsidP="000D7D9B">
      <w:pPr>
        <w:ind w:left="810"/>
        <w:jc w:val="both"/>
        <w:rPr>
          <w:rFonts w:ascii="Tahoma" w:hAnsi="Tahoma" w:cs="Tahoma"/>
          <w:sz w:val="22"/>
          <w:szCs w:val="22"/>
        </w:rPr>
      </w:pPr>
      <w:r w:rsidRPr="000D7D9B">
        <w:rPr>
          <w:rFonts w:ascii="Tahoma" w:hAnsi="Tahoma" w:cs="Tahoma"/>
          <w:sz w:val="22"/>
          <w:szCs w:val="22"/>
        </w:rPr>
        <w:t>For this purpose, the role and scope of work to be performed by the respective consortium members expressed as a percentage of bid value should be indicated in the Memorandum of Understanding (MOU) submitted along with techno-commercial bid as per format provided in the tender.</w:t>
      </w:r>
    </w:p>
    <w:p w14:paraId="08AF3986" w14:textId="77777777" w:rsidR="000D7D9B" w:rsidRPr="001A044E" w:rsidRDefault="000D7D9B" w:rsidP="000D7D9B">
      <w:pPr>
        <w:ind w:left="810" w:hanging="810"/>
        <w:jc w:val="both"/>
        <w:rPr>
          <w:rFonts w:ascii="Tahoma" w:hAnsi="Tahoma" w:cs="Tahoma"/>
          <w:sz w:val="22"/>
          <w:szCs w:val="22"/>
        </w:rPr>
      </w:pPr>
    </w:p>
    <w:p w14:paraId="36F3DBF4" w14:textId="488C84FB" w:rsidR="001A044E" w:rsidRDefault="001A044E" w:rsidP="001A044E">
      <w:pPr>
        <w:ind w:left="810" w:hanging="810"/>
        <w:jc w:val="both"/>
        <w:rPr>
          <w:rFonts w:ascii="Tahoma" w:hAnsi="Tahoma" w:cs="Tahoma"/>
          <w:sz w:val="22"/>
          <w:szCs w:val="22"/>
        </w:rPr>
      </w:pPr>
      <w:r w:rsidRPr="001A044E">
        <w:rPr>
          <w:rFonts w:ascii="Tahoma" w:hAnsi="Tahoma" w:cs="Tahoma"/>
          <w:sz w:val="22"/>
          <w:szCs w:val="22"/>
        </w:rPr>
        <w:tab/>
        <w:t xml:space="preserve">The Memorandum of Understanding executed by the members of the Consortium is attached at </w:t>
      </w:r>
      <w:r w:rsidRPr="00EE5956">
        <w:rPr>
          <w:rFonts w:ascii="Tahoma" w:hAnsi="Tahoma" w:cs="Tahoma"/>
          <w:sz w:val="22"/>
          <w:szCs w:val="22"/>
        </w:rPr>
        <w:t>Appendix B-30 “Standardized format for Memorandum of Understanding (MoU) for Consortium”.</w:t>
      </w:r>
    </w:p>
    <w:p w14:paraId="3DDC05D7" w14:textId="77777777" w:rsidR="000D7D9B" w:rsidRDefault="000D7D9B" w:rsidP="001A044E">
      <w:pPr>
        <w:ind w:left="810" w:hanging="810"/>
        <w:jc w:val="both"/>
        <w:rPr>
          <w:rFonts w:ascii="Tahoma" w:hAnsi="Tahoma" w:cs="Tahoma"/>
          <w:sz w:val="22"/>
          <w:szCs w:val="22"/>
        </w:rPr>
      </w:pPr>
    </w:p>
    <w:p w14:paraId="4B5B38AC" w14:textId="7C195BDE" w:rsidR="000D7D9B" w:rsidRPr="000D7D9B" w:rsidRDefault="000D7D9B" w:rsidP="000D7D9B">
      <w:pPr>
        <w:ind w:left="810" w:hanging="810"/>
        <w:jc w:val="both"/>
        <w:rPr>
          <w:rFonts w:ascii="Tahoma" w:hAnsi="Tahoma" w:cs="Tahoma"/>
          <w:sz w:val="22"/>
          <w:szCs w:val="22"/>
        </w:rPr>
      </w:pPr>
      <w:r>
        <w:rPr>
          <w:rFonts w:ascii="Tahoma" w:hAnsi="Tahoma" w:cs="Tahoma"/>
          <w:sz w:val="22"/>
          <w:szCs w:val="22"/>
        </w:rPr>
        <w:tab/>
      </w:r>
      <w:r w:rsidRPr="000D7D9B">
        <w:rPr>
          <w:rFonts w:ascii="Tahoma" w:hAnsi="Tahoma" w:cs="Tahoma"/>
          <w:sz w:val="22"/>
          <w:szCs w:val="22"/>
        </w:rPr>
        <w:t>The Leader of the Consortium can submit the bid on behalf of the Consortium. Memorandum of Understanding (MoU) (as per format enclosed in tender) between the Consortium members duly signed by the authority (</w:t>
      </w:r>
      <w:proofErr w:type="spellStart"/>
      <w:r w:rsidRPr="000D7D9B">
        <w:rPr>
          <w:rFonts w:ascii="Tahoma" w:hAnsi="Tahoma" w:cs="Tahoma"/>
          <w:sz w:val="22"/>
          <w:szCs w:val="22"/>
        </w:rPr>
        <w:t>ies</w:t>
      </w:r>
      <w:proofErr w:type="spellEnd"/>
      <w:r w:rsidRPr="000D7D9B">
        <w:rPr>
          <w:rFonts w:ascii="Tahoma" w:hAnsi="Tahoma" w:cs="Tahoma"/>
          <w:sz w:val="22"/>
          <w:szCs w:val="22"/>
        </w:rPr>
        <w:t xml:space="preserve">) as per the note in the MOU format, must accompany the techno-commercial bid. </w:t>
      </w:r>
    </w:p>
    <w:p w14:paraId="059A0E35" w14:textId="77777777" w:rsidR="000D7D9B" w:rsidRPr="000D7D9B" w:rsidRDefault="000D7D9B" w:rsidP="000D7D9B">
      <w:pPr>
        <w:ind w:left="810" w:hanging="810"/>
        <w:jc w:val="both"/>
        <w:rPr>
          <w:rFonts w:ascii="Tahoma" w:hAnsi="Tahoma" w:cs="Tahoma"/>
          <w:sz w:val="22"/>
          <w:szCs w:val="22"/>
        </w:rPr>
      </w:pPr>
    </w:p>
    <w:p w14:paraId="652E6A9D" w14:textId="79B587C1" w:rsidR="000D7D9B" w:rsidRDefault="000D7D9B" w:rsidP="000D7D9B">
      <w:pPr>
        <w:ind w:left="810"/>
        <w:jc w:val="both"/>
        <w:rPr>
          <w:rFonts w:ascii="Tahoma" w:hAnsi="Tahoma" w:cs="Tahoma"/>
          <w:sz w:val="22"/>
          <w:szCs w:val="22"/>
        </w:rPr>
      </w:pPr>
      <w:r w:rsidRPr="000D7D9B">
        <w:rPr>
          <w:rFonts w:ascii="Tahoma" w:hAnsi="Tahoma" w:cs="Tahoma"/>
          <w:sz w:val="22"/>
          <w:szCs w:val="22"/>
        </w:rPr>
        <w:t xml:space="preserve">The MoU should clearly define the role / scope of work to be performed by each constituent and should clearly define the leader of the Consortium. All the members of the Consortium must resolve and affirm in the MoU that each party shall be jointly and severally liable to ONGC for any and all obligations and responsibility arising out of the Contract and for discharging all obligations under the Contract. MoU signed between the members of the Consortium shall form part of the contract.  In case of award of contract, the MoU shall be kept valid throughout the entire contract period, including extensions, if any. After </w:t>
      </w:r>
      <w:r>
        <w:rPr>
          <w:rFonts w:ascii="Tahoma" w:hAnsi="Tahoma" w:cs="Tahoma"/>
          <w:sz w:val="22"/>
          <w:szCs w:val="22"/>
        </w:rPr>
        <w:t xml:space="preserve">the </w:t>
      </w:r>
      <w:r w:rsidRPr="000D7D9B">
        <w:rPr>
          <w:rFonts w:ascii="Tahoma" w:hAnsi="Tahoma" w:cs="Tahoma"/>
          <w:sz w:val="22"/>
          <w:szCs w:val="22"/>
        </w:rPr>
        <w:t>award of contract, no alterations / modifications would be permitted in the MoU.</w:t>
      </w:r>
    </w:p>
    <w:p w14:paraId="3A2F7EEB" w14:textId="77777777" w:rsidR="000D7D9B" w:rsidRDefault="000D7D9B" w:rsidP="000D7D9B">
      <w:pPr>
        <w:ind w:left="810"/>
        <w:jc w:val="both"/>
        <w:rPr>
          <w:rFonts w:ascii="Tahoma" w:hAnsi="Tahoma" w:cs="Tahoma"/>
          <w:sz w:val="22"/>
          <w:szCs w:val="22"/>
        </w:rPr>
      </w:pPr>
    </w:p>
    <w:p w14:paraId="70FA6FF1" w14:textId="0D0E57D2" w:rsidR="000D7D9B" w:rsidRDefault="000D7D9B" w:rsidP="00E36F0A">
      <w:pPr>
        <w:spacing w:after="240"/>
        <w:ind w:left="810"/>
        <w:jc w:val="both"/>
        <w:rPr>
          <w:rFonts w:ascii="Tahoma" w:hAnsi="Tahoma" w:cs="Tahoma"/>
          <w:sz w:val="22"/>
          <w:szCs w:val="22"/>
        </w:rPr>
      </w:pPr>
      <w:r w:rsidRPr="000D7D9B">
        <w:rPr>
          <w:rFonts w:ascii="Tahoma" w:hAnsi="Tahoma" w:cs="Tahoma"/>
          <w:sz w:val="22"/>
          <w:szCs w:val="22"/>
        </w:rPr>
        <w:t>Only that consortium member who has undertaken a particular activity in execution of a contract shall be considered as having technical experience of that particular activity.</w:t>
      </w:r>
    </w:p>
    <w:p w14:paraId="4C0B7612" w14:textId="07060BAD" w:rsidR="00E36F0A" w:rsidRPr="000D7D9B" w:rsidRDefault="00E36F0A" w:rsidP="00E36F0A">
      <w:pPr>
        <w:ind w:left="810"/>
        <w:jc w:val="both"/>
        <w:rPr>
          <w:rFonts w:ascii="Tahoma" w:hAnsi="Tahoma" w:cs="Tahoma"/>
          <w:sz w:val="22"/>
          <w:szCs w:val="22"/>
        </w:rPr>
      </w:pPr>
      <w:r w:rsidRPr="00E36F0A">
        <w:rPr>
          <w:rFonts w:ascii="Tahoma" w:hAnsi="Tahoma" w:cs="Tahoma"/>
          <w:sz w:val="22"/>
          <w:szCs w:val="22"/>
        </w:rPr>
        <w:t>Documents/details pertaining to qualification of bidder as per proforma of document attached with the bidding documents must be furnished by each partner/member of consortium/joint venture complete in all respects along with the bid clearly bringing up their experience especially in the form of work in their scope</w:t>
      </w:r>
    </w:p>
    <w:p w14:paraId="7F9205D5" w14:textId="77777777" w:rsidR="006A3602" w:rsidRDefault="006A3602" w:rsidP="00B94BD1">
      <w:pPr>
        <w:jc w:val="both"/>
        <w:rPr>
          <w:rFonts w:ascii="Tahoma" w:hAnsi="Tahoma" w:cs="Tahoma"/>
          <w:sz w:val="22"/>
          <w:szCs w:val="22"/>
        </w:rPr>
      </w:pPr>
    </w:p>
    <w:p w14:paraId="5454D86A" w14:textId="3567F28E" w:rsidR="006A3602" w:rsidRDefault="006A3602" w:rsidP="001A044E">
      <w:pPr>
        <w:ind w:left="810" w:hanging="810"/>
        <w:jc w:val="both"/>
        <w:rPr>
          <w:rFonts w:ascii="Tahoma" w:hAnsi="Tahoma" w:cs="Tahoma"/>
          <w:sz w:val="22"/>
          <w:szCs w:val="22"/>
        </w:rPr>
      </w:pPr>
      <w:r>
        <w:rPr>
          <w:rFonts w:ascii="Tahoma" w:hAnsi="Tahoma" w:cs="Tahoma"/>
          <w:sz w:val="22"/>
          <w:szCs w:val="22"/>
        </w:rPr>
        <w:t>1.4</w:t>
      </w:r>
      <w:r>
        <w:rPr>
          <w:rFonts w:ascii="Tahoma" w:hAnsi="Tahoma" w:cs="Tahoma"/>
          <w:sz w:val="22"/>
          <w:szCs w:val="22"/>
        </w:rPr>
        <w:tab/>
      </w:r>
      <w:r w:rsidRPr="006A3602">
        <w:rPr>
          <w:rFonts w:ascii="Tahoma" w:hAnsi="Tahoma" w:cs="Tahoma"/>
          <w:sz w:val="22"/>
          <w:szCs w:val="22"/>
        </w:rPr>
        <w:t>Indian companies/ Joint Venture companies (Incorporated JV):- Indian bidders whose proposal for Joint Venture involves foreign equity participation or payment of royalty and / or lumpsum for technical know-how and wherever Govt. approval is necessary, are required to submit copy of Govt. approval, on their application submitted to SIA, prior to the date price bid opening</w:t>
      </w:r>
    </w:p>
    <w:p w14:paraId="48DB7FF5" w14:textId="77777777" w:rsidR="006A3602" w:rsidRDefault="006A3602" w:rsidP="001A044E">
      <w:pPr>
        <w:ind w:left="810" w:hanging="810"/>
        <w:jc w:val="both"/>
        <w:rPr>
          <w:rFonts w:ascii="Tahoma" w:hAnsi="Tahoma" w:cs="Tahoma"/>
          <w:sz w:val="22"/>
          <w:szCs w:val="22"/>
        </w:rPr>
      </w:pPr>
    </w:p>
    <w:p w14:paraId="47F746E2" w14:textId="34F01503" w:rsidR="006A3602" w:rsidRPr="006A3602" w:rsidRDefault="006A3602" w:rsidP="006A3602">
      <w:pPr>
        <w:tabs>
          <w:tab w:val="left" w:pos="1080"/>
        </w:tabs>
        <w:ind w:left="810" w:hanging="810"/>
        <w:jc w:val="both"/>
        <w:rPr>
          <w:rFonts w:ascii="Tahoma" w:hAnsi="Tahoma" w:cs="Tahoma"/>
          <w:sz w:val="22"/>
          <w:szCs w:val="22"/>
        </w:rPr>
      </w:pPr>
      <w:r w:rsidRPr="006A3602">
        <w:rPr>
          <w:rFonts w:ascii="Tahoma" w:hAnsi="Tahoma" w:cs="Tahoma"/>
          <w:sz w:val="22"/>
          <w:szCs w:val="22"/>
        </w:rPr>
        <w:t>1.5</w:t>
      </w:r>
      <w:r>
        <w:rPr>
          <w:rFonts w:ascii="Tahoma" w:hAnsi="Tahoma" w:cs="Tahoma"/>
          <w:sz w:val="22"/>
          <w:szCs w:val="22"/>
        </w:rPr>
        <w:tab/>
      </w:r>
      <w:r w:rsidRPr="006A3602">
        <w:rPr>
          <w:rFonts w:ascii="Tahoma" w:hAnsi="Tahoma" w:cs="Tahoma"/>
          <w:sz w:val="22"/>
          <w:szCs w:val="22"/>
        </w:rPr>
        <w:t xml:space="preserve">Bid will not be considered for evaluation where bidder /supporting company/ultimate controlling company/JV partner/Consortium Partner is undergoing an Insolvency Resolution Process under the Insolvency &amp; Bankruptcy Code, 2016 (or any amendments thereof)  or, in case of an international bidder, is undergoing any proceedings for resolution of bankruptcy /insolvency by concerned court/authority of relevant jurisdiction, as on actual techno-commercial bid opening date. </w:t>
      </w:r>
    </w:p>
    <w:p w14:paraId="74672903" w14:textId="77777777" w:rsidR="006A3602" w:rsidRPr="006A3602" w:rsidRDefault="006A3602" w:rsidP="006A3602">
      <w:pPr>
        <w:tabs>
          <w:tab w:val="left" w:pos="1080"/>
        </w:tabs>
        <w:ind w:left="810" w:hanging="810"/>
        <w:jc w:val="both"/>
        <w:rPr>
          <w:rFonts w:ascii="Tahoma" w:hAnsi="Tahoma" w:cs="Tahoma"/>
          <w:sz w:val="22"/>
          <w:szCs w:val="22"/>
        </w:rPr>
      </w:pPr>
    </w:p>
    <w:p w14:paraId="349D3AEC" w14:textId="7962EBFA" w:rsidR="006A3602" w:rsidRPr="006A3602" w:rsidRDefault="006A3602" w:rsidP="006A3602">
      <w:pPr>
        <w:tabs>
          <w:tab w:val="left" w:pos="1080"/>
        </w:tabs>
        <w:ind w:left="810" w:hanging="810"/>
        <w:jc w:val="both"/>
        <w:rPr>
          <w:rFonts w:ascii="Tahoma" w:hAnsi="Tahoma" w:cs="Tahoma"/>
          <w:sz w:val="22"/>
          <w:szCs w:val="22"/>
        </w:rPr>
      </w:pPr>
      <w:r>
        <w:rPr>
          <w:rFonts w:ascii="Tahoma" w:hAnsi="Tahoma" w:cs="Tahoma"/>
          <w:sz w:val="22"/>
          <w:szCs w:val="22"/>
        </w:rPr>
        <w:tab/>
      </w:r>
      <w:r w:rsidRPr="006A3602">
        <w:rPr>
          <w:rFonts w:ascii="Tahoma" w:hAnsi="Tahoma" w:cs="Tahoma"/>
          <w:sz w:val="22"/>
          <w:szCs w:val="22"/>
        </w:rPr>
        <w:t>In case a bidder /supporting company/ultimate controlling company/JV partner/Consortium Partner is undergoing or gets admitted to an Insolvency Resolution Process under the Insolvency &amp; Bankruptcy Code, 2016 (or any amendments thereof) or in case of an international bidder, is undergoing or gets admitted to any proceedings for resolution of bankruptcy /insolvency, or is declared as bankrupt/insolvent by concerned court/authority of relevant jurisdiction, prior to or during Tender evaluation stages, then such bids will be rejected.</w:t>
      </w:r>
    </w:p>
    <w:p w14:paraId="0EEA39B1" w14:textId="77777777" w:rsidR="006A3602" w:rsidRPr="006A3602" w:rsidRDefault="006A3602" w:rsidP="006A3602">
      <w:pPr>
        <w:tabs>
          <w:tab w:val="left" w:pos="1080"/>
        </w:tabs>
        <w:ind w:left="810" w:hanging="810"/>
        <w:jc w:val="both"/>
        <w:rPr>
          <w:rFonts w:ascii="Tahoma" w:hAnsi="Tahoma" w:cs="Tahoma"/>
          <w:sz w:val="22"/>
          <w:szCs w:val="22"/>
        </w:rPr>
      </w:pPr>
    </w:p>
    <w:p w14:paraId="4AB3F97E" w14:textId="6303D87E" w:rsidR="006A3602" w:rsidRPr="006A3602" w:rsidRDefault="006A3602" w:rsidP="006A3602">
      <w:pPr>
        <w:tabs>
          <w:tab w:val="left" w:pos="1080"/>
        </w:tabs>
        <w:ind w:left="810" w:hanging="810"/>
        <w:jc w:val="both"/>
        <w:rPr>
          <w:rFonts w:ascii="Tahoma" w:hAnsi="Tahoma" w:cs="Tahoma"/>
          <w:sz w:val="22"/>
          <w:szCs w:val="22"/>
        </w:rPr>
      </w:pPr>
      <w:r>
        <w:rPr>
          <w:rFonts w:ascii="Tahoma" w:hAnsi="Tahoma" w:cs="Tahoma"/>
          <w:sz w:val="22"/>
          <w:szCs w:val="22"/>
        </w:rPr>
        <w:tab/>
      </w:r>
      <w:r w:rsidRPr="006A3602">
        <w:rPr>
          <w:rFonts w:ascii="Tahoma" w:hAnsi="Tahoma" w:cs="Tahoma"/>
          <w:sz w:val="22"/>
          <w:szCs w:val="22"/>
        </w:rPr>
        <w:t>Note: Rejection of bid in case Supporting company/ultimate controlling company shall be applicable wherever bidding entity seek the support (Technical or Financial) in the tender.</w:t>
      </w:r>
    </w:p>
    <w:p w14:paraId="57E22A7B" w14:textId="77777777" w:rsidR="006A3602" w:rsidRPr="006A3602" w:rsidRDefault="006A3602" w:rsidP="006A3602">
      <w:pPr>
        <w:tabs>
          <w:tab w:val="left" w:pos="1080"/>
        </w:tabs>
        <w:jc w:val="both"/>
        <w:rPr>
          <w:rFonts w:ascii="Tahoma" w:hAnsi="Tahoma" w:cs="Tahoma"/>
          <w:sz w:val="22"/>
          <w:szCs w:val="22"/>
        </w:rPr>
      </w:pPr>
    </w:p>
    <w:p w14:paraId="58242899" w14:textId="25955196" w:rsidR="006A3602" w:rsidRPr="001A044E" w:rsidRDefault="006A3602" w:rsidP="006A3602">
      <w:pPr>
        <w:tabs>
          <w:tab w:val="left" w:pos="1080"/>
        </w:tabs>
        <w:ind w:left="810" w:hanging="810"/>
        <w:jc w:val="both"/>
        <w:rPr>
          <w:rFonts w:ascii="Tahoma" w:hAnsi="Tahoma" w:cs="Tahoma"/>
          <w:sz w:val="22"/>
          <w:szCs w:val="22"/>
        </w:rPr>
      </w:pPr>
      <w:r w:rsidRPr="006A3602">
        <w:rPr>
          <w:rFonts w:ascii="Tahoma" w:hAnsi="Tahoma" w:cs="Tahoma"/>
          <w:sz w:val="22"/>
          <w:szCs w:val="22"/>
        </w:rPr>
        <w:t xml:space="preserve">1.6 </w:t>
      </w:r>
      <w:r>
        <w:rPr>
          <w:rFonts w:ascii="Tahoma" w:hAnsi="Tahoma" w:cs="Tahoma"/>
          <w:sz w:val="22"/>
          <w:szCs w:val="22"/>
        </w:rPr>
        <w:tab/>
      </w:r>
      <w:r w:rsidRPr="006A3602">
        <w:rPr>
          <w:rFonts w:ascii="Tahoma" w:hAnsi="Tahoma" w:cs="Tahoma"/>
          <w:sz w:val="22"/>
          <w:szCs w:val="22"/>
        </w:rPr>
        <w:t>Bidder to check constraints/restrictions for obtaining Bank Guarantee or Currency of payment from a Company which is in the FATF Black/Grey list or under any other international sanction which restrict scheduled bank registered with RBI in India to release payments in the currency or to issue BG on behalf of such Supporting Company. Bidder shall be solely responsible for consequences (including but not limited to termination of contract) if they take support from such firm or quoted currency in ICB tenders.</w:t>
      </w:r>
    </w:p>
    <w:p w14:paraId="040997F2" w14:textId="77777777" w:rsidR="008D6ABC" w:rsidRPr="001A044E" w:rsidRDefault="008D6ABC" w:rsidP="008D6ABC">
      <w:pPr>
        <w:ind w:left="720"/>
        <w:jc w:val="both"/>
        <w:rPr>
          <w:rFonts w:ascii="Tahoma" w:hAnsi="Tahoma" w:cs="Tahoma"/>
          <w:sz w:val="22"/>
          <w:szCs w:val="22"/>
        </w:rPr>
      </w:pPr>
    </w:p>
    <w:p w14:paraId="7F16E0C6" w14:textId="3EEBAA4C" w:rsidR="008D6ABC" w:rsidRPr="00EE5956" w:rsidRDefault="00A05255" w:rsidP="00A05255">
      <w:pPr>
        <w:jc w:val="both"/>
        <w:rPr>
          <w:rFonts w:ascii="Tahoma" w:hAnsi="Tahoma" w:cs="Tahoma"/>
          <w:b/>
          <w:bCs/>
          <w:sz w:val="22"/>
          <w:szCs w:val="22"/>
          <w:u w:val="single"/>
        </w:rPr>
      </w:pPr>
      <w:r w:rsidRPr="00EE5956">
        <w:rPr>
          <w:rFonts w:ascii="Tahoma" w:hAnsi="Tahoma" w:cs="Tahoma"/>
          <w:sz w:val="22"/>
          <w:szCs w:val="22"/>
        </w:rPr>
        <w:t>1.7</w:t>
      </w:r>
      <w:r w:rsidRPr="00EE5956">
        <w:rPr>
          <w:rFonts w:ascii="Tahoma" w:hAnsi="Tahoma" w:cs="Tahoma"/>
          <w:sz w:val="22"/>
          <w:szCs w:val="22"/>
        </w:rPr>
        <w:tab/>
      </w:r>
      <w:r w:rsidR="008D6ABC" w:rsidRPr="00EE5956">
        <w:rPr>
          <w:rFonts w:ascii="Tahoma" w:hAnsi="Tahoma" w:cs="Tahoma"/>
          <w:b/>
          <w:bCs/>
          <w:sz w:val="22"/>
          <w:szCs w:val="22"/>
          <w:u w:val="single"/>
        </w:rPr>
        <w:t>SCOPE OF WORK</w:t>
      </w:r>
    </w:p>
    <w:p w14:paraId="6F34A13D" w14:textId="511A9B4B" w:rsidR="00734FC9" w:rsidRPr="001A044E" w:rsidRDefault="00734FC9" w:rsidP="00734FC9">
      <w:pPr>
        <w:tabs>
          <w:tab w:val="left" w:pos="630"/>
          <w:tab w:val="left" w:pos="709"/>
        </w:tabs>
        <w:ind w:left="810"/>
        <w:jc w:val="both"/>
        <w:rPr>
          <w:rFonts w:ascii="Tahoma" w:hAnsi="Tahoma" w:cs="Tahoma"/>
          <w:sz w:val="22"/>
          <w:szCs w:val="22"/>
          <w:highlight w:val="yellow"/>
        </w:rPr>
      </w:pPr>
    </w:p>
    <w:p w14:paraId="2BB9FF2C" w14:textId="7E00267D" w:rsidR="00412681" w:rsidRPr="00722112" w:rsidRDefault="00734FC9" w:rsidP="003C2771">
      <w:pPr>
        <w:tabs>
          <w:tab w:val="left" w:pos="630"/>
          <w:tab w:val="left" w:pos="709"/>
        </w:tabs>
        <w:ind w:left="720" w:hanging="720"/>
        <w:jc w:val="both"/>
        <w:rPr>
          <w:rFonts w:ascii="Tahoma" w:hAnsi="Tahoma" w:cs="Tahoma"/>
          <w:sz w:val="22"/>
          <w:szCs w:val="22"/>
        </w:rPr>
      </w:pPr>
      <w:r w:rsidRPr="00722112">
        <w:rPr>
          <w:rFonts w:ascii="Tahoma" w:hAnsi="Tahoma" w:cs="Tahoma"/>
          <w:sz w:val="22"/>
          <w:szCs w:val="22"/>
        </w:rPr>
        <w:tab/>
      </w:r>
      <w:r w:rsidRPr="00722112">
        <w:rPr>
          <w:rFonts w:ascii="Tahoma" w:hAnsi="Tahoma" w:cs="Tahoma"/>
          <w:sz w:val="22"/>
          <w:szCs w:val="22"/>
        </w:rPr>
        <w:tab/>
      </w:r>
      <w:r w:rsidR="00F16480" w:rsidRPr="00722112">
        <w:rPr>
          <w:rFonts w:ascii="Tahoma" w:hAnsi="Tahoma" w:cs="Tahoma"/>
          <w:sz w:val="22"/>
          <w:szCs w:val="22"/>
        </w:rPr>
        <w:t xml:space="preserve">Refer GCC clause no. 2.1.1. </w:t>
      </w:r>
    </w:p>
    <w:p w14:paraId="197EFC8D" w14:textId="77777777" w:rsidR="00CC27DF" w:rsidRPr="001A044E" w:rsidRDefault="00CC27DF" w:rsidP="00A57D26">
      <w:pPr>
        <w:tabs>
          <w:tab w:val="left" w:pos="630"/>
          <w:tab w:val="left" w:pos="1170"/>
        </w:tabs>
        <w:ind w:left="720" w:hanging="720"/>
        <w:jc w:val="both"/>
        <w:rPr>
          <w:rFonts w:ascii="Tahoma" w:hAnsi="Tahoma" w:cs="Tahoma"/>
          <w:sz w:val="22"/>
          <w:szCs w:val="22"/>
          <w:highlight w:val="yellow"/>
        </w:rPr>
      </w:pPr>
    </w:p>
    <w:p w14:paraId="37AB5E3A" w14:textId="22FFC74C" w:rsidR="008D6ABC" w:rsidRPr="001A044E" w:rsidRDefault="008D6ABC" w:rsidP="00A05255">
      <w:pPr>
        <w:spacing w:after="240"/>
        <w:ind w:left="709" w:right="30" w:hanging="709"/>
        <w:jc w:val="both"/>
        <w:rPr>
          <w:rFonts w:ascii="Tahoma" w:hAnsi="Tahoma" w:cs="Tahoma"/>
          <w:sz w:val="22"/>
          <w:szCs w:val="22"/>
        </w:rPr>
      </w:pPr>
      <w:r w:rsidRPr="001A044E">
        <w:rPr>
          <w:rFonts w:ascii="Tahoma" w:hAnsi="Tahoma" w:cs="Tahoma"/>
          <w:sz w:val="22"/>
          <w:szCs w:val="22"/>
        </w:rPr>
        <w:t>1.</w:t>
      </w:r>
      <w:r w:rsidR="00A05255">
        <w:rPr>
          <w:rFonts w:ascii="Tahoma" w:hAnsi="Tahoma" w:cs="Tahoma"/>
          <w:sz w:val="22"/>
          <w:szCs w:val="22"/>
        </w:rPr>
        <w:t>8</w:t>
      </w:r>
      <w:r w:rsidRPr="001A044E">
        <w:rPr>
          <w:rFonts w:ascii="Tahoma" w:hAnsi="Tahoma" w:cs="Tahoma"/>
          <w:sz w:val="22"/>
          <w:szCs w:val="22"/>
        </w:rPr>
        <w:tab/>
      </w:r>
      <w:r w:rsidRPr="001A044E">
        <w:rPr>
          <w:rFonts w:ascii="Tahoma" w:hAnsi="Tahoma" w:cs="Tahoma"/>
          <w:sz w:val="22"/>
          <w:szCs w:val="22"/>
        </w:rPr>
        <w:tab/>
      </w:r>
      <w:r w:rsidR="002419D7" w:rsidRPr="001A044E">
        <w:rPr>
          <w:rFonts w:ascii="Tahoma" w:hAnsi="Tahoma" w:cs="Tahoma"/>
          <w:sz w:val="22"/>
          <w:szCs w:val="22"/>
        </w:rPr>
        <w:t xml:space="preserve">The work shall be completed in a manner so as to require minimum time </w:t>
      </w:r>
      <w:r w:rsidR="0007376A" w:rsidRPr="001A044E">
        <w:rPr>
          <w:rFonts w:ascii="Tahoma" w:hAnsi="Tahoma" w:cs="Tahoma"/>
          <w:sz w:val="22"/>
          <w:szCs w:val="22"/>
        </w:rPr>
        <w:t>for replacement</w:t>
      </w:r>
      <w:r w:rsidR="002419D7" w:rsidRPr="001A044E">
        <w:rPr>
          <w:rFonts w:ascii="Tahoma" w:hAnsi="Tahoma" w:cs="Tahoma"/>
          <w:sz w:val="22"/>
          <w:szCs w:val="22"/>
        </w:rPr>
        <w:t xml:space="preserve"> of items/ materials &amp; maintenance </w:t>
      </w:r>
      <w:r w:rsidR="0007376A" w:rsidRPr="001A044E">
        <w:rPr>
          <w:rFonts w:ascii="Tahoma" w:hAnsi="Tahoma" w:cs="Tahoma"/>
          <w:sz w:val="22"/>
          <w:szCs w:val="22"/>
        </w:rPr>
        <w:t>Painting (</w:t>
      </w:r>
      <w:r w:rsidR="002419D7" w:rsidRPr="001A044E">
        <w:rPr>
          <w:rFonts w:ascii="Tahoma" w:hAnsi="Tahoma" w:cs="Tahoma"/>
          <w:sz w:val="22"/>
          <w:szCs w:val="22"/>
        </w:rPr>
        <w:t xml:space="preserve">wherever applicable as </w:t>
      </w:r>
      <w:r w:rsidR="002419D7" w:rsidRPr="001A044E">
        <w:rPr>
          <w:rFonts w:ascii="Tahoma" w:hAnsi="Tahoma" w:cs="Tahoma"/>
          <w:sz w:val="22"/>
          <w:szCs w:val="22"/>
        </w:rPr>
        <w:lastRenderedPageBreak/>
        <w:t>detailed in bidding document). The completion of the facilities is scheduled as per Clause 1.</w:t>
      </w:r>
      <w:r w:rsidR="00A05255">
        <w:rPr>
          <w:rFonts w:ascii="Tahoma" w:hAnsi="Tahoma" w:cs="Tahoma"/>
          <w:sz w:val="22"/>
          <w:szCs w:val="22"/>
        </w:rPr>
        <w:t>9</w:t>
      </w:r>
      <w:r w:rsidR="002419D7" w:rsidRPr="001A044E">
        <w:rPr>
          <w:rFonts w:ascii="Tahoma" w:hAnsi="Tahoma" w:cs="Tahoma"/>
          <w:sz w:val="22"/>
          <w:szCs w:val="22"/>
        </w:rPr>
        <w:t>. Bidder is encouraged to quote for an earli</w:t>
      </w:r>
      <w:r w:rsidR="002419D7" w:rsidRPr="001A044E">
        <w:rPr>
          <w:rFonts w:ascii="Tahoma" w:hAnsi="Tahoma" w:cs="Tahoma"/>
          <w:sz w:val="22"/>
          <w:szCs w:val="22"/>
        </w:rPr>
        <w:softHyphen/>
        <w:t>er date of completion.</w:t>
      </w:r>
    </w:p>
    <w:p w14:paraId="7F40FA05" w14:textId="77777777" w:rsidR="008D6ABC" w:rsidRPr="001A044E" w:rsidRDefault="008D6ABC" w:rsidP="00A05255">
      <w:pPr>
        <w:spacing w:after="240"/>
        <w:ind w:left="720"/>
        <w:jc w:val="both"/>
        <w:rPr>
          <w:rFonts w:ascii="Tahoma" w:hAnsi="Tahoma" w:cs="Tahoma"/>
          <w:sz w:val="22"/>
          <w:szCs w:val="22"/>
        </w:rPr>
      </w:pPr>
      <w:r w:rsidRPr="001A044E">
        <w:rPr>
          <w:rFonts w:ascii="Tahoma" w:hAnsi="Tahoma" w:cs="Tahoma"/>
          <w:sz w:val="22"/>
          <w:szCs w:val="22"/>
        </w:rPr>
        <w:t>The design information, specification, and drawings indicate the "Minimum" requirements. Bidders are expected to supplement the information included in the Bidding Documents as required and submit a comprehensive bid.</w:t>
      </w:r>
    </w:p>
    <w:p w14:paraId="644A82BB" w14:textId="77777777" w:rsidR="008D6ABC" w:rsidRPr="001A044E" w:rsidRDefault="008D6ABC" w:rsidP="008D6ABC">
      <w:pPr>
        <w:ind w:left="720"/>
        <w:jc w:val="both"/>
        <w:rPr>
          <w:rFonts w:ascii="Tahoma" w:hAnsi="Tahoma" w:cs="Tahoma"/>
          <w:bCs/>
          <w:sz w:val="22"/>
          <w:szCs w:val="22"/>
        </w:rPr>
      </w:pPr>
      <w:r w:rsidRPr="001A044E">
        <w:rPr>
          <w:rFonts w:ascii="Tahoma" w:hAnsi="Tahoma" w:cs="Tahoma"/>
          <w:sz w:val="22"/>
          <w:szCs w:val="22"/>
        </w:rPr>
        <w:t xml:space="preserve">Changes and additions required to make Contractor's selected materials including equipment, fabrication and installation and procedures to meet the Bidding Documents requirements and to make entire facilities safe, operable and as per specified Codes and Standards shall be done at no extra cost or time effect to the Company. </w:t>
      </w:r>
      <w:r w:rsidRPr="001A044E">
        <w:rPr>
          <w:rFonts w:ascii="Tahoma" w:hAnsi="Tahoma" w:cs="Tahoma"/>
          <w:bCs/>
          <w:sz w:val="22"/>
          <w:szCs w:val="22"/>
        </w:rPr>
        <w:t>In the event of any revi</w:t>
      </w:r>
      <w:r w:rsidRPr="001A044E">
        <w:rPr>
          <w:rFonts w:ascii="Tahoma" w:hAnsi="Tahoma" w:cs="Tahoma"/>
          <w:bCs/>
          <w:sz w:val="22"/>
          <w:szCs w:val="22"/>
        </w:rPr>
        <w:softHyphen/>
        <w:t>sion in the Codes and Standards, which become effective after the date of submission Techno Contractual Bid or revised Techno-Contractual bids, the cost effect shall be borne by the Company subject to such change(s) being effected with prior approval of the Company.</w:t>
      </w:r>
    </w:p>
    <w:p w14:paraId="4BBC6E64" w14:textId="77777777" w:rsidR="008D6ABC" w:rsidRPr="001A044E" w:rsidRDefault="008D6ABC" w:rsidP="008D6ABC">
      <w:pPr>
        <w:ind w:left="720"/>
        <w:jc w:val="both"/>
        <w:rPr>
          <w:rFonts w:ascii="Tahoma" w:hAnsi="Tahoma" w:cs="Tahoma"/>
          <w:sz w:val="22"/>
          <w:szCs w:val="22"/>
        </w:rPr>
      </w:pPr>
      <w:r w:rsidRPr="001A044E">
        <w:rPr>
          <w:rFonts w:ascii="Tahoma" w:hAnsi="Tahoma" w:cs="Tahoma"/>
          <w:sz w:val="22"/>
          <w:szCs w:val="22"/>
        </w:rPr>
        <w:t>Any addition carried out by the Bidders over what has been shown in the drawings and the specifications to meet the operational safety and to meet the intent of Bidding documents and conceptual design shall also be carried out at no extra cost and time effect to the Company.</w:t>
      </w:r>
    </w:p>
    <w:p w14:paraId="16E3C8B9" w14:textId="77777777" w:rsidR="008D6ABC" w:rsidRPr="001A044E" w:rsidRDefault="008D6ABC" w:rsidP="008D6ABC">
      <w:pPr>
        <w:rPr>
          <w:rFonts w:ascii="Tahoma" w:hAnsi="Tahoma" w:cs="Tahoma"/>
          <w:sz w:val="22"/>
          <w:szCs w:val="22"/>
          <w:highlight w:val="yellow"/>
        </w:rPr>
      </w:pPr>
      <w:r w:rsidRPr="001A044E">
        <w:rPr>
          <w:rFonts w:ascii="Tahoma" w:hAnsi="Tahoma" w:cs="Tahoma"/>
          <w:sz w:val="22"/>
          <w:szCs w:val="22"/>
          <w:highlight w:val="yellow"/>
        </w:rPr>
        <w:t xml:space="preserve">     </w:t>
      </w:r>
    </w:p>
    <w:p w14:paraId="3B98253E" w14:textId="157BED1C" w:rsidR="008D6ABC" w:rsidRPr="00EE5956" w:rsidRDefault="008D6ABC" w:rsidP="00A05255">
      <w:pPr>
        <w:tabs>
          <w:tab w:val="left" w:pos="720"/>
          <w:tab w:val="left" w:pos="1080"/>
        </w:tabs>
        <w:spacing w:after="240"/>
        <w:ind w:left="720" w:hanging="720"/>
        <w:rPr>
          <w:rFonts w:ascii="Tahoma" w:hAnsi="Tahoma" w:cs="Tahoma"/>
          <w:sz w:val="22"/>
          <w:szCs w:val="22"/>
        </w:rPr>
      </w:pPr>
      <w:r w:rsidRPr="00EE5956">
        <w:rPr>
          <w:rFonts w:ascii="Tahoma" w:hAnsi="Tahoma" w:cs="Tahoma"/>
          <w:sz w:val="22"/>
          <w:szCs w:val="22"/>
        </w:rPr>
        <w:t>1.</w:t>
      </w:r>
      <w:r w:rsidR="00A05255" w:rsidRPr="00EE5956">
        <w:rPr>
          <w:rFonts w:ascii="Tahoma" w:hAnsi="Tahoma" w:cs="Tahoma"/>
          <w:sz w:val="22"/>
          <w:szCs w:val="22"/>
        </w:rPr>
        <w:t>9</w:t>
      </w:r>
      <w:r w:rsidRPr="00EE5956">
        <w:rPr>
          <w:rFonts w:ascii="Tahoma" w:hAnsi="Tahoma" w:cs="Tahoma"/>
          <w:sz w:val="22"/>
          <w:szCs w:val="22"/>
        </w:rPr>
        <w:tab/>
      </w:r>
      <w:r w:rsidR="002A0E4C" w:rsidRPr="00EE5956">
        <w:rPr>
          <w:rFonts w:ascii="Tahoma" w:hAnsi="Tahoma" w:cs="Tahoma"/>
          <w:b/>
          <w:bCs/>
          <w:sz w:val="22"/>
          <w:szCs w:val="22"/>
          <w:u w:val="single"/>
        </w:rPr>
        <w:t>COMPLETION</w:t>
      </w:r>
      <w:r w:rsidRPr="00EE5956">
        <w:rPr>
          <w:rFonts w:ascii="Tahoma" w:hAnsi="Tahoma" w:cs="Tahoma"/>
          <w:b/>
          <w:bCs/>
          <w:sz w:val="22"/>
          <w:szCs w:val="22"/>
          <w:u w:val="single"/>
        </w:rPr>
        <w:t xml:space="preserve"> DATE</w:t>
      </w:r>
    </w:p>
    <w:p w14:paraId="30EF5AE2" w14:textId="77777777" w:rsidR="00A31F81" w:rsidRPr="00EE5956" w:rsidRDefault="00A31F81" w:rsidP="00A31F81">
      <w:pPr>
        <w:ind w:left="720"/>
        <w:jc w:val="both"/>
        <w:rPr>
          <w:rFonts w:ascii="Tahoma" w:hAnsi="Tahoma" w:cs="Tahoma"/>
          <w:bCs/>
          <w:sz w:val="22"/>
          <w:szCs w:val="22"/>
        </w:rPr>
      </w:pPr>
      <w:r w:rsidRPr="00EE5956">
        <w:rPr>
          <w:rFonts w:ascii="Tahoma" w:hAnsi="Tahoma" w:cs="Tahoma"/>
          <w:bCs/>
          <w:sz w:val="22"/>
          <w:szCs w:val="22"/>
        </w:rPr>
        <w:t>The scheduled Completion Date(s) for the works described in the bidding documents shall be as per GCC Clause 6.3.1.</w:t>
      </w:r>
    </w:p>
    <w:p w14:paraId="697E4DC4" w14:textId="77777777" w:rsidR="00A31F81" w:rsidRPr="00EE5956" w:rsidRDefault="00A31F81" w:rsidP="00A31F81">
      <w:pPr>
        <w:ind w:left="720"/>
        <w:jc w:val="both"/>
        <w:rPr>
          <w:rFonts w:ascii="Tahoma" w:hAnsi="Tahoma" w:cs="Tahoma"/>
          <w:bCs/>
          <w:sz w:val="22"/>
          <w:szCs w:val="22"/>
        </w:rPr>
      </w:pPr>
    </w:p>
    <w:p w14:paraId="39834DE8" w14:textId="1309C163" w:rsidR="00CC27DF" w:rsidRPr="001A044E" w:rsidRDefault="00A31F81" w:rsidP="00A31F81">
      <w:pPr>
        <w:ind w:left="720"/>
        <w:jc w:val="both"/>
        <w:rPr>
          <w:rFonts w:ascii="Tahoma" w:hAnsi="Tahoma" w:cs="Tahoma"/>
          <w:bCs/>
          <w:sz w:val="22"/>
          <w:szCs w:val="22"/>
        </w:rPr>
      </w:pPr>
      <w:r w:rsidRPr="001A044E">
        <w:rPr>
          <w:rFonts w:ascii="Tahoma" w:hAnsi="Tahoma" w:cs="Tahoma"/>
          <w:bCs/>
          <w:sz w:val="22"/>
          <w:szCs w:val="22"/>
        </w:rPr>
        <w:t>Bidder shall develop a detailed project schedule to accomplish above completion date and submit it along-with his offer.</w:t>
      </w:r>
    </w:p>
    <w:p w14:paraId="491B78A8" w14:textId="77777777" w:rsidR="00172538" w:rsidRPr="001A044E" w:rsidRDefault="00172538" w:rsidP="00172538">
      <w:pPr>
        <w:ind w:left="720"/>
        <w:jc w:val="both"/>
        <w:rPr>
          <w:rFonts w:ascii="Tahoma" w:hAnsi="Tahoma" w:cs="Tahoma"/>
          <w:sz w:val="22"/>
          <w:szCs w:val="22"/>
          <w:highlight w:val="yellow"/>
        </w:rPr>
      </w:pPr>
    </w:p>
    <w:p w14:paraId="7D509E16" w14:textId="4738A6CC" w:rsidR="008D6ABC" w:rsidRDefault="008D6ABC" w:rsidP="008D6ABC">
      <w:pPr>
        <w:tabs>
          <w:tab w:val="left" w:pos="720"/>
        </w:tabs>
        <w:ind w:left="720" w:hanging="720"/>
        <w:rPr>
          <w:rFonts w:ascii="Tahoma" w:hAnsi="Tahoma" w:cs="Tahoma"/>
          <w:b/>
          <w:bCs/>
          <w:sz w:val="22"/>
          <w:szCs w:val="22"/>
        </w:rPr>
      </w:pPr>
      <w:r w:rsidRPr="001A044E">
        <w:rPr>
          <w:rFonts w:ascii="Tahoma" w:hAnsi="Tahoma" w:cs="Tahoma"/>
          <w:sz w:val="22"/>
          <w:szCs w:val="22"/>
        </w:rPr>
        <w:t>2.0</w:t>
      </w:r>
      <w:r w:rsidRPr="001A044E">
        <w:rPr>
          <w:rFonts w:ascii="Tahoma" w:hAnsi="Tahoma" w:cs="Tahoma"/>
          <w:sz w:val="22"/>
          <w:szCs w:val="22"/>
        </w:rPr>
        <w:tab/>
      </w:r>
      <w:r w:rsidRPr="001A044E">
        <w:rPr>
          <w:rFonts w:ascii="Tahoma" w:hAnsi="Tahoma" w:cs="Tahoma"/>
          <w:b/>
          <w:bCs/>
          <w:sz w:val="22"/>
          <w:szCs w:val="22"/>
          <w:u w:val="single"/>
        </w:rPr>
        <w:t>COST OF BIDDING</w:t>
      </w:r>
      <w:r w:rsidR="00A65C65" w:rsidRPr="001A044E">
        <w:rPr>
          <w:rFonts w:ascii="Tahoma" w:hAnsi="Tahoma" w:cs="Tahoma"/>
          <w:b/>
          <w:bCs/>
          <w:sz w:val="22"/>
          <w:szCs w:val="22"/>
        </w:rPr>
        <w:t xml:space="preserve">: </w:t>
      </w:r>
    </w:p>
    <w:p w14:paraId="4D06A47D" w14:textId="12E12056" w:rsidR="00A05255" w:rsidRDefault="00A05255" w:rsidP="008D6ABC">
      <w:pPr>
        <w:tabs>
          <w:tab w:val="left" w:pos="720"/>
        </w:tabs>
        <w:ind w:left="720" w:hanging="720"/>
        <w:rPr>
          <w:rFonts w:ascii="Tahoma" w:hAnsi="Tahoma" w:cs="Tahoma"/>
          <w:sz w:val="22"/>
          <w:szCs w:val="22"/>
        </w:rPr>
      </w:pPr>
      <w:r>
        <w:rPr>
          <w:rFonts w:ascii="Tahoma" w:hAnsi="Tahoma" w:cs="Tahoma"/>
          <w:sz w:val="22"/>
          <w:szCs w:val="22"/>
        </w:rPr>
        <w:tab/>
      </w:r>
    </w:p>
    <w:p w14:paraId="11F9C84C" w14:textId="56FB5029" w:rsidR="00A31F81" w:rsidRDefault="00A05255" w:rsidP="0068359A">
      <w:pPr>
        <w:tabs>
          <w:tab w:val="left" w:pos="720"/>
        </w:tabs>
        <w:ind w:left="720" w:hanging="11"/>
        <w:jc w:val="both"/>
        <w:rPr>
          <w:rFonts w:ascii="Tahoma" w:hAnsi="Tahoma" w:cs="Tahoma"/>
          <w:sz w:val="22"/>
          <w:szCs w:val="22"/>
        </w:rPr>
      </w:pPr>
      <w:r>
        <w:rPr>
          <w:rFonts w:ascii="Tahoma" w:hAnsi="Tahoma" w:cs="Tahoma"/>
          <w:sz w:val="22"/>
          <w:szCs w:val="22"/>
        </w:rPr>
        <w:tab/>
      </w:r>
      <w:r w:rsidR="0068359A" w:rsidRPr="0068359A">
        <w:rPr>
          <w:rFonts w:ascii="Tahoma" w:hAnsi="Tahoma" w:cs="Tahoma"/>
          <w:sz w:val="22"/>
          <w:szCs w:val="22"/>
        </w:rPr>
        <w:t>The Bidder shall bear all costs associated with the preparation and submission of its bid, and the ONGC will in no case be responsible or liable for those costs, regardless of the conduct or outcome of the bidding process.</w:t>
      </w:r>
    </w:p>
    <w:p w14:paraId="28CCB02F" w14:textId="77777777" w:rsidR="0068359A" w:rsidRDefault="0068359A" w:rsidP="0068359A">
      <w:pPr>
        <w:tabs>
          <w:tab w:val="left" w:pos="720"/>
        </w:tabs>
        <w:ind w:left="720" w:hanging="11"/>
        <w:jc w:val="both"/>
        <w:rPr>
          <w:rFonts w:ascii="Tahoma" w:hAnsi="Tahoma" w:cs="Tahoma"/>
          <w:sz w:val="22"/>
          <w:szCs w:val="22"/>
          <w:highlight w:val="yellow"/>
        </w:rPr>
      </w:pPr>
    </w:p>
    <w:p w14:paraId="628848D5" w14:textId="77777777" w:rsidR="00A05255" w:rsidRPr="00A05255" w:rsidRDefault="00A05255" w:rsidP="00A05255">
      <w:pPr>
        <w:rPr>
          <w:rFonts w:ascii="Tahoma" w:hAnsi="Tahoma" w:cs="Tahoma"/>
          <w:sz w:val="22"/>
          <w:szCs w:val="22"/>
        </w:rPr>
      </w:pPr>
      <w:r w:rsidRPr="00A674CE">
        <w:rPr>
          <w:rFonts w:ascii="Tahoma" w:hAnsi="Tahoma" w:cs="Tahoma"/>
          <w:sz w:val="22"/>
          <w:szCs w:val="22"/>
        </w:rPr>
        <w:t>3.0</w:t>
      </w:r>
      <w:r w:rsidRPr="00A674CE">
        <w:rPr>
          <w:rFonts w:ascii="Tahoma" w:hAnsi="Tahoma" w:cs="Tahoma"/>
          <w:sz w:val="22"/>
          <w:szCs w:val="22"/>
        </w:rPr>
        <w:tab/>
      </w:r>
      <w:r w:rsidRPr="00A674CE">
        <w:rPr>
          <w:rFonts w:ascii="Tahoma" w:hAnsi="Tahoma" w:cs="Tahoma"/>
          <w:b/>
          <w:bCs/>
          <w:sz w:val="22"/>
          <w:szCs w:val="22"/>
          <w:u w:val="single"/>
        </w:rPr>
        <w:t>T</w:t>
      </w:r>
      <w:r w:rsidRPr="00A05255">
        <w:rPr>
          <w:rFonts w:ascii="Tahoma" w:hAnsi="Tahoma" w:cs="Tahoma"/>
          <w:b/>
          <w:bCs/>
          <w:sz w:val="22"/>
          <w:szCs w:val="22"/>
          <w:u w:val="single"/>
        </w:rPr>
        <w:t>RANSFER OF BIDDING DOCUMENT</w:t>
      </w:r>
    </w:p>
    <w:p w14:paraId="215F0B6B" w14:textId="77777777" w:rsidR="00A05255" w:rsidRPr="00A05255" w:rsidRDefault="00A05255" w:rsidP="00A05255">
      <w:pPr>
        <w:rPr>
          <w:rFonts w:ascii="Tahoma" w:hAnsi="Tahoma" w:cs="Tahoma"/>
          <w:sz w:val="22"/>
          <w:szCs w:val="22"/>
        </w:rPr>
      </w:pPr>
      <w:r w:rsidRPr="00A05255">
        <w:rPr>
          <w:rFonts w:ascii="Tahoma" w:hAnsi="Tahoma" w:cs="Tahoma"/>
          <w:sz w:val="22"/>
          <w:szCs w:val="22"/>
        </w:rPr>
        <w:t xml:space="preserve">                 </w:t>
      </w:r>
    </w:p>
    <w:p w14:paraId="17DE1610" w14:textId="5645BAE5" w:rsidR="008D6ABC" w:rsidRPr="001A044E" w:rsidRDefault="00A05255" w:rsidP="00A05255">
      <w:pPr>
        <w:spacing w:after="240"/>
        <w:rPr>
          <w:rFonts w:ascii="Tahoma" w:hAnsi="Tahoma" w:cs="Tahoma"/>
          <w:sz w:val="22"/>
          <w:szCs w:val="22"/>
          <w:highlight w:val="yellow"/>
        </w:rPr>
      </w:pPr>
      <w:r w:rsidRPr="00A05255">
        <w:rPr>
          <w:rFonts w:ascii="Tahoma" w:hAnsi="Tahoma" w:cs="Tahoma"/>
          <w:sz w:val="22"/>
          <w:szCs w:val="22"/>
        </w:rPr>
        <w:tab/>
        <w:t xml:space="preserve">The Bidding document is not transferable.         </w:t>
      </w:r>
    </w:p>
    <w:p w14:paraId="3E013423" w14:textId="77777777" w:rsidR="008D6ABC" w:rsidRPr="001A044E" w:rsidRDefault="008D6ABC" w:rsidP="008D6ABC">
      <w:pPr>
        <w:tabs>
          <w:tab w:val="left" w:pos="720"/>
        </w:tabs>
        <w:jc w:val="both"/>
        <w:rPr>
          <w:rFonts w:ascii="Tahoma" w:hAnsi="Tahoma" w:cs="Tahoma"/>
          <w:b/>
          <w:bCs/>
          <w:sz w:val="22"/>
          <w:szCs w:val="22"/>
        </w:rPr>
      </w:pPr>
      <w:r w:rsidRPr="001A044E">
        <w:rPr>
          <w:rFonts w:ascii="Tahoma" w:hAnsi="Tahoma" w:cs="Tahoma"/>
          <w:sz w:val="22"/>
          <w:szCs w:val="22"/>
        </w:rPr>
        <w:t>4.0</w:t>
      </w:r>
      <w:r w:rsidRPr="001A044E">
        <w:rPr>
          <w:rFonts w:ascii="Tahoma" w:hAnsi="Tahoma" w:cs="Tahoma"/>
          <w:b/>
          <w:bCs/>
          <w:sz w:val="22"/>
          <w:szCs w:val="22"/>
        </w:rPr>
        <w:tab/>
      </w:r>
      <w:r w:rsidRPr="001A044E">
        <w:rPr>
          <w:rFonts w:ascii="Tahoma" w:hAnsi="Tahoma" w:cs="Tahoma"/>
          <w:b/>
          <w:bCs/>
          <w:sz w:val="22"/>
          <w:szCs w:val="22"/>
          <w:u w:val="single"/>
        </w:rPr>
        <w:t>ASSURANCE</w:t>
      </w:r>
      <w:r w:rsidRPr="001A044E">
        <w:rPr>
          <w:rFonts w:ascii="Tahoma" w:hAnsi="Tahoma" w:cs="Tahoma"/>
          <w:b/>
          <w:bCs/>
          <w:sz w:val="22"/>
          <w:szCs w:val="22"/>
        </w:rPr>
        <w:tab/>
      </w:r>
    </w:p>
    <w:p w14:paraId="4F39F1C3" w14:textId="77777777" w:rsidR="008D6ABC" w:rsidRPr="001A044E" w:rsidRDefault="008D6ABC" w:rsidP="008D6ABC">
      <w:pPr>
        <w:tabs>
          <w:tab w:val="left" w:pos="720"/>
        </w:tabs>
        <w:ind w:left="720" w:hanging="720"/>
        <w:jc w:val="both"/>
        <w:rPr>
          <w:rFonts w:ascii="Tahoma" w:hAnsi="Tahoma" w:cs="Tahoma"/>
          <w:sz w:val="22"/>
          <w:szCs w:val="22"/>
        </w:rPr>
      </w:pPr>
      <w:r w:rsidRPr="001A044E">
        <w:rPr>
          <w:rFonts w:ascii="Tahoma" w:hAnsi="Tahoma" w:cs="Tahoma"/>
          <w:sz w:val="22"/>
          <w:szCs w:val="22"/>
        </w:rPr>
        <w:tab/>
      </w:r>
    </w:p>
    <w:p w14:paraId="7CFCB7E1" w14:textId="77777777" w:rsidR="008D6ABC" w:rsidRPr="001A044E" w:rsidRDefault="008D6ABC" w:rsidP="008D6ABC">
      <w:pPr>
        <w:tabs>
          <w:tab w:val="left" w:pos="720"/>
        </w:tabs>
        <w:ind w:left="720" w:hanging="720"/>
        <w:jc w:val="both"/>
        <w:rPr>
          <w:rFonts w:ascii="Tahoma" w:hAnsi="Tahoma" w:cs="Tahoma"/>
          <w:sz w:val="22"/>
          <w:szCs w:val="22"/>
        </w:rPr>
      </w:pPr>
      <w:r w:rsidRPr="001A044E">
        <w:rPr>
          <w:rFonts w:ascii="Tahoma" w:hAnsi="Tahoma" w:cs="Tahoma"/>
          <w:sz w:val="22"/>
          <w:szCs w:val="22"/>
        </w:rPr>
        <w:tab/>
        <w:t>The successful bidder will be required to give satis</w:t>
      </w:r>
      <w:r w:rsidRPr="001A044E">
        <w:rPr>
          <w:rFonts w:ascii="Tahoma" w:hAnsi="Tahoma" w:cs="Tahoma"/>
          <w:sz w:val="22"/>
          <w:szCs w:val="22"/>
        </w:rPr>
        <w:softHyphen/>
        <w:t xml:space="preserve">factory assurance of its ability and intention to supply the Goods and Services pursuant to the Contract, within the time set forth therein.  </w:t>
      </w:r>
    </w:p>
    <w:p w14:paraId="06271E1D" w14:textId="77777777" w:rsidR="008D6ABC" w:rsidRPr="001A044E" w:rsidRDefault="008D6ABC" w:rsidP="008D6ABC">
      <w:pPr>
        <w:tabs>
          <w:tab w:val="left" w:pos="720"/>
        </w:tabs>
        <w:rPr>
          <w:rFonts w:ascii="Tahoma" w:hAnsi="Tahoma" w:cs="Tahoma"/>
          <w:sz w:val="22"/>
          <w:szCs w:val="22"/>
          <w:highlight w:val="yellow"/>
        </w:rPr>
      </w:pPr>
    </w:p>
    <w:p w14:paraId="25BAFD41" w14:textId="77777777" w:rsidR="008D6ABC" w:rsidRPr="001A044E" w:rsidRDefault="008D6ABC" w:rsidP="008D6ABC">
      <w:pPr>
        <w:tabs>
          <w:tab w:val="left" w:pos="720"/>
        </w:tabs>
        <w:ind w:left="720" w:hanging="720"/>
        <w:rPr>
          <w:rFonts w:ascii="Tahoma" w:hAnsi="Tahoma" w:cs="Tahoma"/>
          <w:sz w:val="22"/>
          <w:szCs w:val="22"/>
        </w:rPr>
      </w:pPr>
      <w:r w:rsidRPr="001A044E">
        <w:rPr>
          <w:rFonts w:ascii="Tahoma" w:hAnsi="Tahoma" w:cs="Tahoma"/>
          <w:sz w:val="22"/>
          <w:szCs w:val="22"/>
        </w:rPr>
        <w:t>5.0</w:t>
      </w:r>
      <w:r w:rsidRPr="001A044E">
        <w:rPr>
          <w:rFonts w:ascii="Tahoma" w:hAnsi="Tahoma" w:cs="Tahoma"/>
          <w:b/>
          <w:bCs/>
          <w:sz w:val="22"/>
          <w:szCs w:val="22"/>
        </w:rPr>
        <w:tab/>
      </w:r>
      <w:r w:rsidRPr="001A044E">
        <w:rPr>
          <w:rFonts w:ascii="Tahoma" w:hAnsi="Tahoma" w:cs="Tahoma"/>
          <w:b/>
          <w:bCs/>
          <w:sz w:val="22"/>
          <w:szCs w:val="22"/>
          <w:u w:val="single"/>
        </w:rPr>
        <w:t>SITE VISIT, LOCAL CONDITIONS ETC</w:t>
      </w:r>
      <w:r w:rsidRPr="001A044E">
        <w:rPr>
          <w:rFonts w:ascii="Tahoma" w:hAnsi="Tahoma" w:cs="Tahoma"/>
          <w:sz w:val="22"/>
          <w:szCs w:val="22"/>
          <w:u w:val="single"/>
        </w:rPr>
        <w:t>.</w:t>
      </w:r>
    </w:p>
    <w:p w14:paraId="11925B5E" w14:textId="77777777" w:rsidR="008D6ABC" w:rsidRPr="001A044E" w:rsidRDefault="008D6ABC" w:rsidP="008D6ABC">
      <w:pPr>
        <w:tabs>
          <w:tab w:val="left" w:pos="720"/>
        </w:tabs>
        <w:ind w:left="720" w:hanging="720"/>
        <w:rPr>
          <w:rFonts w:ascii="Tahoma" w:hAnsi="Tahoma" w:cs="Tahoma"/>
          <w:sz w:val="22"/>
          <w:szCs w:val="22"/>
        </w:rPr>
      </w:pPr>
    </w:p>
    <w:p w14:paraId="36C7D3D4" w14:textId="77777777" w:rsidR="008D6ABC" w:rsidRPr="001A044E" w:rsidRDefault="008D6ABC" w:rsidP="008D6ABC">
      <w:pPr>
        <w:tabs>
          <w:tab w:val="left" w:pos="720"/>
        </w:tabs>
        <w:ind w:left="720" w:hanging="720"/>
        <w:rPr>
          <w:rFonts w:ascii="Tahoma" w:hAnsi="Tahoma" w:cs="Tahoma"/>
          <w:b/>
          <w:bCs/>
          <w:sz w:val="22"/>
          <w:szCs w:val="22"/>
        </w:rPr>
      </w:pPr>
      <w:r w:rsidRPr="001A044E">
        <w:rPr>
          <w:rFonts w:ascii="Tahoma" w:hAnsi="Tahoma" w:cs="Tahoma"/>
          <w:sz w:val="22"/>
          <w:szCs w:val="22"/>
        </w:rPr>
        <w:t>5.1</w:t>
      </w:r>
      <w:r w:rsidRPr="001A044E">
        <w:rPr>
          <w:rFonts w:ascii="Tahoma" w:hAnsi="Tahoma" w:cs="Tahoma"/>
          <w:b/>
          <w:bCs/>
          <w:sz w:val="22"/>
          <w:szCs w:val="22"/>
        </w:rPr>
        <w:tab/>
      </w:r>
      <w:r w:rsidRPr="001A044E">
        <w:rPr>
          <w:rFonts w:ascii="Tahoma" w:hAnsi="Tahoma" w:cs="Tahoma"/>
          <w:b/>
          <w:bCs/>
          <w:sz w:val="22"/>
          <w:szCs w:val="22"/>
          <w:u w:val="single"/>
        </w:rPr>
        <w:t>SITE VISIT</w:t>
      </w:r>
    </w:p>
    <w:p w14:paraId="2B164C13" w14:textId="77777777" w:rsidR="008D6ABC" w:rsidRPr="001A044E" w:rsidRDefault="008D6ABC" w:rsidP="008D6ABC">
      <w:pPr>
        <w:tabs>
          <w:tab w:val="left" w:pos="720"/>
        </w:tabs>
        <w:ind w:left="720" w:hanging="720"/>
        <w:rPr>
          <w:rFonts w:ascii="Tahoma" w:hAnsi="Tahoma" w:cs="Tahoma"/>
          <w:sz w:val="22"/>
          <w:szCs w:val="22"/>
        </w:rPr>
      </w:pPr>
    </w:p>
    <w:p w14:paraId="11714980" w14:textId="77777777" w:rsidR="008D6ABC" w:rsidRPr="001A044E" w:rsidRDefault="008D6ABC" w:rsidP="008D6ABC">
      <w:pPr>
        <w:tabs>
          <w:tab w:val="left" w:pos="720"/>
        </w:tabs>
        <w:ind w:left="720" w:hanging="720"/>
        <w:jc w:val="both"/>
        <w:rPr>
          <w:rFonts w:ascii="Tahoma" w:hAnsi="Tahoma" w:cs="Tahoma"/>
          <w:sz w:val="22"/>
          <w:szCs w:val="22"/>
        </w:rPr>
      </w:pPr>
      <w:r w:rsidRPr="001A044E">
        <w:rPr>
          <w:rFonts w:ascii="Tahoma" w:hAnsi="Tahoma" w:cs="Tahoma"/>
          <w:sz w:val="22"/>
          <w:szCs w:val="22"/>
        </w:rPr>
        <w:lastRenderedPageBreak/>
        <w:t>5.1.1</w:t>
      </w:r>
      <w:r w:rsidRPr="001A044E">
        <w:rPr>
          <w:rFonts w:ascii="Tahoma" w:hAnsi="Tahoma" w:cs="Tahoma"/>
          <w:sz w:val="22"/>
          <w:szCs w:val="22"/>
        </w:rPr>
        <w:tab/>
        <w:t xml:space="preserve">The Bidder is advised to visit and examine the site of Works and its surroundings and obtain for himself on his own responsibility all information that may be necessary for preparing the bid and entering into a Contract. The costs of visiting the Site shall be at Bidder's own expense. </w:t>
      </w:r>
    </w:p>
    <w:p w14:paraId="421D69C0" w14:textId="77777777" w:rsidR="008D6ABC" w:rsidRPr="001A044E" w:rsidRDefault="008D6ABC" w:rsidP="008D6ABC">
      <w:pPr>
        <w:tabs>
          <w:tab w:val="left" w:pos="720"/>
        </w:tabs>
        <w:ind w:left="720" w:hanging="720"/>
        <w:rPr>
          <w:rFonts w:ascii="Tahoma" w:hAnsi="Tahoma" w:cs="Tahoma"/>
          <w:sz w:val="22"/>
          <w:szCs w:val="22"/>
        </w:rPr>
      </w:pPr>
    </w:p>
    <w:p w14:paraId="7D6EB1B4" w14:textId="77777777" w:rsidR="008D6ABC" w:rsidRPr="001A044E" w:rsidRDefault="008D6ABC" w:rsidP="008D6ABC">
      <w:pPr>
        <w:tabs>
          <w:tab w:val="left" w:pos="720"/>
        </w:tabs>
        <w:ind w:left="720" w:hanging="720"/>
        <w:jc w:val="both"/>
        <w:rPr>
          <w:rFonts w:ascii="Tahoma" w:hAnsi="Tahoma" w:cs="Tahoma"/>
          <w:sz w:val="22"/>
          <w:szCs w:val="22"/>
        </w:rPr>
      </w:pPr>
      <w:r w:rsidRPr="001A044E">
        <w:rPr>
          <w:rFonts w:ascii="Tahoma" w:hAnsi="Tahoma" w:cs="Tahoma"/>
          <w:sz w:val="22"/>
          <w:szCs w:val="22"/>
        </w:rPr>
        <w:t>5.1.2</w:t>
      </w:r>
      <w:r w:rsidRPr="001A044E">
        <w:rPr>
          <w:rFonts w:ascii="Tahoma" w:hAnsi="Tahoma" w:cs="Tahoma"/>
          <w:sz w:val="22"/>
          <w:szCs w:val="22"/>
        </w:rPr>
        <w:tab/>
        <w:t>The Bidder and any of his authorized personnel or agents will be granted permission by the Company to enter upon its premises and lands for the purpose of such inspection, but only upon the express condition that the Bidder, his personnel or agents, will release and indemnify the Company and his personnel and agents from and against all liability in respect thereof and will be responsi</w:t>
      </w:r>
      <w:r w:rsidRPr="001A044E">
        <w:rPr>
          <w:rFonts w:ascii="Tahoma" w:hAnsi="Tahoma" w:cs="Tahoma"/>
          <w:sz w:val="22"/>
          <w:szCs w:val="22"/>
        </w:rPr>
        <w:softHyphen/>
        <w:t xml:space="preserve">ble for personal injury (whether fatal or otherwise), loss of or damage to property and any other loss, damage, costs and expenses however caused, which, but for the exercise of such permission would not have arisen. </w:t>
      </w:r>
    </w:p>
    <w:p w14:paraId="1AA4471F" w14:textId="77777777" w:rsidR="008D6ABC" w:rsidRPr="001A044E" w:rsidRDefault="008D6ABC" w:rsidP="008D6ABC">
      <w:pPr>
        <w:tabs>
          <w:tab w:val="left" w:pos="720"/>
        </w:tabs>
        <w:ind w:left="720" w:hanging="720"/>
        <w:rPr>
          <w:rFonts w:ascii="Tahoma" w:hAnsi="Tahoma" w:cs="Tahoma"/>
          <w:sz w:val="22"/>
          <w:szCs w:val="22"/>
        </w:rPr>
      </w:pPr>
    </w:p>
    <w:p w14:paraId="2B492623" w14:textId="77777777" w:rsidR="008D6ABC" w:rsidRPr="001A044E" w:rsidRDefault="008D6ABC" w:rsidP="008D6ABC">
      <w:pPr>
        <w:tabs>
          <w:tab w:val="left" w:pos="720"/>
        </w:tabs>
        <w:ind w:left="720" w:hanging="720"/>
        <w:jc w:val="both"/>
        <w:rPr>
          <w:rFonts w:ascii="Tahoma" w:hAnsi="Tahoma" w:cs="Tahoma"/>
          <w:sz w:val="22"/>
          <w:szCs w:val="22"/>
        </w:rPr>
      </w:pPr>
      <w:r w:rsidRPr="001A044E">
        <w:rPr>
          <w:rFonts w:ascii="Tahoma" w:hAnsi="Tahoma" w:cs="Tahoma"/>
          <w:sz w:val="22"/>
          <w:szCs w:val="22"/>
        </w:rPr>
        <w:t>5.1.3</w:t>
      </w:r>
      <w:r w:rsidRPr="001A044E">
        <w:rPr>
          <w:rFonts w:ascii="Tahoma" w:hAnsi="Tahoma" w:cs="Tahoma"/>
          <w:sz w:val="22"/>
          <w:szCs w:val="22"/>
        </w:rPr>
        <w:tab/>
        <w:t>Failure to visit the Site or failure to study the Bidding Documents will in no way relieve the successful bidder from furnishing any material or performing any work in accordance with the Bidding Documents, as a lumpsum turnkey contract.</w:t>
      </w:r>
    </w:p>
    <w:p w14:paraId="3048D732" w14:textId="77777777" w:rsidR="008D6ABC" w:rsidRPr="001A044E" w:rsidRDefault="008D6ABC" w:rsidP="008D6ABC">
      <w:pPr>
        <w:tabs>
          <w:tab w:val="left" w:pos="720"/>
        </w:tabs>
        <w:ind w:left="720" w:hanging="720"/>
        <w:rPr>
          <w:rFonts w:ascii="Tahoma" w:hAnsi="Tahoma" w:cs="Tahoma"/>
          <w:sz w:val="22"/>
          <w:szCs w:val="22"/>
        </w:rPr>
      </w:pPr>
    </w:p>
    <w:p w14:paraId="757461C4" w14:textId="77777777" w:rsidR="008D6ABC" w:rsidRPr="001A044E" w:rsidRDefault="008D6ABC" w:rsidP="008D6ABC">
      <w:pPr>
        <w:tabs>
          <w:tab w:val="left" w:pos="720"/>
        </w:tabs>
        <w:ind w:left="720" w:hanging="720"/>
        <w:rPr>
          <w:rFonts w:ascii="Tahoma" w:hAnsi="Tahoma" w:cs="Tahoma"/>
          <w:sz w:val="22"/>
          <w:szCs w:val="22"/>
        </w:rPr>
      </w:pPr>
      <w:r w:rsidRPr="001A044E">
        <w:rPr>
          <w:rFonts w:ascii="Tahoma" w:hAnsi="Tahoma" w:cs="Tahoma"/>
          <w:sz w:val="22"/>
          <w:szCs w:val="22"/>
        </w:rPr>
        <w:t>5.2</w:t>
      </w:r>
      <w:r w:rsidRPr="001A044E">
        <w:rPr>
          <w:rFonts w:ascii="Tahoma" w:hAnsi="Tahoma" w:cs="Tahoma"/>
          <w:sz w:val="22"/>
          <w:szCs w:val="22"/>
        </w:rPr>
        <w:tab/>
      </w:r>
      <w:r w:rsidRPr="001A044E">
        <w:rPr>
          <w:rFonts w:ascii="Tahoma" w:hAnsi="Tahoma" w:cs="Tahoma"/>
          <w:b/>
          <w:bCs/>
          <w:sz w:val="22"/>
          <w:szCs w:val="22"/>
          <w:u w:val="single"/>
        </w:rPr>
        <w:t>LOCAL CONDITIONS</w:t>
      </w:r>
    </w:p>
    <w:p w14:paraId="0CD79CC9" w14:textId="77777777" w:rsidR="008D6ABC" w:rsidRPr="001A044E" w:rsidRDefault="008D6ABC" w:rsidP="008D6ABC">
      <w:pPr>
        <w:tabs>
          <w:tab w:val="left" w:pos="720"/>
        </w:tabs>
        <w:ind w:left="720" w:hanging="720"/>
        <w:rPr>
          <w:rFonts w:ascii="Tahoma" w:hAnsi="Tahoma" w:cs="Tahoma"/>
          <w:sz w:val="22"/>
          <w:szCs w:val="22"/>
        </w:rPr>
      </w:pPr>
    </w:p>
    <w:p w14:paraId="46A672CE" w14:textId="77777777" w:rsidR="008D6ABC" w:rsidRPr="001A044E" w:rsidRDefault="008D6ABC" w:rsidP="008D6ABC">
      <w:pPr>
        <w:tabs>
          <w:tab w:val="left" w:pos="720"/>
        </w:tabs>
        <w:ind w:left="720" w:hanging="720"/>
        <w:jc w:val="both"/>
        <w:rPr>
          <w:rFonts w:ascii="Tahoma" w:hAnsi="Tahoma" w:cs="Tahoma"/>
          <w:sz w:val="22"/>
          <w:szCs w:val="22"/>
        </w:rPr>
      </w:pPr>
      <w:r w:rsidRPr="001A044E">
        <w:rPr>
          <w:rFonts w:ascii="Tahoma" w:hAnsi="Tahoma" w:cs="Tahoma"/>
          <w:sz w:val="22"/>
          <w:szCs w:val="22"/>
        </w:rPr>
        <w:t>5.2.1</w:t>
      </w:r>
      <w:r w:rsidRPr="001A044E">
        <w:rPr>
          <w:rFonts w:ascii="Tahoma" w:hAnsi="Tahoma" w:cs="Tahoma"/>
          <w:sz w:val="22"/>
          <w:szCs w:val="22"/>
        </w:rPr>
        <w:tab/>
      </w:r>
      <w:r w:rsidR="008A197A" w:rsidRPr="001A044E">
        <w:rPr>
          <w:rFonts w:ascii="Tahoma" w:hAnsi="Tahoma" w:cs="Tahoma"/>
          <w:sz w:val="22"/>
          <w:szCs w:val="22"/>
        </w:rPr>
        <w:t>It will be imperative for each bidder to fully inform himself of all local conditions and factors which may have any effect on the execution of the Contract as described in the Bidding Documents. In their own inter</w:t>
      </w:r>
      <w:r w:rsidR="008A197A" w:rsidRPr="001A044E">
        <w:rPr>
          <w:rFonts w:ascii="Tahoma" w:hAnsi="Tahoma" w:cs="Tahoma"/>
          <w:sz w:val="22"/>
          <w:szCs w:val="22"/>
        </w:rPr>
        <w:softHyphen/>
        <w:t>est, the foreign bidders are particularly requested to familiarize themselves with the Income Tax Act 1961, the Insurance Act, 1938, the Companies Act, 1956, the Customs Act, 1961, GST Legislations 2017, including any amendments thereof and other related acts and laws prevalent in India.</w:t>
      </w:r>
    </w:p>
    <w:p w14:paraId="7A8F33FB" w14:textId="77777777" w:rsidR="008D6ABC" w:rsidRPr="001A044E" w:rsidRDefault="008D6ABC" w:rsidP="008D6ABC">
      <w:pPr>
        <w:tabs>
          <w:tab w:val="left" w:pos="720"/>
        </w:tabs>
        <w:ind w:left="720" w:hanging="720"/>
        <w:rPr>
          <w:rFonts w:ascii="Tahoma" w:hAnsi="Tahoma" w:cs="Tahoma"/>
          <w:sz w:val="22"/>
          <w:szCs w:val="22"/>
        </w:rPr>
      </w:pPr>
    </w:p>
    <w:p w14:paraId="62CA1AA5" w14:textId="77777777" w:rsidR="008D6ABC" w:rsidRPr="001A044E" w:rsidRDefault="008D6ABC" w:rsidP="008D6ABC">
      <w:pPr>
        <w:tabs>
          <w:tab w:val="left" w:pos="720"/>
        </w:tabs>
        <w:ind w:left="720" w:hanging="720"/>
        <w:jc w:val="both"/>
        <w:rPr>
          <w:rFonts w:ascii="Tahoma" w:hAnsi="Tahoma" w:cs="Tahoma"/>
          <w:sz w:val="22"/>
          <w:szCs w:val="22"/>
        </w:rPr>
      </w:pPr>
      <w:r w:rsidRPr="001A044E">
        <w:rPr>
          <w:rFonts w:ascii="Tahoma" w:hAnsi="Tahoma" w:cs="Tahoma"/>
          <w:sz w:val="22"/>
          <w:szCs w:val="22"/>
        </w:rPr>
        <w:tab/>
        <w:t>The Company shall not entertain any request for clari</w:t>
      </w:r>
      <w:r w:rsidRPr="001A044E">
        <w:rPr>
          <w:rFonts w:ascii="Tahoma" w:hAnsi="Tahoma" w:cs="Tahoma"/>
          <w:sz w:val="22"/>
          <w:szCs w:val="22"/>
        </w:rPr>
        <w:softHyphen/>
        <w:t>fication from the bidder, regarding such local condi</w:t>
      </w:r>
      <w:r w:rsidRPr="001A044E">
        <w:rPr>
          <w:rFonts w:ascii="Tahoma" w:hAnsi="Tahoma" w:cs="Tahoma"/>
          <w:sz w:val="22"/>
          <w:szCs w:val="22"/>
        </w:rPr>
        <w:softHyphen/>
        <w:t>tions.</w:t>
      </w:r>
    </w:p>
    <w:p w14:paraId="7E6D0C85" w14:textId="77777777" w:rsidR="008D6ABC" w:rsidRPr="001A044E" w:rsidRDefault="008D6ABC" w:rsidP="008D6ABC">
      <w:pPr>
        <w:tabs>
          <w:tab w:val="left" w:pos="720"/>
        </w:tabs>
        <w:ind w:left="720" w:hanging="720"/>
        <w:rPr>
          <w:rFonts w:ascii="Tahoma" w:hAnsi="Tahoma" w:cs="Tahoma"/>
          <w:sz w:val="22"/>
          <w:szCs w:val="22"/>
        </w:rPr>
      </w:pPr>
    </w:p>
    <w:p w14:paraId="38864FB1" w14:textId="7CC550DE" w:rsidR="008D6ABC" w:rsidRPr="001A044E" w:rsidRDefault="008D6ABC" w:rsidP="008D6ABC">
      <w:pPr>
        <w:tabs>
          <w:tab w:val="left" w:pos="720"/>
        </w:tabs>
        <w:ind w:left="720" w:hanging="720"/>
        <w:jc w:val="both"/>
        <w:rPr>
          <w:rFonts w:ascii="Tahoma" w:hAnsi="Tahoma" w:cs="Tahoma"/>
          <w:sz w:val="22"/>
          <w:szCs w:val="22"/>
        </w:rPr>
      </w:pPr>
      <w:r w:rsidRPr="001A044E">
        <w:rPr>
          <w:rFonts w:ascii="Tahoma" w:hAnsi="Tahoma" w:cs="Tahoma"/>
          <w:sz w:val="22"/>
          <w:szCs w:val="22"/>
        </w:rPr>
        <w:tab/>
        <w:t>It is the responsibility of the bidder that such fac</w:t>
      </w:r>
      <w:r w:rsidRPr="001A044E">
        <w:rPr>
          <w:rFonts w:ascii="Tahoma" w:hAnsi="Tahoma" w:cs="Tahoma"/>
          <w:sz w:val="22"/>
          <w:szCs w:val="22"/>
        </w:rPr>
        <w:softHyphen/>
        <w:t>tors have properly been investigated and considered while submitting the bid proposals and that no claim whatsoever including those for financial adjustment to the Contract awarded under the Bidding Documents will be entertained by the Company and that neither any change in the time schedule of the Contract nor any financial adjustments arising thereof shall be permit</w:t>
      </w:r>
      <w:r w:rsidRPr="001A044E">
        <w:rPr>
          <w:rFonts w:ascii="Tahoma" w:hAnsi="Tahoma" w:cs="Tahoma"/>
          <w:sz w:val="22"/>
          <w:szCs w:val="22"/>
        </w:rPr>
        <w:softHyphen/>
        <w:t>ted</w:t>
      </w:r>
      <w:r w:rsidR="00F11470">
        <w:rPr>
          <w:rFonts w:ascii="Tahoma" w:hAnsi="Tahoma" w:cs="Tahoma"/>
          <w:sz w:val="22"/>
          <w:szCs w:val="22"/>
        </w:rPr>
        <w:t xml:space="preserve"> b</w:t>
      </w:r>
      <w:r w:rsidRPr="001A044E">
        <w:rPr>
          <w:rFonts w:ascii="Tahoma" w:hAnsi="Tahoma" w:cs="Tahoma"/>
          <w:sz w:val="22"/>
          <w:szCs w:val="22"/>
        </w:rPr>
        <w:t>y the Company on account of failure of the bidder to appraise himself of local laws/ conditions.</w:t>
      </w:r>
    </w:p>
    <w:p w14:paraId="13ABF911" w14:textId="77777777" w:rsidR="008D6ABC" w:rsidRDefault="008D6ABC" w:rsidP="008D6ABC">
      <w:pPr>
        <w:tabs>
          <w:tab w:val="left" w:pos="720"/>
        </w:tabs>
        <w:ind w:left="720" w:hanging="720"/>
        <w:rPr>
          <w:rFonts w:ascii="Tahoma" w:hAnsi="Tahoma" w:cs="Tahoma"/>
          <w:b/>
          <w:bCs/>
          <w:sz w:val="22"/>
          <w:szCs w:val="22"/>
          <w:highlight w:val="yellow"/>
        </w:rPr>
      </w:pPr>
    </w:p>
    <w:p w14:paraId="05F110A9" w14:textId="4BE219B0" w:rsidR="00A05255" w:rsidRPr="00F11470" w:rsidRDefault="00A05255" w:rsidP="00A05255">
      <w:pPr>
        <w:tabs>
          <w:tab w:val="left" w:pos="720"/>
        </w:tabs>
        <w:spacing w:after="240"/>
        <w:ind w:left="720" w:hanging="720"/>
        <w:rPr>
          <w:rFonts w:ascii="Tahoma" w:hAnsi="Tahoma" w:cs="Tahoma"/>
          <w:b/>
          <w:bCs/>
          <w:sz w:val="22"/>
          <w:szCs w:val="22"/>
        </w:rPr>
      </w:pPr>
      <w:r w:rsidRPr="00F11470">
        <w:rPr>
          <w:rFonts w:ascii="Tahoma" w:hAnsi="Tahoma" w:cs="Tahoma"/>
          <w:b/>
          <w:bCs/>
          <w:sz w:val="22"/>
          <w:szCs w:val="22"/>
        </w:rPr>
        <w:t xml:space="preserve">B. </w:t>
      </w:r>
      <w:r w:rsidRPr="00F11470">
        <w:rPr>
          <w:rFonts w:ascii="Tahoma" w:hAnsi="Tahoma" w:cs="Tahoma"/>
          <w:b/>
          <w:bCs/>
          <w:sz w:val="22"/>
          <w:szCs w:val="22"/>
        </w:rPr>
        <w:tab/>
      </w:r>
      <w:r w:rsidRPr="00F11470">
        <w:rPr>
          <w:rFonts w:ascii="Tahoma" w:hAnsi="Tahoma" w:cs="Tahoma"/>
          <w:b/>
          <w:bCs/>
          <w:sz w:val="22"/>
          <w:szCs w:val="22"/>
          <w:u w:val="single"/>
        </w:rPr>
        <w:t>THE BIDDING DOCUMENT</w:t>
      </w:r>
    </w:p>
    <w:p w14:paraId="477ECAC1" w14:textId="77777777" w:rsidR="008D6ABC" w:rsidRPr="001A044E" w:rsidRDefault="008D6ABC" w:rsidP="008D6ABC">
      <w:pPr>
        <w:tabs>
          <w:tab w:val="left" w:pos="720"/>
        </w:tabs>
        <w:ind w:left="720" w:hanging="720"/>
        <w:rPr>
          <w:rFonts w:ascii="Tahoma" w:hAnsi="Tahoma" w:cs="Tahoma"/>
          <w:b/>
          <w:bCs/>
          <w:sz w:val="22"/>
          <w:szCs w:val="22"/>
        </w:rPr>
      </w:pPr>
      <w:r w:rsidRPr="001A044E">
        <w:rPr>
          <w:rFonts w:ascii="Tahoma" w:hAnsi="Tahoma" w:cs="Tahoma"/>
          <w:sz w:val="22"/>
          <w:szCs w:val="22"/>
        </w:rPr>
        <w:t>6.0</w:t>
      </w:r>
      <w:r w:rsidRPr="001A044E">
        <w:rPr>
          <w:rFonts w:ascii="Tahoma" w:hAnsi="Tahoma" w:cs="Tahoma"/>
          <w:b/>
          <w:bCs/>
          <w:sz w:val="22"/>
          <w:szCs w:val="22"/>
        </w:rPr>
        <w:tab/>
      </w:r>
      <w:r w:rsidRPr="001A044E">
        <w:rPr>
          <w:rFonts w:ascii="Tahoma" w:hAnsi="Tahoma" w:cs="Tahoma"/>
          <w:b/>
          <w:bCs/>
          <w:sz w:val="22"/>
          <w:szCs w:val="22"/>
          <w:u w:val="single"/>
        </w:rPr>
        <w:t>CONTENTS OF BIDDING DOCUMENTS</w:t>
      </w:r>
    </w:p>
    <w:p w14:paraId="66353630" w14:textId="77777777" w:rsidR="008D6ABC" w:rsidRPr="001A044E" w:rsidRDefault="008D6ABC" w:rsidP="008D6ABC">
      <w:pPr>
        <w:ind w:left="372" w:hanging="372"/>
        <w:jc w:val="both"/>
        <w:rPr>
          <w:rFonts w:ascii="Tahoma" w:hAnsi="Tahoma" w:cs="Tahoma"/>
          <w:sz w:val="22"/>
          <w:szCs w:val="22"/>
        </w:rPr>
      </w:pPr>
    </w:p>
    <w:p w14:paraId="226CB4BE" w14:textId="27257915" w:rsidR="008D6ABC" w:rsidRPr="001A044E" w:rsidRDefault="008D6ABC" w:rsidP="008D6ABC">
      <w:pPr>
        <w:ind w:left="720" w:right="-43" w:hanging="708"/>
        <w:jc w:val="both"/>
        <w:rPr>
          <w:rFonts w:ascii="Tahoma" w:hAnsi="Tahoma" w:cs="Tahoma"/>
          <w:sz w:val="22"/>
          <w:szCs w:val="22"/>
        </w:rPr>
      </w:pPr>
      <w:r w:rsidRPr="001A044E">
        <w:rPr>
          <w:rFonts w:ascii="Tahoma" w:hAnsi="Tahoma" w:cs="Tahoma"/>
          <w:sz w:val="22"/>
          <w:szCs w:val="22"/>
        </w:rPr>
        <w:t>6.1</w:t>
      </w:r>
      <w:r w:rsidRPr="001A044E">
        <w:rPr>
          <w:rFonts w:ascii="Tahoma" w:hAnsi="Tahoma" w:cs="Tahoma"/>
          <w:sz w:val="22"/>
          <w:szCs w:val="22"/>
        </w:rPr>
        <w:tab/>
      </w:r>
      <w:r w:rsidRPr="00AF7807">
        <w:rPr>
          <w:rFonts w:ascii="Tahoma" w:hAnsi="Tahoma" w:cs="Tahoma"/>
          <w:sz w:val="22"/>
          <w:szCs w:val="22"/>
        </w:rPr>
        <w:t>The set of Bidding Documents issued for the purpose of bid</w:t>
      </w:r>
      <w:r w:rsidR="00AB61EF" w:rsidRPr="00AF7807">
        <w:rPr>
          <w:rFonts w:ascii="Tahoma" w:hAnsi="Tahoma" w:cs="Tahoma"/>
          <w:sz w:val="22"/>
          <w:szCs w:val="22"/>
        </w:rPr>
        <w:t xml:space="preserve">ding includes the following </w:t>
      </w:r>
      <w:r w:rsidRPr="00AF7807">
        <w:rPr>
          <w:rFonts w:ascii="Tahoma" w:hAnsi="Tahoma" w:cs="Tahoma"/>
          <w:sz w:val="22"/>
          <w:szCs w:val="22"/>
        </w:rPr>
        <w:t>Volumes in addition to Invitation for Bids, together with any amendment / addendum there</w:t>
      </w:r>
      <w:r w:rsidRPr="00AF7807">
        <w:rPr>
          <w:rFonts w:ascii="Tahoma" w:hAnsi="Tahoma" w:cs="Tahoma"/>
          <w:sz w:val="22"/>
          <w:szCs w:val="22"/>
        </w:rPr>
        <w:softHyphen/>
        <w:t>to issued in accordance with Clause 8.0 of Part-I and with para 7.3 of Invitation for Bids:</w:t>
      </w:r>
    </w:p>
    <w:p w14:paraId="3F5EA6AE" w14:textId="77777777" w:rsidR="008D6ABC" w:rsidRPr="001A044E" w:rsidRDefault="008D6ABC" w:rsidP="008D6ABC">
      <w:pPr>
        <w:tabs>
          <w:tab w:val="left" w:pos="720"/>
          <w:tab w:val="left" w:pos="852"/>
          <w:tab w:val="left" w:pos="1080"/>
          <w:tab w:val="left" w:pos="8520"/>
          <w:tab w:val="left" w:pos="8597"/>
        </w:tabs>
        <w:ind w:left="372" w:right="-43" w:hanging="360"/>
        <w:rPr>
          <w:rFonts w:ascii="Tahoma" w:hAnsi="Tahoma" w:cs="Tahoma"/>
          <w:sz w:val="22"/>
          <w:szCs w:val="22"/>
        </w:rPr>
      </w:pPr>
    </w:p>
    <w:p w14:paraId="2D2D29E5" w14:textId="05B353A8" w:rsidR="008D6ABC" w:rsidRPr="004928DC" w:rsidRDefault="008D6ABC" w:rsidP="00F11470">
      <w:pPr>
        <w:tabs>
          <w:tab w:val="left" w:pos="8520"/>
          <w:tab w:val="left" w:pos="8597"/>
        </w:tabs>
        <w:spacing w:after="240"/>
        <w:ind w:left="720" w:right="-43" w:hanging="708"/>
        <w:rPr>
          <w:rFonts w:ascii="Tahoma" w:hAnsi="Tahoma" w:cs="Tahoma"/>
          <w:b/>
          <w:bCs/>
          <w:sz w:val="22"/>
          <w:szCs w:val="22"/>
          <w:u w:val="single"/>
        </w:rPr>
      </w:pPr>
      <w:bookmarkStart w:id="1" w:name="_Hlk217381679"/>
      <w:r w:rsidRPr="001A044E">
        <w:rPr>
          <w:rFonts w:ascii="Tahoma" w:hAnsi="Tahoma" w:cs="Tahoma"/>
          <w:sz w:val="22"/>
          <w:szCs w:val="22"/>
        </w:rPr>
        <w:tab/>
      </w:r>
      <w:r w:rsidRPr="004928DC">
        <w:rPr>
          <w:rFonts w:ascii="Tahoma" w:hAnsi="Tahoma" w:cs="Tahoma"/>
          <w:b/>
          <w:bCs/>
          <w:sz w:val="22"/>
          <w:szCs w:val="22"/>
          <w:u w:val="single"/>
        </w:rPr>
        <w:t xml:space="preserve">Volume-I </w:t>
      </w:r>
      <w:bookmarkEnd w:id="1"/>
      <w:r w:rsidRPr="004928DC">
        <w:rPr>
          <w:rFonts w:ascii="Tahoma" w:hAnsi="Tahoma" w:cs="Tahoma"/>
          <w:b/>
          <w:bCs/>
          <w:sz w:val="22"/>
          <w:szCs w:val="22"/>
          <w:u w:val="single"/>
        </w:rPr>
        <w:t>(Part- I, II</w:t>
      </w:r>
      <w:r w:rsidR="007843BB" w:rsidRPr="004928DC">
        <w:rPr>
          <w:rFonts w:ascii="Tahoma" w:hAnsi="Tahoma" w:cs="Tahoma"/>
          <w:b/>
          <w:bCs/>
          <w:sz w:val="22"/>
          <w:szCs w:val="22"/>
          <w:u w:val="single"/>
        </w:rPr>
        <w:t>,</w:t>
      </w:r>
      <w:r w:rsidR="00F74294" w:rsidRPr="004928DC">
        <w:rPr>
          <w:rFonts w:ascii="Tahoma" w:hAnsi="Tahoma" w:cs="Tahoma"/>
          <w:b/>
          <w:bCs/>
          <w:sz w:val="22"/>
          <w:szCs w:val="22"/>
          <w:u w:val="single"/>
        </w:rPr>
        <w:t xml:space="preserve"> </w:t>
      </w:r>
      <w:r w:rsidRPr="004928DC">
        <w:rPr>
          <w:rFonts w:ascii="Tahoma" w:hAnsi="Tahoma" w:cs="Tahoma"/>
          <w:b/>
          <w:bCs/>
          <w:sz w:val="22"/>
          <w:szCs w:val="22"/>
          <w:u w:val="single"/>
        </w:rPr>
        <w:t>III</w:t>
      </w:r>
      <w:r w:rsidR="00474662" w:rsidRPr="004928DC">
        <w:rPr>
          <w:rFonts w:ascii="Tahoma" w:hAnsi="Tahoma" w:cs="Tahoma"/>
          <w:b/>
          <w:bCs/>
          <w:sz w:val="22"/>
          <w:szCs w:val="22"/>
          <w:u w:val="single"/>
        </w:rPr>
        <w:t>,</w:t>
      </w:r>
      <w:r w:rsidR="00F3312E" w:rsidRPr="004928DC">
        <w:rPr>
          <w:rFonts w:ascii="Tahoma" w:hAnsi="Tahoma" w:cs="Tahoma"/>
          <w:b/>
          <w:bCs/>
          <w:sz w:val="22"/>
          <w:szCs w:val="22"/>
          <w:u w:val="single"/>
        </w:rPr>
        <w:t xml:space="preserve"> </w:t>
      </w:r>
      <w:r w:rsidR="007843BB" w:rsidRPr="004928DC">
        <w:rPr>
          <w:rFonts w:ascii="Tahoma" w:hAnsi="Tahoma" w:cs="Tahoma"/>
          <w:b/>
          <w:bCs/>
          <w:sz w:val="22"/>
          <w:szCs w:val="22"/>
          <w:u w:val="single"/>
        </w:rPr>
        <w:t>IV</w:t>
      </w:r>
      <w:r w:rsidR="00474662" w:rsidRPr="004928DC">
        <w:rPr>
          <w:rFonts w:ascii="Tahoma" w:hAnsi="Tahoma" w:cs="Tahoma"/>
          <w:b/>
          <w:bCs/>
          <w:sz w:val="22"/>
          <w:szCs w:val="22"/>
          <w:u w:val="single"/>
        </w:rPr>
        <w:t>, V &amp; VI</w:t>
      </w:r>
      <w:r w:rsidRPr="004928DC">
        <w:rPr>
          <w:rFonts w:ascii="Tahoma" w:hAnsi="Tahoma" w:cs="Tahoma"/>
          <w:b/>
          <w:bCs/>
          <w:sz w:val="22"/>
          <w:szCs w:val="22"/>
          <w:u w:val="single"/>
        </w:rPr>
        <w:t>):</w:t>
      </w:r>
    </w:p>
    <w:p w14:paraId="5E07B47F" w14:textId="6B27CBEB" w:rsidR="00816F12" w:rsidRPr="00F11470" w:rsidRDefault="008D6ABC" w:rsidP="00474662">
      <w:pPr>
        <w:ind w:left="720" w:right="-43" w:hanging="720"/>
        <w:jc w:val="both"/>
        <w:rPr>
          <w:rFonts w:ascii="Tahoma" w:hAnsi="Tahoma" w:cs="Tahoma"/>
          <w:sz w:val="22"/>
          <w:szCs w:val="22"/>
        </w:rPr>
      </w:pPr>
      <w:r w:rsidRPr="00F11470">
        <w:rPr>
          <w:rFonts w:ascii="Tahoma" w:hAnsi="Tahoma" w:cs="Tahoma"/>
          <w:sz w:val="22"/>
          <w:szCs w:val="22"/>
        </w:rPr>
        <w:lastRenderedPageBreak/>
        <w:tab/>
      </w:r>
      <w:r w:rsidRPr="00F11470">
        <w:rPr>
          <w:rFonts w:ascii="Tahoma" w:hAnsi="Tahoma" w:cs="Tahoma"/>
          <w:b/>
          <w:bCs/>
          <w:sz w:val="22"/>
          <w:szCs w:val="22"/>
        </w:rPr>
        <w:t>Part-I</w:t>
      </w:r>
      <w:r w:rsidRPr="00F11470">
        <w:rPr>
          <w:rFonts w:ascii="Tahoma" w:hAnsi="Tahoma" w:cs="Tahoma"/>
          <w:sz w:val="22"/>
          <w:szCs w:val="22"/>
        </w:rPr>
        <w:t>: Instructions to Bidders</w:t>
      </w:r>
      <w:r w:rsidR="00051036" w:rsidRPr="00F11470">
        <w:rPr>
          <w:rFonts w:ascii="Tahoma" w:hAnsi="Tahoma" w:cs="Tahoma"/>
          <w:sz w:val="22"/>
          <w:szCs w:val="22"/>
        </w:rPr>
        <w:t xml:space="preserve"> (with relevant Appendices)</w:t>
      </w:r>
      <w:r w:rsidR="00F11470">
        <w:rPr>
          <w:rFonts w:ascii="Tahoma" w:hAnsi="Tahoma" w:cs="Tahoma"/>
          <w:sz w:val="22"/>
          <w:szCs w:val="22"/>
        </w:rPr>
        <w:t>.</w:t>
      </w:r>
    </w:p>
    <w:p w14:paraId="5DA6CA1E" w14:textId="4C5DC07B" w:rsidR="008D6ABC" w:rsidRPr="00F11470" w:rsidRDefault="008D6ABC" w:rsidP="008D6ABC">
      <w:pPr>
        <w:ind w:left="720" w:right="-43" w:hanging="708"/>
        <w:jc w:val="both"/>
        <w:rPr>
          <w:rFonts w:ascii="Tahoma" w:hAnsi="Tahoma" w:cs="Tahoma"/>
          <w:sz w:val="22"/>
          <w:szCs w:val="22"/>
        </w:rPr>
      </w:pPr>
      <w:r w:rsidRPr="00F11470">
        <w:rPr>
          <w:rFonts w:ascii="Tahoma" w:hAnsi="Tahoma" w:cs="Tahoma"/>
          <w:sz w:val="22"/>
          <w:szCs w:val="22"/>
        </w:rPr>
        <w:tab/>
      </w:r>
      <w:r w:rsidRPr="00F11470">
        <w:rPr>
          <w:rFonts w:ascii="Tahoma" w:hAnsi="Tahoma" w:cs="Tahoma"/>
          <w:b/>
          <w:bCs/>
          <w:sz w:val="22"/>
          <w:szCs w:val="22"/>
        </w:rPr>
        <w:t>Part-II:</w:t>
      </w:r>
      <w:r w:rsidRPr="00F11470">
        <w:rPr>
          <w:rFonts w:ascii="Tahoma" w:hAnsi="Tahoma" w:cs="Tahoma"/>
          <w:sz w:val="22"/>
          <w:szCs w:val="22"/>
        </w:rPr>
        <w:t xml:space="preserve"> General Conditions of Contract</w:t>
      </w:r>
      <w:r w:rsidR="00C169FC" w:rsidRPr="00F11470">
        <w:rPr>
          <w:rFonts w:ascii="Tahoma" w:hAnsi="Tahoma" w:cs="Tahoma"/>
          <w:sz w:val="22"/>
          <w:szCs w:val="22"/>
        </w:rPr>
        <w:t>, Special Conditions of Contract</w:t>
      </w:r>
      <w:r w:rsidR="00F11470">
        <w:rPr>
          <w:rFonts w:ascii="Tahoma" w:hAnsi="Tahoma" w:cs="Tahoma"/>
          <w:sz w:val="22"/>
          <w:szCs w:val="22"/>
        </w:rPr>
        <w:t>.</w:t>
      </w:r>
    </w:p>
    <w:p w14:paraId="43007686" w14:textId="19F44DEA" w:rsidR="002F691C" w:rsidRPr="00F11470" w:rsidRDefault="008D6ABC" w:rsidP="002F691C">
      <w:pPr>
        <w:spacing w:after="240"/>
        <w:ind w:left="720" w:right="-43" w:hanging="708"/>
        <w:jc w:val="both"/>
        <w:rPr>
          <w:rFonts w:ascii="Tahoma" w:hAnsi="Tahoma" w:cs="Tahoma"/>
          <w:sz w:val="22"/>
          <w:szCs w:val="22"/>
        </w:rPr>
      </w:pPr>
      <w:r w:rsidRPr="00F11470">
        <w:rPr>
          <w:rFonts w:ascii="Tahoma" w:hAnsi="Tahoma" w:cs="Tahoma"/>
          <w:sz w:val="22"/>
          <w:szCs w:val="22"/>
        </w:rPr>
        <w:tab/>
      </w:r>
      <w:r w:rsidR="00474662" w:rsidRPr="00F11470">
        <w:rPr>
          <w:rFonts w:ascii="Tahoma" w:hAnsi="Tahoma" w:cs="Tahoma"/>
          <w:b/>
          <w:bCs/>
          <w:sz w:val="22"/>
          <w:szCs w:val="22"/>
        </w:rPr>
        <w:t>Part-III</w:t>
      </w:r>
      <w:r w:rsidR="00474662" w:rsidRPr="00F11470">
        <w:rPr>
          <w:rFonts w:ascii="Tahoma" w:hAnsi="Tahoma" w:cs="Tahoma"/>
          <w:sz w:val="22"/>
          <w:szCs w:val="22"/>
        </w:rPr>
        <w:t>: Appendices</w:t>
      </w:r>
      <w:r w:rsidR="00F11470">
        <w:rPr>
          <w:rFonts w:ascii="Tahoma" w:hAnsi="Tahoma" w:cs="Tahoma"/>
          <w:sz w:val="22"/>
          <w:szCs w:val="22"/>
        </w:rPr>
        <w:t>.</w:t>
      </w:r>
    </w:p>
    <w:p w14:paraId="3830A777" w14:textId="77777777" w:rsidR="002F691C" w:rsidRPr="002F691C" w:rsidRDefault="002F691C" w:rsidP="002F691C">
      <w:pPr>
        <w:spacing w:after="240"/>
        <w:ind w:left="720" w:right="-43"/>
        <w:jc w:val="both"/>
        <w:rPr>
          <w:rFonts w:ascii="Tahoma" w:hAnsi="Tahoma" w:cs="Tahoma"/>
          <w:b/>
          <w:bCs/>
          <w:sz w:val="22"/>
          <w:szCs w:val="22"/>
        </w:rPr>
      </w:pPr>
      <w:r w:rsidRPr="002F691C">
        <w:rPr>
          <w:rFonts w:ascii="Tahoma" w:hAnsi="Tahoma" w:cs="Tahoma"/>
          <w:b/>
          <w:bCs/>
          <w:sz w:val="22"/>
          <w:szCs w:val="22"/>
        </w:rPr>
        <w:t>A- Appendices</w:t>
      </w:r>
    </w:p>
    <w:tbl>
      <w:tblPr>
        <w:tblStyle w:val="TableGrid"/>
        <w:tblW w:w="9000" w:type="dxa"/>
        <w:tblInd w:w="625" w:type="dxa"/>
        <w:tblLook w:val="04A0" w:firstRow="1" w:lastRow="0" w:firstColumn="1" w:lastColumn="0" w:noHBand="0" w:noVBand="1"/>
      </w:tblPr>
      <w:tblGrid>
        <w:gridCol w:w="810"/>
        <w:gridCol w:w="742"/>
        <w:gridCol w:w="788"/>
        <w:gridCol w:w="6660"/>
      </w:tblGrid>
      <w:tr w:rsidR="002F691C" w:rsidRPr="00225DC1" w14:paraId="6BF18902" w14:textId="77777777" w:rsidTr="00F11470">
        <w:trPr>
          <w:tblHeader/>
        </w:trPr>
        <w:tc>
          <w:tcPr>
            <w:tcW w:w="810" w:type="dxa"/>
            <w:shd w:val="clear" w:color="auto" w:fill="DDD9C3" w:themeFill="background2" w:themeFillShade="E6"/>
          </w:tcPr>
          <w:p w14:paraId="3D954098" w14:textId="77777777" w:rsidR="002F691C" w:rsidRPr="00225DC1" w:rsidRDefault="002F691C" w:rsidP="00D2298E">
            <w:pPr>
              <w:jc w:val="center"/>
              <w:rPr>
                <w:rFonts w:ascii="Tahoma" w:hAnsi="Tahoma" w:cs="Tahoma"/>
                <w:b/>
                <w:bCs/>
                <w:sz w:val="20"/>
                <w:szCs w:val="20"/>
              </w:rPr>
            </w:pPr>
            <w:proofErr w:type="spellStart"/>
            <w:r w:rsidRPr="00225DC1">
              <w:rPr>
                <w:rFonts w:ascii="Tahoma" w:hAnsi="Tahoma" w:cs="Tahoma"/>
                <w:b/>
                <w:bCs/>
                <w:sz w:val="20"/>
                <w:szCs w:val="20"/>
              </w:rPr>
              <w:t>Sl</w:t>
            </w:r>
            <w:proofErr w:type="spellEnd"/>
          </w:p>
        </w:tc>
        <w:tc>
          <w:tcPr>
            <w:tcW w:w="1530" w:type="dxa"/>
            <w:gridSpan w:val="2"/>
            <w:tcBorders>
              <w:bottom w:val="single" w:sz="4" w:space="0" w:color="auto"/>
            </w:tcBorders>
            <w:shd w:val="clear" w:color="auto" w:fill="DDD9C3" w:themeFill="background2" w:themeFillShade="E6"/>
          </w:tcPr>
          <w:p w14:paraId="21DBE22F" w14:textId="77777777" w:rsidR="002F691C" w:rsidRPr="00225DC1" w:rsidRDefault="002F691C" w:rsidP="00D2298E">
            <w:pPr>
              <w:jc w:val="center"/>
              <w:rPr>
                <w:rFonts w:ascii="Tahoma" w:hAnsi="Tahoma" w:cs="Tahoma"/>
                <w:b/>
                <w:bCs/>
                <w:sz w:val="20"/>
                <w:szCs w:val="20"/>
              </w:rPr>
            </w:pPr>
            <w:r w:rsidRPr="00225DC1">
              <w:rPr>
                <w:rFonts w:ascii="Tahoma" w:hAnsi="Tahoma" w:cs="Tahoma"/>
                <w:b/>
                <w:bCs/>
                <w:sz w:val="20"/>
                <w:szCs w:val="20"/>
              </w:rPr>
              <w:t>Appendix</w:t>
            </w:r>
          </w:p>
        </w:tc>
        <w:tc>
          <w:tcPr>
            <w:tcW w:w="6660" w:type="dxa"/>
            <w:shd w:val="clear" w:color="auto" w:fill="DDD9C3" w:themeFill="background2" w:themeFillShade="E6"/>
          </w:tcPr>
          <w:p w14:paraId="0B80EC2F" w14:textId="77777777" w:rsidR="002F691C" w:rsidRPr="00225DC1" w:rsidRDefault="002F691C" w:rsidP="00D2298E">
            <w:pPr>
              <w:jc w:val="center"/>
              <w:rPr>
                <w:rFonts w:ascii="Tahoma" w:hAnsi="Tahoma" w:cs="Tahoma"/>
                <w:b/>
                <w:bCs/>
                <w:sz w:val="20"/>
                <w:szCs w:val="20"/>
              </w:rPr>
            </w:pPr>
            <w:r w:rsidRPr="00225DC1">
              <w:rPr>
                <w:rFonts w:ascii="Tahoma" w:hAnsi="Tahoma" w:cs="Tahoma"/>
                <w:b/>
                <w:bCs/>
                <w:sz w:val="20"/>
                <w:szCs w:val="20"/>
              </w:rPr>
              <w:t>Description</w:t>
            </w:r>
          </w:p>
        </w:tc>
      </w:tr>
      <w:tr w:rsidR="002F691C" w:rsidRPr="00225DC1" w14:paraId="5324B6AF" w14:textId="77777777" w:rsidTr="00F11470">
        <w:tc>
          <w:tcPr>
            <w:tcW w:w="810" w:type="dxa"/>
            <w:tcBorders>
              <w:right w:val="single" w:sz="4" w:space="0" w:color="auto"/>
            </w:tcBorders>
          </w:tcPr>
          <w:p w14:paraId="2C220BF0" w14:textId="77777777" w:rsidR="002F691C" w:rsidRPr="00225DC1" w:rsidRDefault="002F691C" w:rsidP="00F11470">
            <w:pPr>
              <w:pStyle w:val="ListParagraph"/>
              <w:numPr>
                <w:ilvl w:val="0"/>
                <w:numId w:val="56"/>
              </w:numPr>
              <w:ind w:left="522"/>
              <w:contextualSpacing/>
              <w:rPr>
                <w:rFonts w:ascii="Tahoma" w:hAnsi="Tahoma" w:cs="Tahoma"/>
              </w:rPr>
            </w:pPr>
          </w:p>
        </w:tc>
        <w:tc>
          <w:tcPr>
            <w:tcW w:w="742" w:type="dxa"/>
            <w:tcBorders>
              <w:top w:val="single" w:sz="4" w:space="0" w:color="auto"/>
              <w:left w:val="single" w:sz="4" w:space="0" w:color="auto"/>
              <w:bottom w:val="single" w:sz="4" w:space="0" w:color="auto"/>
              <w:right w:val="nil"/>
            </w:tcBorders>
          </w:tcPr>
          <w:p w14:paraId="3130B38E" w14:textId="77777777" w:rsidR="002F691C" w:rsidRPr="00225DC1" w:rsidRDefault="002F691C" w:rsidP="00D2298E">
            <w:pPr>
              <w:ind w:left="-14" w:right="-105"/>
              <w:rPr>
                <w:rFonts w:ascii="Tahoma" w:hAnsi="Tahoma" w:cs="Tahoma"/>
              </w:rPr>
            </w:pPr>
            <w:r>
              <w:rPr>
                <w:rFonts w:ascii="Tahoma" w:hAnsi="Tahoma" w:cs="Tahoma"/>
              </w:rPr>
              <w:t>A -</w:t>
            </w:r>
          </w:p>
        </w:tc>
        <w:tc>
          <w:tcPr>
            <w:tcW w:w="788" w:type="dxa"/>
            <w:tcBorders>
              <w:top w:val="single" w:sz="4" w:space="0" w:color="auto"/>
              <w:left w:val="nil"/>
              <w:bottom w:val="single" w:sz="4" w:space="0" w:color="auto"/>
              <w:right w:val="single" w:sz="4" w:space="0" w:color="auto"/>
            </w:tcBorders>
          </w:tcPr>
          <w:p w14:paraId="34651F5C" w14:textId="77777777" w:rsidR="002F691C" w:rsidRPr="00225DC1" w:rsidRDefault="002F691C">
            <w:pPr>
              <w:pStyle w:val="ListParagraph"/>
              <w:numPr>
                <w:ilvl w:val="0"/>
                <w:numId w:val="24"/>
              </w:numPr>
              <w:ind w:left="526"/>
              <w:contextualSpacing/>
              <w:rPr>
                <w:rFonts w:ascii="Tahoma" w:hAnsi="Tahoma" w:cs="Tahoma"/>
              </w:rPr>
            </w:pPr>
          </w:p>
        </w:tc>
        <w:tc>
          <w:tcPr>
            <w:tcW w:w="6660" w:type="dxa"/>
            <w:tcBorders>
              <w:left w:val="single" w:sz="4" w:space="0" w:color="auto"/>
            </w:tcBorders>
          </w:tcPr>
          <w:p w14:paraId="2670DEEB" w14:textId="77777777" w:rsidR="002F691C" w:rsidRPr="00225DC1" w:rsidRDefault="002F691C" w:rsidP="00D2298E">
            <w:pPr>
              <w:jc w:val="both"/>
              <w:rPr>
                <w:rFonts w:ascii="Tahoma" w:hAnsi="Tahoma" w:cs="Tahoma"/>
              </w:rPr>
            </w:pPr>
            <w:r w:rsidRPr="00EC1335">
              <w:rPr>
                <w:rFonts w:ascii="Tahoma" w:hAnsi="Tahoma" w:cs="Tahoma"/>
              </w:rPr>
              <w:t>Proforma for Tender Letter</w:t>
            </w:r>
          </w:p>
        </w:tc>
      </w:tr>
      <w:tr w:rsidR="002F691C" w:rsidRPr="00225DC1" w14:paraId="0ED04587" w14:textId="77777777" w:rsidTr="00F11470">
        <w:tc>
          <w:tcPr>
            <w:tcW w:w="810" w:type="dxa"/>
            <w:tcBorders>
              <w:top w:val="single" w:sz="4" w:space="0" w:color="auto"/>
              <w:right w:val="single" w:sz="4" w:space="0" w:color="auto"/>
            </w:tcBorders>
          </w:tcPr>
          <w:p w14:paraId="42814532" w14:textId="77777777" w:rsidR="002F691C" w:rsidRPr="00225DC1" w:rsidRDefault="002F691C" w:rsidP="00F11470">
            <w:pPr>
              <w:pStyle w:val="ListParagraph"/>
              <w:numPr>
                <w:ilvl w:val="0"/>
                <w:numId w:val="56"/>
              </w:numPr>
              <w:ind w:left="522"/>
              <w:contextualSpacing/>
              <w:rPr>
                <w:rFonts w:ascii="Tahoma" w:hAnsi="Tahoma" w:cs="Tahoma"/>
              </w:rPr>
            </w:pPr>
          </w:p>
        </w:tc>
        <w:tc>
          <w:tcPr>
            <w:tcW w:w="742" w:type="dxa"/>
            <w:tcBorders>
              <w:top w:val="single" w:sz="4" w:space="0" w:color="auto"/>
              <w:left w:val="single" w:sz="4" w:space="0" w:color="auto"/>
              <w:bottom w:val="single" w:sz="4" w:space="0" w:color="auto"/>
              <w:right w:val="nil"/>
            </w:tcBorders>
          </w:tcPr>
          <w:p w14:paraId="74485F09" w14:textId="77777777" w:rsidR="002F691C" w:rsidRPr="00225DC1" w:rsidRDefault="002F691C" w:rsidP="00D2298E">
            <w:pPr>
              <w:ind w:left="-14" w:right="-105"/>
              <w:rPr>
                <w:rFonts w:ascii="Tahoma" w:hAnsi="Tahoma" w:cs="Tahoma"/>
              </w:rPr>
            </w:pPr>
            <w:r>
              <w:rPr>
                <w:rFonts w:ascii="Tahoma" w:hAnsi="Tahoma" w:cs="Tahoma"/>
              </w:rPr>
              <w:t>A -</w:t>
            </w:r>
          </w:p>
        </w:tc>
        <w:tc>
          <w:tcPr>
            <w:tcW w:w="788" w:type="dxa"/>
            <w:tcBorders>
              <w:top w:val="single" w:sz="4" w:space="0" w:color="auto"/>
              <w:left w:val="nil"/>
              <w:bottom w:val="single" w:sz="4" w:space="0" w:color="auto"/>
              <w:right w:val="single" w:sz="4" w:space="0" w:color="auto"/>
            </w:tcBorders>
          </w:tcPr>
          <w:p w14:paraId="1772CE3D" w14:textId="77777777" w:rsidR="002F691C" w:rsidRPr="00225DC1" w:rsidRDefault="002F691C">
            <w:pPr>
              <w:pStyle w:val="ListParagraph"/>
              <w:numPr>
                <w:ilvl w:val="0"/>
                <w:numId w:val="24"/>
              </w:numPr>
              <w:ind w:left="526"/>
              <w:contextualSpacing/>
              <w:rPr>
                <w:rFonts w:ascii="Tahoma" w:hAnsi="Tahoma" w:cs="Tahoma"/>
              </w:rPr>
            </w:pPr>
          </w:p>
        </w:tc>
        <w:tc>
          <w:tcPr>
            <w:tcW w:w="6660" w:type="dxa"/>
            <w:tcBorders>
              <w:left w:val="single" w:sz="4" w:space="0" w:color="auto"/>
            </w:tcBorders>
          </w:tcPr>
          <w:p w14:paraId="2A5EB847" w14:textId="77777777" w:rsidR="002F691C" w:rsidRPr="00225DC1" w:rsidRDefault="002F691C" w:rsidP="00D2298E">
            <w:pPr>
              <w:jc w:val="both"/>
              <w:rPr>
                <w:rFonts w:ascii="Tahoma" w:hAnsi="Tahoma" w:cs="Tahoma"/>
              </w:rPr>
            </w:pPr>
            <w:r w:rsidRPr="00EC1335">
              <w:rPr>
                <w:rFonts w:ascii="Tahoma" w:hAnsi="Tahoma" w:cs="Tahoma"/>
              </w:rPr>
              <w:t>Proforma for Proposal</w:t>
            </w:r>
          </w:p>
        </w:tc>
      </w:tr>
      <w:tr w:rsidR="002F691C" w:rsidRPr="00225DC1" w14:paraId="1B580319" w14:textId="77777777" w:rsidTr="00F11470">
        <w:tc>
          <w:tcPr>
            <w:tcW w:w="810" w:type="dxa"/>
            <w:tcBorders>
              <w:right w:val="single" w:sz="4" w:space="0" w:color="auto"/>
            </w:tcBorders>
          </w:tcPr>
          <w:p w14:paraId="6707F554" w14:textId="77777777" w:rsidR="002F691C" w:rsidRPr="00225DC1" w:rsidRDefault="002F691C" w:rsidP="00F11470">
            <w:pPr>
              <w:pStyle w:val="ListParagraph"/>
              <w:numPr>
                <w:ilvl w:val="0"/>
                <w:numId w:val="56"/>
              </w:numPr>
              <w:ind w:left="522"/>
              <w:contextualSpacing/>
              <w:rPr>
                <w:rFonts w:ascii="Tahoma" w:hAnsi="Tahoma" w:cs="Tahoma"/>
              </w:rPr>
            </w:pPr>
          </w:p>
        </w:tc>
        <w:tc>
          <w:tcPr>
            <w:tcW w:w="742" w:type="dxa"/>
            <w:tcBorders>
              <w:top w:val="single" w:sz="4" w:space="0" w:color="auto"/>
              <w:left w:val="single" w:sz="4" w:space="0" w:color="auto"/>
              <w:bottom w:val="single" w:sz="4" w:space="0" w:color="auto"/>
              <w:right w:val="nil"/>
            </w:tcBorders>
          </w:tcPr>
          <w:p w14:paraId="375B7494" w14:textId="77777777" w:rsidR="002F691C" w:rsidRPr="00225DC1" w:rsidRDefault="002F691C" w:rsidP="00D2298E">
            <w:pPr>
              <w:ind w:left="-14" w:right="-105"/>
              <w:rPr>
                <w:rFonts w:ascii="Tahoma" w:hAnsi="Tahoma" w:cs="Tahoma"/>
              </w:rPr>
            </w:pPr>
            <w:r>
              <w:rPr>
                <w:rFonts w:ascii="Tahoma" w:hAnsi="Tahoma" w:cs="Tahoma"/>
              </w:rPr>
              <w:t>A -</w:t>
            </w:r>
          </w:p>
        </w:tc>
        <w:tc>
          <w:tcPr>
            <w:tcW w:w="788" w:type="dxa"/>
            <w:tcBorders>
              <w:top w:val="single" w:sz="4" w:space="0" w:color="auto"/>
              <w:left w:val="nil"/>
              <w:bottom w:val="single" w:sz="4" w:space="0" w:color="auto"/>
              <w:right w:val="single" w:sz="4" w:space="0" w:color="auto"/>
            </w:tcBorders>
          </w:tcPr>
          <w:p w14:paraId="4A941C2B" w14:textId="77777777" w:rsidR="002F691C" w:rsidRPr="00225DC1" w:rsidRDefault="002F691C">
            <w:pPr>
              <w:pStyle w:val="ListParagraph"/>
              <w:numPr>
                <w:ilvl w:val="0"/>
                <w:numId w:val="24"/>
              </w:numPr>
              <w:ind w:left="526"/>
              <w:contextualSpacing/>
              <w:rPr>
                <w:rFonts w:ascii="Tahoma" w:hAnsi="Tahoma" w:cs="Tahoma"/>
              </w:rPr>
            </w:pPr>
          </w:p>
        </w:tc>
        <w:tc>
          <w:tcPr>
            <w:tcW w:w="6660" w:type="dxa"/>
            <w:tcBorders>
              <w:left w:val="single" w:sz="4" w:space="0" w:color="auto"/>
            </w:tcBorders>
          </w:tcPr>
          <w:p w14:paraId="2F09859F" w14:textId="77777777" w:rsidR="002F691C" w:rsidRPr="00225DC1" w:rsidRDefault="002F691C" w:rsidP="00D2298E">
            <w:pPr>
              <w:jc w:val="both"/>
              <w:rPr>
                <w:rFonts w:ascii="Tahoma" w:hAnsi="Tahoma" w:cs="Tahoma"/>
              </w:rPr>
            </w:pPr>
            <w:r w:rsidRPr="00474662">
              <w:rPr>
                <w:rFonts w:ascii="Tahoma" w:hAnsi="Tahoma" w:cs="Tahoma"/>
                <w:b/>
                <w:bCs/>
                <w:sz w:val="22"/>
                <w:szCs w:val="22"/>
              </w:rPr>
              <w:t>Refer Part-V</w:t>
            </w:r>
          </w:p>
        </w:tc>
      </w:tr>
      <w:tr w:rsidR="002F691C" w:rsidRPr="00225DC1" w14:paraId="6B6F7009" w14:textId="77777777" w:rsidTr="00F11470">
        <w:tc>
          <w:tcPr>
            <w:tcW w:w="810" w:type="dxa"/>
            <w:tcBorders>
              <w:right w:val="single" w:sz="4" w:space="0" w:color="auto"/>
            </w:tcBorders>
          </w:tcPr>
          <w:p w14:paraId="1A7BA3DC" w14:textId="77777777" w:rsidR="002F691C" w:rsidRPr="00225DC1" w:rsidRDefault="002F691C" w:rsidP="00F11470">
            <w:pPr>
              <w:pStyle w:val="ListParagraph"/>
              <w:numPr>
                <w:ilvl w:val="0"/>
                <w:numId w:val="56"/>
              </w:numPr>
              <w:ind w:left="522"/>
              <w:contextualSpacing/>
              <w:rPr>
                <w:rFonts w:ascii="Tahoma" w:hAnsi="Tahoma" w:cs="Tahoma"/>
              </w:rPr>
            </w:pPr>
          </w:p>
        </w:tc>
        <w:tc>
          <w:tcPr>
            <w:tcW w:w="742" w:type="dxa"/>
            <w:tcBorders>
              <w:top w:val="single" w:sz="4" w:space="0" w:color="auto"/>
              <w:left w:val="single" w:sz="4" w:space="0" w:color="auto"/>
              <w:bottom w:val="single" w:sz="4" w:space="0" w:color="auto"/>
              <w:right w:val="nil"/>
            </w:tcBorders>
          </w:tcPr>
          <w:p w14:paraId="1449F73B" w14:textId="77777777" w:rsidR="002F691C" w:rsidRPr="00225DC1" w:rsidRDefault="002F691C" w:rsidP="00D2298E">
            <w:pPr>
              <w:ind w:left="-14" w:right="-105"/>
              <w:rPr>
                <w:rFonts w:ascii="Tahoma" w:hAnsi="Tahoma" w:cs="Tahoma"/>
              </w:rPr>
            </w:pPr>
            <w:r w:rsidRPr="005E6601">
              <w:rPr>
                <w:rFonts w:ascii="Tahoma" w:hAnsi="Tahoma" w:cs="Tahoma"/>
              </w:rPr>
              <w:t>A -</w:t>
            </w:r>
          </w:p>
        </w:tc>
        <w:tc>
          <w:tcPr>
            <w:tcW w:w="788" w:type="dxa"/>
            <w:tcBorders>
              <w:top w:val="single" w:sz="4" w:space="0" w:color="auto"/>
              <w:left w:val="nil"/>
              <w:bottom w:val="single" w:sz="4" w:space="0" w:color="auto"/>
              <w:right w:val="single" w:sz="4" w:space="0" w:color="auto"/>
            </w:tcBorders>
          </w:tcPr>
          <w:p w14:paraId="749E50C5" w14:textId="77777777" w:rsidR="002F691C" w:rsidRPr="00225DC1" w:rsidRDefault="002F691C">
            <w:pPr>
              <w:pStyle w:val="ListParagraph"/>
              <w:numPr>
                <w:ilvl w:val="0"/>
                <w:numId w:val="24"/>
              </w:numPr>
              <w:ind w:left="526"/>
              <w:contextualSpacing/>
              <w:rPr>
                <w:rFonts w:ascii="Tahoma" w:hAnsi="Tahoma" w:cs="Tahoma"/>
              </w:rPr>
            </w:pPr>
          </w:p>
        </w:tc>
        <w:tc>
          <w:tcPr>
            <w:tcW w:w="6660" w:type="dxa"/>
            <w:tcBorders>
              <w:left w:val="single" w:sz="4" w:space="0" w:color="auto"/>
            </w:tcBorders>
          </w:tcPr>
          <w:p w14:paraId="788D9A90" w14:textId="77777777" w:rsidR="002F691C" w:rsidRPr="00064769" w:rsidRDefault="002F691C" w:rsidP="00D2298E">
            <w:pPr>
              <w:jc w:val="both"/>
              <w:rPr>
                <w:rFonts w:ascii="Tahoma" w:hAnsi="Tahoma" w:cs="Tahoma"/>
              </w:rPr>
            </w:pPr>
            <w:r w:rsidRPr="00474662">
              <w:rPr>
                <w:rFonts w:ascii="Tahoma" w:hAnsi="Tahoma" w:cs="Tahoma"/>
                <w:sz w:val="22"/>
                <w:szCs w:val="22"/>
              </w:rPr>
              <w:t>Project Key Dates</w:t>
            </w:r>
          </w:p>
        </w:tc>
      </w:tr>
      <w:tr w:rsidR="002F691C" w:rsidRPr="00225DC1" w14:paraId="5E332CD9" w14:textId="77777777" w:rsidTr="00F11470">
        <w:tc>
          <w:tcPr>
            <w:tcW w:w="810" w:type="dxa"/>
            <w:tcBorders>
              <w:right w:val="single" w:sz="4" w:space="0" w:color="auto"/>
            </w:tcBorders>
          </w:tcPr>
          <w:p w14:paraId="2D29EE80" w14:textId="77777777" w:rsidR="002F691C" w:rsidRPr="00225DC1" w:rsidRDefault="002F691C" w:rsidP="00F11470">
            <w:pPr>
              <w:pStyle w:val="ListParagraph"/>
              <w:numPr>
                <w:ilvl w:val="0"/>
                <w:numId w:val="56"/>
              </w:numPr>
              <w:ind w:left="522"/>
              <w:contextualSpacing/>
              <w:rPr>
                <w:rFonts w:ascii="Tahoma" w:hAnsi="Tahoma" w:cs="Tahoma"/>
              </w:rPr>
            </w:pPr>
          </w:p>
        </w:tc>
        <w:tc>
          <w:tcPr>
            <w:tcW w:w="742" w:type="dxa"/>
            <w:tcBorders>
              <w:top w:val="single" w:sz="4" w:space="0" w:color="auto"/>
              <w:left w:val="single" w:sz="4" w:space="0" w:color="auto"/>
              <w:bottom w:val="single" w:sz="4" w:space="0" w:color="auto"/>
              <w:right w:val="nil"/>
            </w:tcBorders>
          </w:tcPr>
          <w:p w14:paraId="3CAF6743" w14:textId="77777777" w:rsidR="002F691C" w:rsidRPr="00225DC1" w:rsidRDefault="002F691C" w:rsidP="00D2298E">
            <w:pPr>
              <w:ind w:left="-14" w:right="-105"/>
              <w:rPr>
                <w:rFonts w:ascii="Tahoma" w:hAnsi="Tahoma" w:cs="Tahoma"/>
              </w:rPr>
            </w:pPr>
            <w:r w:rsidRPr="005E6601">
              <w:rPr>
                <w:rFonts w:ascii="Tahoma" w:hAnsi="Tahoma" w:cs="Tahoma"/>
              </w:rPr>
              <w:t>A -</w:t>
            </w:r>
          </w:p>
        </w:tc>
        <w:tc>
          <w:tcPr>
            <w:tcW w:w="788" w:type="dxa"/>
            <w:tcBorders>
              <w:top w:val="single" w:sz="4" w:space="0" w:color="auto"/>
              <w:left w:val="nil"/>
              <w:bottom w:val="single" w:sz="4" w:space="0" w:color="auto"/>
              <w:right w:val="single" w:sz="4" w:space="0" w:color="auto"/>
            </w:tcBorders>
          </w:tcPr>
          <w:p w14:paraId="3019491C" w14:textId="77777777" w:rsidR="002F691C" w:rsidRPr="00225DC1" w:rsidRDefault="002F691C">
            <w:pPr>
              <w:pStyle w:val="ListParagraph"/>
              <w:numPr>
                <w:ilvl w:val="0"/>
                <w:numId w:val="24"/>
              </w:numPr>
              <w:ind w:left="526"/>
              <w:contextualSpacing/>
              <w:rPr>
                <w:rFonts w:ascii="Tahoma" w:hAnsi="Tahoma" w:cs="Tahoma"/>
              </w:rPr>
            </w:pPr>
          </w:p>
        </w:tc>
        <w:tc>
          <w:tcPr>
            <w:tcW w:w="6660" w:type="dxa"/>
            <w:tcBorders>
              <w:left w:val="single" w:sz="4" w:space="0" w:color="auto"/>
            </w:tcBorders>
          </w:tcPr>
          <w:p w14:paraId="551693DB" w14:textId="77777777" w:rsidR="002F691C" w:rsidRPr="001A044E" w:rsidRDefault="002F691C" w:rsidP="00D2298E">
            <w:pPr>
              <w:jc w:val="both"/>
              <w:rPr>
                <w:rFonts w:ascii="Tahoma" w:hAnsi="Tahoma" w:cs="Tahoma"/>
              </w:rPr>
            </w:pPr>
            <w:r w:rsidRPr="00474662">
              <w:rPr>
                <w:rFonts w:ascii="Tahoma" w:hAnsi="Tahoma" w:cs="Tahoma"/>
                <w:sz w:val="22"/>
                <w:szCs w:val="22"/>
              </w:rPr>
              <w:t>Check List</w:t>
            </w:r>
          </w:p>
        </w:tc>
      </w:tr>
      <w:tr w:rsidR="002F691C" w:rsidRPr="00225DC1" w14:paraId="2D09FB31" w14:textId="77777777" w:rsidTr="00F11470">
        <w:tc>
          <w:tcPr>
            <w:tcW w:w="810" w:type="dxa"/>
            <w:tcBorders>
              <w:right w:val="single" w:sz="4" w:space="0" w:color="auto"/>
            </w:tcBorders>
          </w:tcPr>
          <w:p w14:paraId="6C4C5712" w14:textId="77777777" w:rsidR="002F691C" w:rsidRPr="00225DC1" w:rsidRDefault="002F691C" w:rsidP="00F11470">
            <w:pPr>
              <w:pStyle w:val="ListParagraph"/>
              <w:numPr>
                <w:ilvl w:val="0"/>
                <w:numId w:val="56"/>
              </w:numPr>
              <w:ind w:left="522"/>
              <w:contextualSpacing/>
              <w:rPr>
                <w:rFonts w:ascii="Tahoma" w:hAnsi="Tahoma" w:cs="Tahoma"/>
              </w:rPr>
            </w:pPr>
          </w:p>
        </w:tc>
        <w:tc>
          <w:tcPr>
            <w:tcW w:w="742" w:type="dxa"/>
            <w:tcBorders>
              <w:top w:val="single" w:sz="4" w:space="0" w:color="auto"/>
              <w:left w:val="single" w:sz="4" w:space="0" w:color="auto"/>
              <w:bottom w:val="single" w:sz="4" w:space="0" w:color="auto"/>
              <w:right w:val="nil"/>
            </w:tcBorders>
          </w:tcPr>
          <w:p w14:paraId="47B5505D" w14:textId="77777777" w:rsidR="002F691C" w:rsidRPr="00225DC1" w:rsidRDefault="002F691C" w:rsidP="00D2298E">
            <w:pPr>
              <w:ind w:left="-14" w:right="-105"/>
              <w:rPr>
                <w:rFonts w:ascii="Tahoma" w:hAnsi="Tahoma" w:cs="Tahoma"/>
              </w:rPr>
            </w:pPr>
            <w:r w:rsidRPr="005E6601">
              <w:rPr>
                <w:rFonts w:ascii="Tahoma" w:hAnsi="Tahoma" w:cs="Tahoma"/>
              </w:rPr>
              <w:t>A -</w:t>
            </w:r>
          </w:p>
        </w:tc>
        <w:tc>
          <w:tcPr>
            <w:tcW w:w="788" w:type="dxa"/>
            <w:tcBorders>
              <w:top w:val="single" w:sz="4" w:space="0" w:color="auto"/>
              <w:left w:val="nil"/>
              <w:bottom w:val="single" w:sz="4" w:space="0" w:color="auto"/>
              <w:right w:val="single" w:sz="4" w:space="0" w:color="auto"/>
            </w:tcBorders>
          </w:tcPr>
          <w:p w14:paraId="11D8DF52" w14:textId="77777777" w:rsidR="002F691C" w:rsidRPr="00225DC1" w:rsidRDefault="002F691C">
            <w:pPr>
              <w:pStyle w:val="ListParagraph"/>
              <w:numPr>
                <w:ilvl w:val="0"/>
                <w:numId w:val="24"/>
              </w:numPr>
              <w:ind w:left="526"/>
              <w:contextualSpacing/>
              <w:rPr>
                <w:rFonts w:ascii="Tahoma" w:hAnsi="Tahoma" w:cs="Tahoma"/>
              </w:rPr>
            </w:pPr>
          </w:p>
        </w:tc>
        <w:tc>
          <w:tcPr>
            <w:tcW w:w="6660" w:type="dxa"/>
            <w:tcBorders>
              <w:left w:val="single" w:sz="4" w:space="0" w:color="auto"/>
            </w:tcBorders>
          </w:tcPr>
          <w:p w14:paraId="47FC16F8" w14:textId="77777777" w:rsidR="002F691C" w:rsidRPr="001A044E" w:rsidRDefault="002F691C" w:rsidP="00D2298E">
            <w:pPr>
              <w:jc w:val="both"/>
              <w:rPr>
                <w:rFonts w:ascii="Tahoma" w:hAnsi="Tahoma" w:cs="Tahoma"/>
              </w:rPr>
            </w:pPr>
            <w:r w:rsidRPr="00474662">
              <w:rPr>
                <w:rFonts w:ascii="Tahoma" w:hAnsi="Tahoma" w:cs="Tahoma"/>
                <w:b/>
                <w:bCs/>
                <w:sz w:val="22"/>
                <w:szCs w:val="22"/>
              </w:rPr>
              <w:t>BEC (Refer Part-IV)</w:t>
            </w:r>
          </w:p>
        </w:tc>
      </w:tr>
      <w:tr w:rsidR="002F691C" w:rsidRPr="00225DC1" w14:paraId="62D30772" w14:textId="77777777" w:rsidTr="00F11470">
        <w:tc>
          <w:tcPr>
            <w:tcW w:w="810" w:type="dxa"/>
            <w:tcBorders>
              <w:right w:val="single" w:sz="4" w:space="0" w:color="auto"/>
            </w:tcBorders>
          </w:tcPr>
          <w:p w14:paraId="72F64B22" w14:textId="77777777" w:rsidR="002F691C" w:rsidRPr="00225DC1" w:rsidRDefault="002F691C" w:rsidP="00F11470">
            <w:pPr>
              <w:pStyle w:val="ListParagraph"/>
              <w:numPr>
                <w:ilvl w:val="0"/>
                <w:numId w:val="56"/>
              </w:numPr>
              <w:ind w:left="522"/>
              <w:contextualSpacing/>
              <w:rPr>
                <w:rFonts w:ascii="Tahoma" w:hAnsi="Tahoma" w:cs="Tahoma"/>
              </w:rPr>
            </w:pPr>
          </w:p>
        </w:tc>
        <w:tc>
          <w:tcPr>
            <w:tcW w:w="742" w:type="dxa"/>
            <w:tcBorders>
              <w:top w:val="single" w:sz="4" w:space="0" w:color="auto"/>
              <w:left w:val="single" w:sz="4" w:space="0" w:color="auto"/>
              <w:bottom w:val="single" w:sz="4" w:space="0" w:color="auto"/>
              <w:right w:val="nil"/>
            </w:tcBorders>
          </w:tcPr>
          <w:p w14:paraId="6DAD4A5D" w14:textId="77777777" w:rsidR="002F691C" w:rsidRPr="00225DC1" w:rsidRDefault="002F691C" w:rsidP="00D2298E">
            <w:pPr>
              <w:ind w:left="-14" w:right="-105"/>
              <w:rPr>
                <w:rFonts w:ascii="Tahoma" w:hAnsi="Tahoma" w:cs="Tahoma"/>
              </w:rPr>
            </w:pPr>
            <w:r w:rsidRPr="005E6601">
              <w:rPr>
                <w:rFonts w:ascii="Tahoma" w:hAnsi="Tahoma" w:cs="Tahoma"/>
              </w:rPr>
              <w:t>A -</w:t>
            </w:r>
          </w:p>
        </w:tc>
        <w:tc>
          <w:tcPr>
            <w:tcW w:w="788" w:type="dxa"/>
            <w:tcBorders>
              <w:top w:val="single" w:sz="4" w:space="0" w:color="auto"/>
              <w:left w:val="nil"/>
              <w:bottom w:val="single" w:sz="4" w:space="0" w:color="auto"/>
              <w:right w:val="single" w:sz="4" w:space="0" w:color="auto"/>
            </w:tcBorders>
          </w:tcPr>
          <w:p w14:paraId="2C0ACB18" w14:textId="77777777" w:rsidR="002F691C" w:rsidRPr="00225DC1" w:rsidRDefault="002F691C">
            <w:pPr>
              <w:pStyle w:val="ListParagraph"/>
              <w:numPr>
                <w:ilvl w:val="0"/>
                <w:numId w:val="24"/>
              </w:numPr>
              <w:ind w:left="526"/>
              <w:contextualSpacing/>
              <w:rPr>
                <w:rFonts w:ascii="Tahoma" w:hAnsi="Tahoma" w:cs="Tahoma"/>
              </w:rPr>
            </w:pPr>
          </w:p>
        </w:tc>
        <w:tc>
          <w:tcPr>
            <w:tcW w:w="6660" w:type="dxa"/>
            <w:tcBorders>
              <w:left w:val="single" w:sz="4" w:space="0" w:color="auto"/>
            </w:tcBorders>
          </w:tcPr>
          <w:p w14:paraId="351E348E" w14:textId="77777777" w:rsidR="002F691C" w:rsidRPr="001E523C" w:rsidRDefault="002F691C" w:rsidP="00D2298E">
            <w:pPr>
              <w:jc w:val="both"/>
              <w:rPr>
                <w:rFonts w:ascii="Tahoma" w:hAnsi="Tahoma" w:cs="Tahoma"/>
                <w:sz w:val="22"/>
                <w:szCs w:val="22"/>
              </w:rPr>
            </w:pPr>
            <w:r w:rsidRPr="00EC1335">
              <w:rPr>
                <w:rFonts w:ascii="Tahoma" w:hAnsi="Tahoma" w:cs="Tahoma"/>
              </w:rPr>
              <w:t>Proforma for certificate on relatives of Directors of ONGC</w:t>
            </w:r>
          </w:p>
        </w:tc>
      </w:tr>
      <w:tr w:rsidR="002F691C" w:rsidRPr="00225DC1" w14:paraId="52931563" w14:textId="77777777" w:rsidTr="00F11470">
        <w:tc>
          <w:tcPr>
            <w:tcW w:w="810" w:type="dxa"/>
            <w:tcBorders>
              <w:right w:val="single" w:sz="4" w:space="0" w:color="auto"/>
            </w:tcBorders>
          </w:tcPr>
          <w:p w14:paraId="54D194C7" w14:textId="77777777" w:rsidR="002F691C" w:rsidRPr="00225DC1" w:rsidRDefault="002F691C" w:rsidP="00F11470">
            <w:pPr>
              <w:pStyle w:val="ListParagraph"/>
              <w:numPr>
                <w:ilvl w:val="0"/>
                <w:numId w:val="56"/>
              </w:numPr>
              <w:ind w:left="522"/>
              <w:contextualSpacing/>
              <w:rPr>
                <w:rFonts w:ascii="Tahoma" w:hAnsi="Tahoma" w:cs="Tahoma"/>
              </w:rPr>
            </w:pPr>
          </w:p>
        </w:tc>
        <w:tc>
          <w:tcPr>
            <w:tcW w:w="742" w:type="dxa"/>
            <w:tcBorders>
              <w:top w:val="single" w:sz="4" w:space="0" w:color="auto"/>
              <w:left w:val="single" w:sz="4" w:space="0" w:color="auto"/>
              <w:bottom w:val="single" w:sz="4" w:space="0" w:color="auto"/>
              <w:right w:val="nil"/>
            </w:tcBorders>
          </w:tcPr>
          <w:p w14:paraId="07457382" w14:textId="77777777" w:rsidR="002F691C" w:rsidRDefault="002F691C" w:rsidP="00D2298E">
            <w:pPr>
              <w:ind w:left="-14" w:right="-105"/>
              <w:rPr>
                <w:rFonts w:ascii="Tahoma" w:hAnsi="Tahoma" w:cs="Tahoma"/>
              </w:rPr>
            </w:pPr>
            <w:r w:rsidRPr="005E6601">
              <w:rPr>
                <w:rFonts w:ascii="Tahoma" w:hAnsi="Tahoma" w:cs="Tahoma"/>
              </w:rPr>
              <w:t>A -</w:t>
            </w:r>
          </w:p>
        </w:tc>
        <w:tc>
          <w:tcPr>
            <w:tcW w:w="788" w:type="dxa"/>
            <w:tcBorders>
              <w:top w:val="single" w:sz="4" w:space="0" w:color="auto"/>
              <w:left w:val="nil"/>
              <w:bottom w:val="single" w:sz="4" w:space="0" w:color="auto"/>
              <w:right w:val="single" w:sz="4" w:space="0" w:color="auto"/>
            </w:tcBorders>
          </w:tcPr>
          <w:p w14:paraId="0E6CF435" w14:textId="77777777" w:rsidR="002F691C" w:rsidRPr="00225DC1" w:rsidRDefault="002F691C">
            <w:pPr>
              <w:pStyle w:val="ListParagraph"/>
              <w:numPr>
                <w:ilvl w:val="0"/>
                <w:numId w:val="24"/>
              </w:numPr>
              <w:ind w:left="526"/>
              <w:contextualSpacing/>
              <w:rPr>
                <w:rFonts w:ascii="Tahoma" w:hAnsi="Tahoma" w:cs="Tahoma"/>
              </w:rPr>
            </w:pPr>
          </w:p>
        </w:tc>
        <w:tc>
          <w:tcPr>
            <w:tcW w:w="6660" w:type="dxa"/>
            <w:tcBorders>
              <w:left w:val="single" w:sz="4" w:space="0" w:color="auto"/>
            </w:tcBorders>
          </w:tcPr>
          <w:p w14:paraId="04E14EA7" w14:textId="77777777" w:rsidR="002F691C" w:rsidRPr="001E523C" w:rsidRDefault="002F691C" w:rsidP="00D2298E">
            <w:pPr>
              <w:jc w:val="both"/>
              <w:rPr>
                <w:rFonts w:ascii="Tahoma" w:hAnsi="Tahoma" w:cs="Tahoma"/>
                <w:sz w:val="22"/>
                <w:szCs w:val="22"/>
              </w:rPr>
            </w:pPr>
            <w:r w:rsidRPr="00AF7807">
              <w:rPr>
                <w:rFonts w:ascii="Tahoma" w:hAnsi="Tahoma" w:cs="Tahoma"/>
              </w:rPr>
              <w:t>Deleted</w:t>
            </w:r>
          </w:p>
        </w:tc>
      </w:tr>
      <w:tr w:rsidR="002F691C" w:rsidRPr="00225DC1" w14:paraId="67BFC899" w14:textId="77777777" w:rsidTr="00F11470">
        <w:tc>
          <w:tcPr>
            <w:tcW w:w="810" w:type="dxa"/>
            <w:tcBorders>
              <w:right w:val="single" w:sz="4" w:space="0" w:color="auto"/>
            </w:tcBorders>
          </w:tcPr>
          <w:p w14:paraId="6FA8640F" w14:textId="77777777" w:rsidR="002F691C" w:rsidRPr="00225DC1" w:rsidRDefault="002F691C" w:rsidP="00F11470">
            <w:pPr>
              <w:pStyle w:val="ListParagraph"/>
              <w:numPr>
                <w:ilvl w:val="0"/>
                <w:numId w:val="56"/>
              </w:numPr>
              <w:ind w:left="522"/>
              <w:contextualSpacing/>
              <w:rPr>
                <w:rFonts w:ascii="Tahoma" w:hAnsi="Tahoma" w:cs="Tahoma"/>
              </w:rPr>
            </w:pPr>
          </w:p>
        </w:tc>
        <w:tc>
          <w:tcPr>
            <w:tcW w:w="742" w:type="dxa"/>
            <w:tcBorders>
              <w:top w:val="single" w:sz="4" w:space="0" w:color="auto"/>
              <w:left w:val="single" w:sz="4" w:space="0" w:color="auto"/>
              <w:bottom w:val="single" w:sz="4" w:space="0" w:color="auto"/>
              <w:right w:val="nil"/>
            </w:tcBorders>
          </w:tcPr>
          <w:p w14:paraId="2A137F46" w14:textId="77777777" w:rsidR="002F691C" w:rsidRDefault="002F691C" w:rsidP="00D2298E">
            <w:pPr>
              <w:ind w:left="-14" w:right="-105"/>
              <w:rPr>
                <w:rFonts w:ascii="Tahoma" w:hAnsi="Tahoma" w:cs="Tahoma"/>
              </w:rPr>
            </w:pPr>
            <w:r w:rsidRPr="005E6601">
              <w:rPr>
                <w:rFonts w:ascii="Tahoma" w:hAnsi="Tahoma" w:cs="Tahoma"/>
              </w:rPr>
              <w:t>A -</w:t>
            </w:r>
          </w:p>
        </w:tc>
        <w:tc>
          <w:tcPr>
            <w:tcW w:w="788" w:type="dxa"/>
            <w:tcBorders>
              <w:top w:val="single" w:sz="4" w:space="0" w:color="auto"/>
              <w:left w:val="nil"/>
              <w:bottom w:val="single" w:sz="4" w:space="0" w:color="auto"/>
              <w:right w:val="single" w:sz="4" w:space="0" w:color="auto"/>
            </w:tcBorders>
          </w:tcPr>
          <w:p w14:paraId="49066297" w14:textId="77777777" w:rsidR="002F691C" w:rsidRPr="00225DC1" w:rsidRDefault="002F691C">
            <w:pPr>
              <w:pStyle w:val="ListParagraph"/>
              <w:numPr>
                <w:ilvl w:val="0"/>
                <w:numId w:val="24"/>
              </w:numPr>
              <w:ind w:left="526"/>
              <w:contextualSpacing/>
              <w:rPr>
                <w:rFonts w:ascii="Tahoma" w:hAnsi="Tahoma" w:cs="Tahoma"/>
              </w:rPr>
            </w:pPr>
          </w:p>
        </w:tc>
        <w:tc>
          <w:tcPr>
            <w:tcW w:w="6660" w:type="dxa"/>
            <w:tcBorders>
              <w:left w:val="single" w:sz="4" w:space="0" w:color="auto"/>
            </w:tcBorders>
          </w:tcPr>
          <w:p w14:paraId="1501239C" w14:textId="77777777" w:rsidR="002F691C" w:rsidRPr="001E523C" w:rsidRDefault="002F691C" w:rsidP="00D2298E">
            <w:pPr>
              <w:jc w:val="both"/>
              <w:rPr>
                <w:rFonts w:ascii="Tahoma" w:hAnsi="Tahoma" w:cs="Tahoma"/>
                <w:sz w:val="22"/>
                <w:szCs w:val="22"/>
              </w:rPr>
            </w:pPr>
            <w:r w:rsidRPr="006D66B1">
              <w:rPr>
                <w:rFonts w:ascii="Tahoma" w:hAnsi="Tahoma" w:cs="Tahoma"/>
              </w:rPr>
              <w:t>Information / confirmation / Clarifications along with supporting documents</w:t>
            </w:r>
          </w:p>
        </w:tc>
      </w:tr>
      <w:tr w:rsidR="002F691C" w:rsidRPr="00225DC1" w14:paraId="5F5A0C70" w14:textId="77777777" w:rsidTr="00F11470">
        <w:tc>
          <w:tcPr>
            <w:tcW w:w="810" w:type="dxa"/>
            <w:tcBorders>
              <w:right w:val="single" w:sz="4" w:space="0" w:color="auto"/>
            </w:tcBorders>
          </w:tcPr>
          <w:p w14:paraId="437F86E0" w14:textId="77777777" w:rsidR="002F691C" w:rsidRPr="00225DC1" w:rsidRDefault="002F691C" w:rsidP="00F11470">
            <w:pPr>
              <w:pStyle w:val="ListParagraph"/>
              <w:numPr>
                <w:ilvl w:val="0"/>
                <w:numId w:val="56"/>
              </w:numPr>
              <w:ind w:left="522"/>
              <w:contextualSpacing/>
              <w:rPr>
                <w:rFonts w:ascii="Tahoma" w:hAnsi="Tahoma" w:cs="Tahoma"/>
              </w:rPr>
            </w:pPr>
          </w:p>
        </w:tc>
        <w:tc>
          <w:tcPr>
            <w:tcW w:w="742" w:type="dxa"/>
            <w:tcBorders>
              <w:top w:val="single" w:sz="4" w:space="0" w:color="auto"/>
              <w:left w:val="single" w:sz="4" w:space="0" w:color="auto"/>
              <w:bottom w:val="single" w:sz="4" w:space="0" w:color="auto"/>
              <w:right w:val="nil"/>
            </w:tcBorders>
          </w:tcPr>
          <w:p w14:paraId="0E660B6E" w14:textId="77777777" w:rsidR="002F691C" w:rsidRDefault="002F691C" w:rsidP="00D2298E">
            <w:pPr>
              <w:ind w:left="-14" w:right="-105"/>
              <w:rPr>
                <w:rFonts w:ascii="Tahoma" w:hAnsi="Tahoma" w:cs="Tahoma"/>
              </w:rPr>
            </w:pPr>
            <w:r w:rsidRPr="005E6601">
              <w:rPr>
                <w:rFonts w:ascii="Tahoma" w:hAnsi="Tahoma" w:cs="Tahoma"/>
              </w:rPr>
              <w:t>A -</w:t>
            </w:r>
          </w:p>
        </w:tc>
        <w:tc>
          <w:tcPr>
            <w:tcW w:w="788" w:type="dxa"/>
            <w:tcBorders>
              <w:top w:val="single" w:sz="4" w:space="0" w:color="auto"/>
              <w:left w:val="nil"/>
              <w:bottom w:val="single" w:sz="4" w:space="0" w:color="auto"/>
              <w:right w:val="single" w:sz="4" w:space="0" w:color="auto"/>
            </w:tcBorders>
          </w:tcPr>
          <w:p w14:paraId="7BD13C72" w14:textId="77777777" w:rsidR="002F691C" w:rsidRPr="00225DC1" w:rsidRDefault="002F691C">
            <w:pPr>
              <w:pStyle w:val="ListParagraph"/>
              <w:numPr>
                <w:ilvl w:val="0"/>
                <w:numId w:val="24"/>
              </w:numPr>
              <w:ind w:left="526"/>
              <w:contextualSpacing/>
              <w:rPr>
                <w:rFonts w:ascii="Tahoma" w:hAnsi="Tahoma" w:cs="Tahoma"/>
              </w:rPr>
            </w:pPr>
          </w:p>
        </w:tc>
        <w:tc>
          <w:tcPr>
            <w:tcW w:w="6660" w:type="dxa"/>
            <w:tcBorders>
              <w:left w:val="single" w:sz="4" w:space="0" w:color="auto"/>
            </w:tcBorders>
          </w:tcPr>
          <w:p w14:paraId="2508D82D" w14:textId="77777777" w:rsidR="002F691C" w:rsidRPr="00EC1335" w:rsidRDefault="002F691C" w:rsidP="00D2298E">
            <w:pPr>
              <w:jc w:val="both"/>
              <w:rPr>
                <w:rFonts w:ascii="Tahoma" w:hAnsi="Tahoma" w:cs="Tahoma"/>
                <w:sz w:val="22"/>
                <w:szCs w:val="22"/>
              </w:rPr>
            </w:pPr>
            <w:r w:rsidRPr="00474662">
              <w:rPr>
                <w:rFonts w:ascii="Tahoma" w:hAnsi="Tahoma" w:cs="Tahoma"/>
                <w:b/>
                <w:bCs/>
                <w:sz w:val="22"/>
                <w:szCs w:val="22"/>
              </w:rPr>
              <w:t>Refer Part-V</w:t>
            </w:r>
          </w:p>
        </w:tc>
      </w:tr>
      <w:tr w:rsidR="002F691C" w:rsidRPr="00225DC1" w14:paraId="5447201F" w14:textId="77777777" w:rsidTr="00F11470">
        <w:tc>
          <w:tcPr>
            <w:tcW w:w="810" w:type="dxa"/>
            <w:tcBorders>
              <w:right w:val="single" w:sz="4" w:space="0" w:color="auto"/>
            </w:tcBorders>
          </w:tcPr>
          <w:p w14:paraId="1C9C1994" w14:textId="77777777" w:rsidR="002F691C" w:rsidRPr="00225DC1" w:rsidRDefault="002F691C" w:rsidP="00F11470">
            <w:pPr>
              <w:pStyle w:val="ListParagraph"/>
              <w:numPr>
                <w:ilvl w:val="0"/>
                <w:numId w:val="56"/>
              </w:numPr>
              <w:ind w:left="522"/>
              <w:contextualSpacing/>
              <w:rPr>
                <w:rFonts w:ascii="Tahoma" w:hAnsi="Tahoma" w:cs="Tahoma"/>
              </w:rPr>
            </w:pPr>
          </w:p>
        </w:tc>
        <w:tc>
          <w:tcPr>
            <w:tcW w:w="742" w:type="dxa"/>
            <w:tcBorders>
              <w:top w:val="single" w:sz="4" w:space="0" w:color="auto"/>
              <w:left w:val="single" w:sz="4" w:space="0" w:color="auto"/>
              <w:bottom w:val="single" w:sz="4" w:space="0" w:color="auto"/>
              <w:right w:val="nil"/>
            </w:tcBorders>
          </w:tcPr>
          <w:p w14:paraId="2B8E0408" w14:textId="77777777" w:rsidR="002F691C" w:rsidRDefault="002F691C" w:rsidP="00D2298E">
            <w:pPr>
              <w:ind w:left="-14" w:right="-105"/>
              <w:rPr>
                <w:rFonts w:ascii="Tahoma" w:hAnsi="Tahoma" w:cs="Tahoma"/>
              </w:rPr>
            </w:pPr>
            <w:r w:rsidRPr="005E6601">
              <w:rPr>
                <w:rFonts w:ascii="Tahoma" w:hAnsi="Tahoma" w:cs="Tahoma"/>
              </w:rPr>
              <w:t>A -</w:t>
            </w:r>
          </w:p>
        </w:tc>
        <w:tc>
          <w:tcPr>
            <w:tcW w:w="788" w:type="dxa"/>
            <w:tcBorders>
              <w:top w:val="single" w:sz="4" w:space="0" w:color="auto"/>
              <w:left w:val="nil"/>
              <w:bottom w:val="single" w:sz="4" w:space="0" w:color="auto"/>
              <w:right w:val="single" w:sz="4" w:space="0" w:color="auto"/>
            </w:tcBorders>
          </w:tcPr>
          <w:p w14:paraId="023D6267" w14:textId="77777777" w:rsidR="002F691C" w:rsidRPr="00225DC1" w:rsidRDefault="002F691C">
            <w:pPr>
              <w:pStyle w:val="ListParagraph"/>
              <w:numPr>
                <w:ilvl w:val="0"/>
                <w:numId w:val="24"/>
              </w:numPr>
              <w:ind w:left="526"/>
              <w:contextualSpacing/>
              <w:rPr>
                <w:rFonts w:ascii="Tahoma" w:hAnsi="Tahoma" w:cs="Tahoma"/>
              </w:rPr>
            </w:pPr>
          </w:p>
        </w:tc>
        <w:tc>
          <w:tcPr>
            <w:tcW w:w="6660" w:type="dxa"/>
            <w:tcBorders>
              <w:left w:val="single" w:sz="4" w:space="0" w:color="auto"/>
            </w:tcBorders>
          </w:tcPr>
          <w:p w14:paraId="07F4C570" w14:textId="77777777" w:rsidR="002F691C" w:rsidRPr="00225DC1" w:rsidRDefault="002F691C" w:rsidP="00D2298E">
            <w:pPr>
              <w:jc w:val="both"/>
              <w:rPr>
                <w:rFonts w:ascii="Tahoma" w:hAnsi="Tahoma" w:cs="Tahoma"/>
              </w:rPr>
            </w:pPr>
            <w:r w:rsidRPr="00F11470">
              <w:rPr>
                <w:rFonts w:ascii="Tahoma" w:hAnsi="Tahoma" w:cs="Tahoma"/>
              </w:rPr>
              <w:t>Suggested vendor list</w:t>
            </w:r>
          </w:p>
        </w:tc>
      </w:tr>
      <w:tr w:rsidR="002F691C" w:rsidRPr="00225DC1" w14:paraId="5B3BA980" w14:textId="77777777" w:rsidTr="00F11470">
        <w:tc>
          <w:tcPr>
            <w:tcW w:w="810" w:type="dxa"/>
            <w:tcBorders>
              <w:right w:val="single" w:sz="4" w:space="0" w:color="auto"/>
            </w:tcBorders>
          </w:tcPr>
          <w:p w14:paraId="47A82C34" w14:textId="77777777" w:rsidR="002F691C" w:rsidRPr="00225DC1" w:rsidRDefault="002F691C" w:rsidP="00F11470">
            <w:pPr>
              <w:pStyle w:val="ListParagraph"/>
              <w:numPr>
                <w:ilvl w:val="0"/>
                <w:numId w:val="56"/>
              </w:numPr>
              <w:ind w:left="522"/>
              <w:contextualSpacing/>
              <w:rPr>
                <w:rFonts w:ascii="Tahoma" w:hAnsi="Tahoma" w:cs="Tahoma"/>
              </w:rPr>
            </w:pPr>
          </w:p>
        </w:tc>
        <w:tc>
          <w:tcPr>
            <w:tcW w:w="742" w:type="dxa"/>
            <w:tcBorders>
              <w:top w:val="single" w:sz="4" w:space="0" w:color="auto"/>
              <w:left w:val="single" w:sz="4" w:space="0" w:color="auto"/>
              <w:bottom w:val="single" w:sz="4" w:space="0" w:color="auto"/>
              <w:right w:val="nil"/>
            </w:tcBorders>
          </w:tcPr>
          <w:p w14:paraId="19B4A77A" w14:textId="77777777" w:rsidR="002F691C" w:rsidRDefault="002F691C" w:rsidP="00D2298E">
            <w:pPr>
              <w:ind w:left="-14" w:right="-105"/>
              <w:rPr>
                <w:rFonts w:ascii="Tahoma" w:hAnsi="Tahoma" w:cs="Tahoma"/>
              </w:rPr>
            </w:pPr>
            <w:r w:rsidRPr="005E6601">
              <w:rPr>
                <w:rFonts w:ascii="Tahoma" w:hAnsi="Tahoma" w:cs="Tahoma"/>
              </w:rPr>
              <w:t>A -</w:t>
            </w:r>
          </w:p>
        </w:tc>
        <w:tc>
          <w:tcPr>
            <w:tcW w:w="788" w:type="dxa"/>
            <w:tcBorders>
              <w:top w:val="single" w:sz="4" w:space="0" w:color="auto"/>
              <w:left w:val="nil"/>
              <w:bottom w:val="single" w:sz="4" w:space="0" w:color="auto"/>
              <w:right w:val="single" w:sz="4" w:space="0" w:color="auto"/>
            </w:tcBorders>
          </w:tcPr>
          <w:p w14:paraId="4289ABF7" w14:textId="77777777" w:rsidR="002F691C" w:rsidRPr="00225DC1" w:rsidRDefault="002F691C">
            <w:pPr>
              <w:pStyle w:val="ListParagraph"/>
              <w:numPr>
                <w:ilvl w:val="0"/>
                <w:numId w:val="24"/>
              </w:numPr>
              <w:ind w:left="526"/>
              <w:contextualSpacing/>
              <w:rPr>
                <w:rFonts w:ascii="Tahoma" w:hAnsi="Tahoma" w:cs="Tahoma"/>
              </w:rPr>
            </w:pPr>
          </w:p>
        </w:tc>
        <w:tc>
          <w:tcPr>
            <w:tcW w:w="6660" w:type="dxa"/>
            <w:tcBorders>
              <w:left w:val="single" w:sz="4" w:space="0" w:color="auto"/>
            </w:tcBorders>
          </w:tcPr>
          <w:p w14:paraId="369708DC" w14:textId="655814C5" w:rsidR="002F691C" w:rsidRPr="00225DC1" w:rsidRDefault="002F691C" w:rsidP="00D2298E">
            <w:pPr>
              <w:jc w:val="both"/>
              <w:rPr>
                <w:rFonts w:ascii="Tahoma" w:hAnsi="Tahoma" w:cs="Tahoma"/>
              </w:rPr>
            </w:pPr>
            <w:r w:rsidRPr="006D66B1">
              <w:rPr>
                <w:rFonts w:ascii="Tahoma" w:hAnsi="Tahoma" w:cs="Tahoma"/>
              </w:rPr>
              <w:t>Methodology for evaluation of new barge(s)</w:t>
            </w:r>
          </w:p>
        </w:tc>
      </w:tr>
      <w:tr w:rsidR="002F691C" w:rsidRPr="00225DC1" w14:paraId="16F04BB5" w14:textId="77777777" w:rsidTr="00F11470">
        <w:tc>
          <w:tcPr>
            <w:tcW w:w="810" w:type="dxa"/>
            <w:tcBorders>
              <w:right w:val="single" w:sz="4" w:space="0" w:color="auto"/>
            </w:tcBorders>
          </w:tcPr>
          <w:p w14:paraId="1AE27B94" w14:textId="77777777" w:rsidR="002F691C" w:rsidRPr="00225DC1" w:rsidRDefault="002F691C" w:rsidP="00F11470">
            <w:pPr>
              <w:pStyle w:val="ListParagraph"/>
              <w:numPr>
                <w:ilvl w:val="0"/>
                <w:numId w:val="56"/>
              </w:numPr>
              <w:ind w:left="522"/>
              <w:contextualSpacing/>
              <w:rPr>
                <w:rFonts w:ascii="Tahoma" w:hAnsi="Tahoma" w:cs="Tahoma"/>
              </w:rPr>
            </w:pPr>
          </w:p>
        </w:tc>
        <w:tc>
          <w:tcPr>
            <w:tcW w:w="742" w:type="dxa"/>
            <w:tcBorders>
              <w:top w:val="single" w:sz="4" w:space="0" w:color="auto"/>
              <w:left w:val="single" w:sz="4" w:space="0" w:color="auto"/>
              <w:bottom w:val="single" w:sz="4" w:space="0" w:color="auto"/>
              <w:right w:val="nil"/>
            </w:tcBorders>
          </w:tcPr>
          <w:p w14:paraId="7DAB9BB4" w14:textId="77777777" w:rsidR="002F691C" w:rsidRPr="005E6601" w:rsidRDefault="002F691C" w:rsidP="00D2298E">
            <w:pPr>
              <w:ind w:left="-14" w:right="-105"/>
              <w:rPr>
                <w:rFonts w:ascii="Tahoma" w:hAnsi="Tahoma" w:cs="Tahoma"/>
              </w:rPr>
            </w:pPr>
            <w:r w:rsidRPr="00C56E36">
              <w:rPr>
                <w:rFonts w:ascii="Tahoma" w:hAnsi="Tahoma" w:cs="Tahoma"/>
              </w:rPr>
              <w:t>A -</w:t>
            </w:r>
          </w:p>
        </w:tc>
        <w:tc>
          <w:tcPr>
            <w:tcW w:w="788" w:type="dxa"/>
            <w:tcBorders>
              <w:top w:val="single" w:sz="4" w:space="0" w:color="auto"/>
              <w:left w:val="nil"/>
              <w:bottom w:val="single" w:sz="4" w:space="0" w:color="auto"/>
              <w:right w:val="single" w:sz="4" w:space="0" w:color="auto"/>
            </w:tcBorders>
          </w:tcPr>
          <w:p w14:paraId="3B813869" w14:textId="77777777" w:rsidR="002F691C" w:rsidRPr="00225DC1" w:rsidRDefault="002F691C">
            <w:pPr>
              <w:pStyle w:val="ListParagraph"/>
              <w:numPr>
                <w:ilvl w:val="0"/>
                <w:numId w:val="24"/>
              </w:numPr>
              <w:ind w:left="526"/>
              <w:contextualSpacing/>
              <w:rPr>
                <w:rFonts w:ascii="Tahoma" w:hAnsi="Tahoma" w:cs="Tahoma"/>
              </w:rPr>
            </w:pPr>
          </w:p>
        </w:tc>
        <w:tc>
          <w:tcPr>
            <w:tcW w:w="6660" w:type="dxa"/>
            <w:tcBorders>
              <w:left w:val="single" w:sz="4" w:space="0" w:color="auto"/>
            </w:tcBorders>
          </w:tcPr>
          <w:p w14:paraId="675DDCE6" w14:textId="4BE4F7A8" w:rsidR="002F691C" w:rsidRPr="006D66B1" w:rsidRDefault="002F691C" w:rsidP="00D2298E">
            <w:pPr>
              <w:jc w:val="both"/>
              <w:rPr>
                <w:rFonts w:ascii="Tahoma" w:hAnsi="Tahoma" w:cs="Tahoma"/>
              </w:rPr>
            </w:pPr>
            <w:r w:rsidRPr="00474662">
              <w:rPr>
                <w:rFonts w:ascii="Tahoma" w:hAnsi="Tahoma" w:cs="Tahoma"/>
                <w:sz w:val="22"/>
                <w:szCs w:val="22"/>
              </w:rPr>
              <w:t>Methodology for evaluation of new yards</w:t>
            </w:r>
            <w:r w:rsidR="00AF7807">
              <w:rPr>
                <w:rFonts w:ascii="Tahoma" w:hAnsi="Tahoma" w:cs="Tahoma"/>
                <w:sz w:val="22"/>
                <w:szCs w:val="22"/>
              </w:rPr>
              <w:t>.</w:t>
            </w:r>
          </w:p>
        </w:tc>
      </w:tr>
      <w:tr w:rsidR="002F691C" w:rsidRPr="00225DC1" w14:paraId="6ACCE2A3" w14:textId="77777777" w:rsidTr="00F11470">
        <w:tc>
          <w:tcPr>
            <w:tcW w:w="810" w:type="dxa"/>
            <w:tcBorders>
              <w:right w:val="single" w:sz="4" w:space="0" w:color="auto"/>
            </w:tcBorders>
          </w:tcPr>
          <w:p w14:paraId="1B9524AA" w14:textId="77777777" w:rsidR="002F691C" w:rsidRPr="00225DC1" w:rsidRDefault="002F691C" w:rsidP="00F11470">
            <w:pPr>
              <w:pStyle w:val="ListParagraph"/>
              <w:numPr>
                <w:ilvl w:val="0"/>
                <w:numId w:val="56"/>
              </w:numPr>
              <w:ind w:left="522"/>
              <w:contextualSpacing/>
              <w:rPr>
                <w:rFonts w:ascii="Tahoma" w:hAnsi="Tahoma" w:cs="Tahoma"/>
              </w:rPr>
            </w:pPr>
          </w:p>
        </w:tc>
        <w:tc>
          <w:tcPr>
            <w:tcW w:w="742" w:type="dxa"/>
            <w:tcBorders>
              <w:top w:val="single" w:sz="4" w:space="0" w:color="auto"/>
              <w:left w:val="single" w:sz="4" w:space="0" w:color="auto"/>
              <w:bottom w:val="single" w:sz="4" w:space="0" w:color="auto"/>
              <w:right w:val="nil"/>
            </w:tcBorders>
          </w:tcPr>
          <w:p w14:paraId="43AC534B" w14:textId="77777777" w:rsidR="002F691C" w:rsidRPr="005E6601" w:rsidRDefault="002F691C" w:rsidP="00D2298E">
            <w:pPr>
              <w:ind w:left="-14" w:right="-105"/>
              <w:rPr>
                <w:rFonts w:ascii="Tahoma" w:hAnsi="Tahoma" w:cs="Tahoma"/>
              </w:rPr>
            </w:pPr>
            <w:r w:rsidRPr="00C56E36">
              <w:rPr>
                <w:rFonts w:ascii="Tahoma" w:hAnsi="Tahoma" w:cs="Tahoma"/>
              </w:rPr>
              <w:t>A -</w:t>
            </w:r>
          </w:p>
        </w:tc>
        <w:tc>
          <w:tcPr>
            <w:tcW w:w="788" w:type="dxa"/>
            <w:tcBorders>
              <w:top w:val="single" w:sz="4" w:space="0" w:color="auto"/>
              <w:left w:val="nil"/>
              <w:bottom w:val="single" w:sz="4" w:space="0" w:color="auto"/>
              <w:right w:val="single" w:sz="4" w:space="0" w:color="auto"/>
            </w:tcBorders>
          </w:tcPr>
          <w:p w14:paraId="45042D4D" w14:textId="77777777" w:rsidR="002F691C" w:rsidRPr="00225DC1" w:rsidRDefault="002F691C">
            <w:pPr>
              <w:pStyle w:val="ListParagraph"/>
              <w:numPr>
                <w:ilvl w:val="0"/>
                <w:numId w:val="24"/>
              </w:numPr>
              <w:ind w:left="526"/>
              <w:contextualSpacing/>
              <w:rPr>
                <w:rFonts w:ascii="Tahoma" w:hAnsi="Tahoma" w:cs="Tahoma"/>
              </w:rPr>
            </w:pPr>
          </w:p>
        </w:tc>
        <w:tc>
          <w:tcPr>
            <w:tcW w:w="6660" w:type="dxa"/>
            <w:tcBorders>
              <w:left w:val="single" w:sz="4" w:space="0" w:color="auto"/>
            </w:tcBorders>
          </w:tcPr>
          <w:p w14:paraId="4C4AC0A2" w14:textId="77777777" w:rsidR="002F691C" w:rsidRPr="006D66B1" w:rsidRDefault="002F691C" w:rsidP="00D2298E">
            <w:pPr>
              <w:ind w:right="-43"/>
              <w:jc w:val="both"/>
              <w:rPr>
                <w:rFonts w:ascii="Tahoma" w:hAnsi="Tahoma" w:cs="Tahoma"/>
              </w:rPr>
            </w:pPr>
            <w:r w:rsidRPr="00E27C46">
              <w:rPr>
                <w:rFonts w:ascii="Tahoma" w:hAnsi="Tahoma" w:cs="Tahoma"/>
                <w:color w:val="0070C0"/>
              </w:rPr>
              <w:t xml:space="preserve">Refer Appendix-B </w:t>
            </w:r>
            <w:r>
              <w:rPr>
                <w:rFonts w:ascii="Tahoma" w:hAnsi="Tahoma" w:cs="Tahoma"/>
                <w:color w:val="0070C0"/>
              </w:rPr>
              <w:t>9</w:t>
            </w:r>
          </w:p>
        </w:tc>
      </w:tr>
      <w:tr w:rsidR="002F691C" w:rsidRPr="00225DC1" w14:paraId="35BAC070" w14:textId="77777777" w:rsidTr="00F11470">
        <w:tc>
          <w:tcPr>
            <w:tcW w:w="810" w:type="dxa"/>
            <w:tcBorders>
              <w:right w:val="single" w:sz="4" w:space="0" w:color="auto"/>
            </w:tcBorders>
          </w:tcPr>
          <w:p w14:paraId="511F749C" w14:textId="77777777" w:rsidR="002F691C" w:rsidRPr="00225DC1" w:rsidRDefault="002F691C" w:rsidP="00F11470">
            <w:pPr>
              <w:pStyle w:val="ListParagraph"/>
              <w:numPr>
                <w:ilvl w:val="0"/>
                <w:numId w:val="56"/>
              </w:numPr>
              <w:ind w:left="522"/>
              <w:contextualSpacing/>
              <w:rPr>
                <w:rFonts w:ascii="Tahoma" w:hAnsi="Tahoma" w:cs="Tahoma"/>
              </w:rPr>
            </w:pPr>
          </w:p>
        </w:tc>
        <w:tc>
          <w:tcPr>
            <w:tcW w:w="742" w:type="dxa"/>
            <w:tcBorders>
              <w:top w:val="single" w:sz="4" w:space="0" w:color="auto"/>
              <w:left w:val="single" w:sz="4" w:space="0" w:color="auto"/>
              <w:bottom w:val="single" w:sz="4" w:space="0" w:color="auto"/>
              <w:right w:val="nil"/>
            </w:tcBorders>
          </w:tcPr>
          <w:p w14:paraId="3EC96601" w14:textId="77777777" w:rsidR="002F691C" w:rsidRPr="005E6601" w:rsidRDefault="002F691C" w:rsidP="00D2298E">
            <w:pPr>
              <w:ind w:left="-14" w:right="-105"/>
              <w:rPr>
                <w:rFonts w:ascii="Tahoma" w:hAnsi="Tahoma" w:cs="Tahoma"/>
              </w:rPr>
            </w:pPr>
            <w:r w:rsidRPr="00C56E36">
              <w:rPr>
                <w:rFonts w:ascii="Tahoma" w:hAnsi="Tahoma" w:cs="Tahoma"/>
              </w:rPr>
              <w:t>A -</w:t>
            </w:r>
          </w:p>
        </w:tc>
        <w:tc>
          <w:tcPr>
            <w:tcW w:w="788" w:type="dxa"/>
            <w:tcBorders>
              <w:top w:val="single" w:sz="4" w:space="0" w:color="auto"/>
              <w:left w:val="nil"/>
              <w:bottom w:val="single" w:sz="4" w:space="0" w:color="auto"/>
              <w:right w:val="single" w:sz="4" w:space="0" w:color="auto"/>
            </w:tcBorders>
          </w:tcPr>
          <w:p w14:paraId="4F5B0C54" w14:textId="77777777" w:rsidR="002F691C" w:rsidRPr="00225DC1" w:rsidRDefault="002F691C">
            <w:pPr>
              <w:pStyle w:val="ListParagraph"/>
              <w:numPr>
                <w:ilvl w:val="0"/>
                <w:numId w:val="24"/>
              </w:numPr>
              <w:ind w:left="526"/>
              <w:contextualSpacing/>
              <w:rPr>
                <w:rFonts w:ascii="Tahoma" w:hAnsi="Tahoma" w:cs="Tahoma"/>
              </w:rPr>
            </w:pPr>
          </w:p>
        </w:tc>
        <w:tc>
          <w:tcPr>
            <w:tcW w:w="6660" w:type="dxa"/>
            <w:tcBorders>
              <w:left w:val="single" w:sz="4" w:space="0" w:color="auto"/>
            </w:tcBorders>
          </w:tcPr>
          <w:p w14:paraId="72F4D5CB" w14:textId="77777777" w:rsidR="002F691C" w:rsidRPr="006D66B1" w:rsidRDefault="002F691C" w:rsidP="00D2298E">
            <w:pPr>
              <w:jc w:val="both"/>
              <w:rPr>
                <w:rFonts w:ascii="Tahoma" w:hAnsi="Tahoma" w:cs="Tahoma"/>
              </w:rPr>
            </w:pPr>
            <w:r w:rsidRPr="008361CA">
              <w:rPr>
                <w:rFonts w:ascii="Tahoma" w:hAnsi="Tahoma" w:cs="Tahoma"/>
                <w:color w:val="EE0000"/>
              </w:rPr>
              <w:t>Deleted</w:t>
            </w:r>
          </w:p>
        </w:tc>
      </w:tr>
      <w:tr w:rsidR="002F691C" w:rsidRPr="00225DC1" w14:paraId="0F428099" w14:textId="77777777" w:rsidTr="00F11470">
        <w:tc>
          <w:tcPr>
            <w:tcW w:w="810" w:type="dxa"/>
            <w:tcBorders>
              <w:right w:val="single" w:sz="4" w:space="0" w:color="auto"/>
            </w:tcBorders>
          </w:tcPr>
          <w:p w14:paraId="58754D8C" w14:textId="77777777" w:rsidR="002F691C" w:rsidRPr="00225DC1" w:rsidRDefault="002F691C" w:rsidP="00F11470">
            <w:pPr>
              <w:pStyle w:val="ListParagraph"/>
              <w:numPr>
                <w:ilvl w:val="0"/>
                <w:numId w:val="56"/>
              </w:numPr>
              <w:ind w:left="522"/>
              <w:contextualSpacing/>
              <w:rPr>
                <w:rFonts w:ascii="Tahoma" w:hAnsi="Tahoma" w:cs="Tahoma"/>
              </w:rPr>
            </w:pPr>
          </w:p>
        </w:tc>
        <w:tc>
          <w:tcPr>
            <w:tcW w:w="742" w:type="dxa"/>
            <w:tcBorders>
              <w:top w:val="single" w:sz="4" w:space="0" w:color="auto"/>
              <w:left w:val="single" w:sz="4" w:space="0" w:color="auto"/>
              <w:bottom w:val="single" w:sz="4" w:space="0" w:color="auto"/>
              <w:right w:val="nil"/>
            </w:tcBorders>
          </w:tcPr>
          <w:p w14:paraId="272CCAEE" w14:textId="77777777" w:rsidR="002F691C" w:rsidRPr="005E6601" w:rsidRDefault="002F691C" w:rsidP="00D2298E">
            <w:pPr>
              <w:ind w:left="-14" w:right="-105"/>
              <w:rPr>
                <w:rFonts w:ascii="Tahoma" w:hAnsi="Tahoma" w:cs="Tahoma"/>
              </w:rPr>
            </w:pPr>
            <w:r w:rsidRPr="00C56E36">
              <w:rPr>
                <w:rFonts w:ascii="Tahoma" w:hAnsi="Tahoma" w:cs="Tahoma"/>
              </w:rPr>
              <w:t>A -</w:t>
            </w:r>
          </w:p>
        </w:tc>
        <w:tc>
          <w:tcPr>
            <w:tcW w:w="788" w:type="dxa"/>
            <w:tcBorders>
              <w:top w:val="single" w:sz="4" w:space="0" w:color="auto"/>
              <w:left w:val="nil"/>
              <w:bottom w:val="single" w:sz="4" w:space="0" w:color="auto"/>
              <w:right w:val="single" w:sz="4" w:space="0" w:color="auto"/>
            </w:tcBorders>
          </w:tcPr>
          <w:p w14:paraId="7C71C27B" w14:textId="77777777" w:rsidR="002F691C" w:rsidRPr="00225DC1" w:rsidRDefault="002F691C">
            <w:pPr>
              <w:pStyle w:val="ListParagraph"/>
              <w:numPr>
                <w:ilvl w:val="0"/>
                <w:numId w:val="24"/>
              </w:numPr>
              <w:ind w:left="526"/>
              <w:contextualSpacing/>
              <w:rPr>
                <w:rFonts w:ascii="Tahoma" w:hAnsi="Tahoma" w:cs="Tahoma"/>
              </w:rPr>
            </w:pPr>
          </w:p>
        </w:tc>
        <w:tc>
          <w:tcPr>
            <w:tcW w:w="6660" w:type="dxa"/>
            <w:tcBorders>
              <w:left w:val="single" w:sz="4" w:space="0" w:color="auto"/>
            </w:tcBorders>
          </w:tcPr>
          <w:p w14:paraId="333EE777" w14:textId="77777777" w:rsidR="002F691C" w:rsidRPr="006D66B1" w:rsidRDefault="002F691C" w:rsidP="00D2298E">
            <w:pPr>
              <w:jc w:val="both"/>
              <w:rPr>
                <w:rFonts w:ascii="Tahoma" w:hAnsi="Tahoma" w:cs="Tahoma"/>
              </w:rPr>
            </w:pPr>
            <w:r w:rsidRPr="006D66B1">
              <w:rPr>
                <w:rFonts w:ascii="Tahoma" w:hAnsi="Tahoma" w:cs="Tahoma"/>
              </w:rPr>
              <w:t>List of Subcontracting Agencies (Activity wise)</w:t>
            </w:r>
          </w:p>
        </w:tc>
      </w:tr>
      <w:tr w:rsidR="002F691C" w:rsidRPr="00225DC1" w14:paraId="0994F37C" w14:textId="77777777" w:rsidTr="00F11470">
        <w:tc>
          <w:tcPr>
            <w:tcW w:w="810" w:type="dxa"/>
            <w:tcBorders>
              <w:right w:val="single" w:sz="4" w:space="0" w:color="auto"/>
            </w:tcBorders>
          </w:tcPr>
          <w:p w14:paraId="054C2230" w14:textId="77777777" w:rsidR="002F691C" w:rsidRPr="00225DC1" w:rsidRDefault="002F691C" w:rsidP="00F11470">
            <w:pPr>
              <w:pStyle w:val="ListParagraph"/>
              <w:numPr>
                <w:ilvl w:val="0"/>
                <w:numId w:val="56"/>
              </w:numPr>
              <w:ind w:left="522"/>
              <w:contextualSpacing/>
              <w:rPr>
                <w:rFonts w:ascii="Tahoma" w:hAnsi="Tahoma" w:cs="Tahoma"/>
              </w:rPr>
            </w:pPr>
          </w:p>
        </w:tc>
        <w:tc>
          <w:tcPr>
            <w:tcW w:w="742" w:type="dxa"/>
            <w:tcBorders>
              <w:top w:val="single" w:sz="4" w:space="0" w:color="auto"/>
              <w:left w:val="single" w:sz="4" w:space="0" w:color="auto"/>
              <w:bottom w:val="single" w:sz="4" w:space="0" w:color="auto"/>
              <w:right w:val="nil"/>
            </w:tcBorders>
          </w:tcPr>
          <w:p w14:paraId="54C82C2E" w14:textId="77777777" w:rsidR="002F691C" w:rsidRPr="005E6601" w:rsidRDefault="002F691C" w:rsidP="00D2298E">
            <w:pPr>
              <w:ind w:left="-14" w:right="-105"/>
              <w:rPr>
                <w:rFonts w:ascii="Tahoma" w:hAnsi="Tahoma" w:cs="Tahoma"/>
              </w:rPr>
            </w:pPr>
            <w:r w:rsidRPr="00C56E36">
              <w:rPr>
                <w:rFonts w:ascii="Tahoma" w:hAnsi="Tahoma" w:cs="Tahoma"/>
              </w:rPr>
              <w:t>A -</w:t>
            </w:r>
          </w:p>
        </w:tc>
        <w:tc>
          <w:tcPr>
            <w:tcW w:w="788" w:type="dxa"/>
            <w:tcBorders>
              <w:top w:val="single" w:sz="4" w:space="0" w:color="auto"/>
              <w:left w:val="nil"/>
              <w:bottom w:val="single" w:sz="4" w:space="0" w:color="auto"/>
              <w:right w:val="single" w:sz="4" w:space="0" w:color="auto"/>
            </w:tcBorders>
          </w:tcPr>
          <w:p w14:paraId="1E53C903" w14:textId="77777777" w:rsidR="002F691C" w:rsidRPr="00225DC1" w:rsidRDefault="002F691C">
            <w:pPr>
              <w:pStyle w:val="ListParagraph"/>
              <w:numPr>
                <w:ilvl w:val="0"/>
                <w:numId w:val="24"/>
              </w:numPr>
              <w:ind w:left="526"/>
              <w:contextualSpacing/>
              <w:rPr>
                <w:rFonts w:ascii="Tahoma" w:hAnsi="Tahoma" w:cs="Tahoma"/>
              </w:rPr>
            </w:pPr>
          </w:p>
        </w:tc>
        <w:tc>
          <w:tcPr>
            <w:tcW w:w="6660" w:type="dxa"/>
            <w:tcBorders>
              <w:left w:val="single" w:sz="4" w:space="0" w:color="auto"/>
            </w:tcBorders>
          </w:tcPr>
          <w:p w14:paraId="0F534BF0" w14:textId="77777777" w:rsidR="002F691C" w:rsidRPr="006D66B1" w:rsidRDefault="002F691C" w:rsidP="00D2298E">
            <w:pPr>
              <w:jc w:val="both"/>
              <w:rPr>
                <w:rFonts w:ascii="Tahoma" w:hAnsi="Tahoma" w:cs="Tahoma"/>
              </w:rPr>
            </w:pPr>
            <w:r w:rsidRPr="006D66B1">
              <w:rPr>
                <w:rFonts w:ascii="Tahoma" w:hAnsi="Tahoma" w:cs="Tahoma"/>
              </w:rPr>
              <w:t>Format for commitment letter to be submitted by subcontractor for listed subcontracting agency</w:t>
            </w:r>
          </w:p>
        </w:tc>
      </w:tr>
      <w:tr w:rsidR="002F691C" w:rsidRPr="00225DC1" w14:paraId="1FB15C22" w14:textId="77777777" w:rsidTr="00F11470">
        <w:tc>
          <w:tcPr>
            <w:tcW w:w="810" w:type="dxa"/>
            <w:tcBorders>
              <w:right w:val="single" w:sz="4" w:space="0" w:color="auto"/>
            </w:tcBorders>
          </w:tcPr>
          <w:p w14:paraId="324D7F7D" w14:textId="77777777" w:rsidR="002F691C" w:rsidRPr="00225DC1" w:rsidRDefault="002F691C" w:rsidP="00F11470">
            <w:pPr>
              <w:pStyle w:val="ListParagraph"/>
              <w:numPr>
                <w:ilvl w:val="0"/>
                <w:numId w:val="56"/>
              </w:numPr>
              <w:ind w:left="522"/>
              <w:contextualSpacing/>
              <w:rPr>
                <w:rFonts w:ascii="Tahoma" w:hAnsi="Tahoma" w:cs="Tahoma"/>
              </w:rPr>
            </w:pPr>
          </w:p>
        </w:tc>
        <w:tc>
          <w:tcPr>
            <w:tcW w:w="742" w:type="dxa"/>
            <w:tcBorders>
              <w:top w:val="single" w:sz="4" w:space="0" w:color="auto"/>
              <w:left w:val="single" w:sz="4" w:space="0" w:color="auto"/>
              <w:bottom w:val="single" w:sz="4" w:space="0" w:color="auto"/>
              <w:right w:val="nil"/>
            </w:tcBorders>
          </w:tcPr>
          <w:p w14:paraId="6220B507" w14:textId="77777777" w:rsidR="002F691C" w:rsidRPr="005E6601" w:rsidRDefault="002F691C" w:rsidP="00D2298E">
            <w:pPr>
              <w:ind w:left="-14" w:right="-105"/>
              <w:rPr>
                <w:rFonts w:ascii="Tahoma" w:hAnsi="Tahoma" w:cs="Tahoma"/>
              </w:rPr>
            </w:pPr>
            <w:r w:rsidRPr="00C56E36">
              <w:rPr>
                <w:rFonts w:ascii="Tahoma" w:hAnsi="Tahoma" w:cs="Tahoma"/>
              </w:rPr>
              <w:t>A -</w:t>
            </w:r>
          </w:p>
        </w:tc>
        <w:tc>
          <w:tcPr>
            <w:tcW w:w="788" w:type="dxa"/>
            <w:tcBorders>
              <w:top w:val="single" w:sz="4" w:space="0" w:color="auto"/>
              <w:left w:val="nil"/>
              <w:bottom w:val="single" w:sz="4" w:space="0" w:color="auto"/>
              <w:right w:val="single" w:sz="4" w:space="0" w:color="auto"/>
            </w:tcBorders>
          </w:tcPr>
          <w:p w14:paraId="1BCDA67C" w14:textId="77777777" w:rsidR="002F691C" w:rsidRPr="00225DC1" w:rsidRDefault="002F691C">
            <w:pPr>
              <w:pStyle w:val="ListParagraph"/>
              <w:numPr>
                <w:ilvl w:val="0"/>
                <w:numId w:val="24"/>
              </w:numPr>
              <w:ind w:left="526"/>
              <w:contextualSpacing/>
              <w:rPr>
                <w:rFonts w:ascii="Tahoma" w:hAnsi="Tahoma" w:cs="Tahoma"/>
              </w:rPr>
            </w:pPr>
          </w:p>
        </w:tc>
        <w:tc>
          <w:tcPr>
            <w:tcW w:w="6660" w:type="dxa"/>
            <w:tcBorders>
              <w:left w:val="single" w:sz="4" w:space="0" w:color="auto"/>
            </w:tcBorders>
          </w:tcPr>
          <w:p w14:paraId="3B78ADD3" w14:textId="5470949F" w:rsidR="002F691C" w:rsidRPr="006D66B1" w:rsidRDefault="002F691C" w:rsidP="00D2298E">
            <w:pPr>
              <w:jc w:val="both"/>
              <w:rPr>
                <w:rFonts w:ascii="Tahoma" w:hAnsi="Tahoma" w:cs="Tahoma"/>
              </w:rPr>
            </w:pPr>
            <w:r w:rsidRPr="00474662">
              <w:rPr>
                <w:rFonts w:ascii="Tahoma" w:hAnsi="Tahoma" w:cs="Tahoma"/>
                <w:sz w:val="22"/>
                <w:szCs w:val="22"/>
              </w:rPr>
              <w:t>Proforma for Certificate/ Undertaking for meeting the mandatory local content requirements</w:t>
            </w:r>
            <w:r w:rsidR="003C601B">
              <w:rPr>
                <w:rFonts w:ascii="Tahoma" w:hAnsi="Tahoma" w:cs="Tahoma"/>
                <w:sz w:val="22"/>
                <w:szCs w:val="22"/>
              </w:rPr>
              <w:t xml:space="preserve"> -</w:t>
            </w:r>
            <w:r w:rsidR="003C601B">
              <w:t xml:space="preserve"> </w:t>
            </w:r>
            <w:r w:rsidR="003C601B" w:rsidRPr="003C601B">
              <w:rPr>
                <w:rFonts w:ascii="Tahoma" w:hAnsi="Tahoma" w:cs="Tahoma"/>
                <w:color w:val="0070C0"/>
                <w:sz w:val="22"/>
                <w:szCs w:val="22"/>
              </w:rPr>
              <w:t>Class I Local bidders (single/JV)</w:t>
            </w:r>
          </w:p>
        </w:tc>
      </w:tr>
      <w:tr w:rsidR="002F691C" w:rsidRPr="00225DC1" w14:paraId="65007542" w14:textId="77777777" w:rsidTr="00F11470">
        <w:tc>
          <w:tcPr>
            <w:tcW w:w="810" w:type="dxa"/>
            <w:tcBorders>
              <w:right w:val="single" w:sz="4" w:space="0" w:color="auto"/>
            </w:tcBorders>
          </w:tcPr>
          <w:p w14:paraId="72284E14" w14:textId="77777777" w:rsidR="002F691C" w:rsidRPr="00225DC1" w:rsidRDefault="002F691C" w:rsidP="00F11470">
            <w:pPr>
              <w:pStyle w:val="ListParagraph"/>
              <w:numPr>
                <w:ilvl w:val="0"/>
                <w:numId w:val="56"/>
              </w:numPr>
              <w:ind w:left="522"/>
              <w:contextualSpacing/>
              <w:rPr>
                <w:rFonts w:ascii="Tahoma" w:hAnsi="Tahoma" w:cs="Tahoma"/>
              </w:rPr>
            </w:pPr>
          </w:p>
        </w:tc>
        <w:tc>
          <w:tcPr>
            <w:tcW w:w="742" w:type="dxa"/>
            <w:tcBorders>
              <w:top w:val="single" w:sz="4" w:space="0" w:color="auto"/>
              <w:left w:val="single" w:sz="4" w:space="0" w:color="auto"/>
              <w:bottom w:val="single" w:sz="4" w:space="0" w:color="auto"/>
              <w:right w:val="nil"/>
            </w:tcBorders>
          </w:tcPr>
          <w:p w14:paraId="0F484B48" w14:textId="77777777" w:rsidR="002F691C" w:rsidRPr="005E6601" w:rsidRDefault="002F691C" w:rsidP="00D2298E">
            <w:pPr>
              <w:ind w:left="-14" w:right="-105"/>
              <w:rPr>
                <w:rFonts w:ascii="Tahoma" w:hAnsi="Tahoma" w:cs="Tahoma"/>
              </w:rPr>
            </w:pPr>
            <w:r w:rsidRPr="00C56E36">
              <w:rPr>
                <w:rFonts w:ascii="Tahoma" w:hAnsi="Tahoma" w:cs="Tahoma"/>
              </w:rPr>
              <w:t>A -</w:t>
            </w:r>
          </w:p>
        </w:tc>
        <w:tc>
          <w:tcPr>
            <w:tcW w:w="788" w:type="dxa"/>
            <w:tcBorders>
              <w:top w:val="single" w:sz="4" w:space="0" w:color="auto"/>
              <w:left w:val="nil"/>
              <w:bottom w:val="single" w:sz="4" w:space="0" w:color="auto"/>
              <w:right w:val="single" w:sz="4" w:space="0" w:color="auto"/>
            </w:tcBorders>
          </w:tcPr>
          <w:p w14:paraId="637CBFED" w14:textId="77777777" w:rsidR="002F691C" w:rsidRPr="006D66B1" w:rsidRDefault="002F691C" w:rsidP="00D2298E">
            <w:pPr>
              <w:rPr>
                <w:rFonts w:ascii="Tahoma" w:hAnsi="Tahoma" w:cs="Tahoma"/>
              </w:rPr>
            </w:pPr>
            <w:r>
              <w:rPr>
                <w:rFonts w:ascii="Tahoma" w:hAnsi="Tahoma" w:cs="Tahoma"/>
              </w:rPr>
              <w:t>18 A</w:t>
            </w:r>
          </w:p>
        </w:tc>
        <w:tc>
          <w:tcPr>
            <w:tcW w:w="6660" w:type="dxa"/>
            <w:tcBorders>
              <w:left w:val="single" w:sz="4" w:space="0" w:color="auto"/>
            </w:tcBorders>
          </w:tcPr>
          <w:p w14:paraId="43DBDED5" w14:textId="7326715D" w:rsidR="002F691C" w:rsidRPr="006D66B1" w:rsidRDefault="002F691C" w:rsidP="00D2298E">
            <w:pPr>
              <w:jc w:val="both"/>
              <w:rPr>
                <w:rFonts w:ascii="Tahoma" w:hAnsi="Tahoma" w:cs="Tahoma"/>
              </w:rPr>
            </w:pPr>
            <w:r w:rsidRPr="00474662">
              <w:rPr>
                <w:rFonts w:ascii="Tahoma" w:hAnsi="Tahoma" w:cs="Tahoma"/>
                <w:sz w:val="22"/>
                <w:szCs w:val="22"/>
              </w:rPr>
              <w:t>Proforma for Certificate/ Undertaking for meeting the mandatory local content requirements</w:t>
            </w:r>
            <w:r w:rsidR="003C601B">
              <w:rPr>
                <w:rFonts w:ascii="Tahoma" w:hAnsi="Tahoma" w:cs="Tahoma"/>
                <w:sz w:val="22"/>
                <w:szCs w:val="22"/>
              </w:rPr>
              <w:t xml:space="preserve"> -</w:t>
            </w:r>
            <w:r w:rsidR="003C601B" w:rsidRPr="003C601B">
              <w:rPr>
                <w:rFonts w:ascii="Tahoma" w:hAnsi="Tahoma" w:cs="Tahoma"/>
                <w:sz w:val="22"/>
                <w:szCs w:val="22"/>
              </w:rPr>
              <w:t xml:space="preserve"> </w:t>
            </w:r>
            <w:r w:rsidR="003C601B" w:rsidRPr="003C601B">
              <w:rPr>
                <w:rFonts w:ascii="Tahoma" w:hAnsi="Tahoma" w:cs="Tahoma"/>
                <w:color w:val="0070C0"/>
                <w:sz w:val="22"/>
                <w:szCs w:val="22"/>
              </w:rPr>
              <w:t>Class I Local bidders (Consortium)</w:t>
            </w:r>
          </w:p>
        </w:tc>
      </w:tr>
      <w:tr w:rsidR="003C601B" w:rsidRPr="00225DC1" w14:paraId="17576F7A" w14:textId="77777777" w:rsidTr="00F11470">
        <w:tc>
          <w:tcPr>
            <w:tcW w:w="810" w:type="dxa"/>
            <w:tcBorders>
              <w:right w:val="single" w:sz="4" w:space="0" w:color="auto"/>
            </w:tcBorders>
          </w:tcPr>
          <w:p w14:paraId="40958817" w14:textId="77777777" w:rsidR="003C601B" w:rsidRPr="00225DC1" w:rsidRDefault="003C601B" w:rsidP="00F11470">
            <w:pPr>
              <w:pStyle w:val="ListParagraph"/>
              <w:numPr>
                <w:ilvl w:val="0"/>
                <w:numId w:val="56"/>
              </w:numPr>
              <w:ind w:left="522"/>
              <w:contextualSpacing/>
              <w:rPr>
                <w:rFonts w:ascii="Tahoma" w:hAnsi="Tahoma" w:cs="Tahoma"/>
              </w:rPr>
            </w:pPr>
          </w:p>
        </w:tc>
        <w:tc>
          <w:tcPr>
            <w:tcW w:w="742" w:type="dxa"/>
            <w:tcBorders>
              <w:top w:val="single" w:sz="4" w:space="0" w:color="auto"/>
              <w:left w:val="single" w:sz="4" w:space="0" w:color="auto"/>
              <w:bottom w:val="single" w:sz="4" w:space="0" w:color="auto"/>
              <w:right w:val="nil"/>
            </w:tcBorders>
          </w:tcPr>
          <w:p w14:paraId="4392BF95" w14:textId="4B1B60EB" w:rsidR="003C601B" w:rsidRPr="00C56E36" w:rsidRDefault="003C601B" w:rsidP="003C601B">
            <w:pPr>
              <w:ind w:left="-14" w:right="-105"/>
              <w:rPr>
                <w:rFonts w:ascii="Tahoma" w:hAnsi="Tahoma" w:cs="Tahoma"/>
              </w:rPr>
            </w:pPr>
            <w:r>
              <w:rPr>
                <w:rFonts w:ascii="Tahoma" w:hAnsi="Tahoma" w:cs="Tahoma"/>
              </w:rPr>
              <w:t>A -</w:t>
            </w:r>
          </w:p>
        </w:tc>
        <w:tc>
          <w:tcPr>
            <w:tcW w:w="788" w:type="dxa"/>
            <w:tcBorders>
              <w:top w:val="single" w:sz="4" w:space="0" w:color="auto"/>
              <w:left w:val="nil"/>
              <w:bottom w:val="single" w:sz="4" w:space="0" w:color="auto"/>
              <w:right w:val="single" w:sz="4" w:space="0" w:color="auto"/>
            </w:tcBorders>
          </w:tcPr>
          <w:p w14:paraId="6FCCA02D" w14:textId="544C4B67" w:rsidR="003C601B" w:rsidRPr="00225DC1" w:rsidRDefault="003C601B" w:rsidP="003C601B">
            <w:pPr>
              <w:rPr>
                <w:rFonts w:ascii="Tahoma" w:hAnsi="Tahoma" w:cs="Tahoma"/>
              </w:rPr>
            </w:pPr>
            <w:r>
              <w:rPr>
                <w:rFonts w:ascii="Tahoma" w:hAnsi="Tahoma" w:cs="Tahoma"/>
              </w:rPr>
              <w:t>18 B</w:t>
            </w:r>
          </w:p>
        </w:tc>
        <w:tc>
          <w:tcPr>
            <w:tcW w:w="6660" w:type="dxa"/>
            <w:tcBorders>
              <w:left w:val="single" w:sz="4" w:space="0" w:color="auto"/>
            </w:tcBorders>
          </w:tcPr>
          <w:p w14:paraId="1829D184" w14:textId="64DCEF81" w:rsidR="003C601B" w:rsidRPr="00474662" w:rsidRDefault="003C601B" w:rsidP="003C601B">
            <w:pPr>
              <w:jc w:val="both"/>
              <w:rPr>
                <w:rFonts w:ascii="Tahoma" w:hAnsi="Tahoma" w:cs="Tahoma"/>
                <w:sz w:val="22"/>
                <w:szCs w:val="22"/>
              </w:rPr>
            </w:pPr>
            <w:r w:rsidRPr="00474662">
              <w:rPr>
                <w:rFonts w:ascii="Tahoma" w:hAnsi="Tahoma" w:cs="Tahoma"/>
                <w:sz w:val="22"/>
                <w:szCs w:val="22"/>
              </w:rPr>
              <w:t>Proforma for Certificate/ Undertaking for meeting the mandatory local content requirements</w:t>
            </w:r>
            <w:r>
              <w:rPr>
                <w:rFonts w:ascii="Tahoma" w:hAnsi="Tahoma" w:cs="Tahoma"/>
                <w:sz w:val="22"/>
                <w:szCs w:val="22"/>
              </w:rPr>
              <w:t xml:space="preserve"> -</w:t>
            </w:r>
            <w:r>
              <w:t xml:space="preserve"> </w:t>
            </w:r>
            <w:r w:rsidRPr="003C601B">
              <w:rPr>
                <w:rFonts w:ascii="Tahoma" w:hAnsi="Tahoma" w:cs="Tahoma"/>
                <w:color w:val="0070C0"/>
                <w:sz w:val="22"/>
                <w:szCs w:val="22"/>
              </w:rPr>
              <w:t>Class I</w:t>
            </w:r>
            <w:r>
              <w:rPr>
                <w:rFonts w:ascii="Tahoma" w:hAnsi="Tahoma" w:cs="Tahoma"/>
                <w:color w:val="0070C0"/>
                <w:sz w:val="22"/>
                <w:szCs w:val="22"/>
              </w:rPr>
              <w:t>I</w:t>
            </w:r>
            <w:r w:rsidRPr="003C601B">
              <w:rPr>
                <w:rFonts w:ascii="Tahoma" w:hAnsi="Tahoma" w:cs="Tahoma"/>
                <w:color w:val="0070C0"/>
                <w:sz w:val="22"/>
                <w:szCs w:val="22"/>
              </w:rPr>
              <w:t xml:space="preserve"> Local bidders (single/JV)</w:t>
            </w:r>
          </w:p>
        </w:tc>
      </w:tr>
      <w:tr w:rsidR="003C601B" w:rsidRPr="00225DC1" w14:paraId="17EDD2F9" w14:textId="77777777" w:rsidTr="00F11470">
        <w:tc>
          <w:tcPr>
            <w:tcW w:w="810" w:type="dxa"/>
            <w:tcBorders>
              <w:right w:val="single" w:sz="4" w:space="0" w:color="auto"/>
            </w:tcBorders>
          </w:tcPr>
          <w:p w14:paraId="5C239970" w14:textId="77777777" w:rsidR="003C601B" w:rsidRPr="00225DC1" w:rsidRDefault="003C601B" w:rsidP="00F11470">
            <w:pPr>
              <w:pStyle w:val="ListParagraph"/>
              <w:numPr>
                <w:ilvl w:val="0"/>
                <w:numId w:val="56"/>
              </w:numPr>
              <w:ind w:left="522"/>
              <w:contextualSpacing/>
              <w:rPr>
                <w:rFonts w:ascii="Tahoma" w:hAnsi="Tahoma" w:cs="Tahoma"/>
              </w:rPr>
            </w:pPr>
          </w:p>
        </w:tc>
        <w:tc>
          <w:tcPr>
            <w:tcW w:w="742" w:type="dxa"/>
            <w:tcBorders>
              <w:top w:val="single" w:sz="4" w:space="0" w:color="auto"/>
              <w:left w:val="single" w:sz="4" w:space="0" w:color="auto"/>
              <w:bottom w:val="single" w:sz="4" w:space="0" w:color="auto"/>
              <w:right w:val="nil"/>
            </w:tcBorders>
          </w:tcPr>
          <w:p w14:paraId="5CC23B1F" w14:textId="365F6D2F" w:rsidR="003C601B" w:rsidRDefault="003C601B" w:rsidP="003C601B">
            <w:pPr>
              <w:ind w:left="-14" w:right="-105"/>
              <w:rPr>
                <w:rFonts w:ascii="Tahoma" w:hAnsi="Tahoma" w:cs="Tahoma"/>
              </w:rPr>
            </w:pPr>
            <w:r>
              <w:rPr>
                <w:rFonts w:ascii="Tahoma" w:hAnsi="Tahoma" w:cs="Tahoma"/>
              </w:rPr>
              <w:t>A -</w:t>
            </w:r>
          </w:p>
        </w:tc>
        <w:tc>
          <w:tcPr>
            <w:tcW w:w="788" w:type="dxa"/>
            <w:tcBorders>
              <w:top w:val="single" w:sz="4" w:space="0" w:color="auto"/>
              <w:left w:val="nil"/>
              <w:bottom w:val="single" w:sz="4" w:space="0" w:color="auto"/>
              <w:right w:val="single" w:sz="4" w:space="0" w:color="auto"/>
            </w:tcBorders>
          </w:tcPr>
          <w:p w14:paraId="22630182" w14:textId="35441EE3" w:rsidR="003C601B" w:rsidRDefault="003C601B" w:rsidP="003C601B">
            <w:pPr>
              <w:rPr>
                <w:rFonts w:ascii="Tahoma" w:hAnsi="Tahoma" w:cs="Tahoma"/>
              </w:rPr>
            </w:pPr>
            <w:r>
              <w:rPr>
                <w:rFonts w:ascii="Tahoma" w:hAnsi="Tahoma" w:cs="Tahoma"/>
              </w:rPr>
              <w:t>18 C</w:t>
            </w:r>
          </w:p>
        </w:tc>
        <w:tc>
          <w:tcPr>
            <w:tcW w:w="6660" w:type="dxa"/>
            <w:tcBorders>
              <w:left w:val="single" w:sz="4" w:space="0" w:color="auto"/>
            </w:tcBorders>
          </w:tcPr>
          <w:p w14:paraId="4B3DAB9F" w14:textId="67898296" w:rsidR="003C601B" w:rsidRPr="00474662" w:rsidRDefault="003C601B" w:rsidP="003C601B">
            <w:pPr>
              <w:jc w:val="both"/>
              <w:rPr>
                <w:rFonts w:ascii="Tahoma" w:hAnsi="Tahoma" w:cs="Tahoma"/>
                <w:sz w:val="22"/>
                <w:szCs w:val="22"/>
              </w:rPr>
            </w:pPr>
            <w:r w:rsidRPr="00474662">
              <w:rPr>
                <w:rFonts w:ascii="Tahoma" w:hAnsi="Tahoma" w:cs="Tahoma"/>
                <w:sz w:val="22"/>
                <w:szCs w:val="22"/>
              </w:rPr>
              <w:t>Proforma for Certificate/ Undertaking for meeting the mandatory local content requirements</w:t>
            </w:r>
            <w:r>
              <w:rPr>
                <w:rFonts w:ascii="Tahoma" w:hAnsi="Tahoma" w:cs="Tahoma"/>
                <w:sz w:val="22"/>
                <w:szCs w:val="22"/>
              </w:rPr>
              <w:t xml:space="preserve"> -</w:t>
            </w:r>
            <w:r>
              <w:t xml:space="preserve"> </w:t>
            </w:r>
            <w:r w:rsidRPr="003C601B">
              <w:rPr>
                <w:rFonts w:ascii="Tahoma" w:hAnsi="Tahoma" w:cs="Tahoma"/>
                <w:color w:val="0070C0"/>
                <w:sz w:val="22"/>
                <w:szCs w:val="22"/>
              </w:rPr>
              <w:t>Class I</w:t>
            </w:r>
            <w:r>
              <w:rPr>
                <w:rFonts w:ascii="Tahoma" w:hAnsi="Tahoma" w:cs="Tahoma"/>
                <w:color w:val="0070C0"/>
                <w:sz w:val="22"/>
                <w:szCs w:val="22"/>
              </w:rPr>
              <w:t>I</w:t>
            </w:r>
            <w:r w:rsidRPr="003C601B">
              <w:rPr>
                <w:rFonts w:ascii="Tahoma" w:hAnsi="Tahoma" w:cs="Tahoma"/>
                <w:color w:val="0070C0"/>
                <w:sz w:val="22"/>
                <w:szCs w:val="22"/>
              </w:rPr>
              <w:t xml:space="preserve"> Local bidders </w:t>
            </w:r>
            <w:r w:rsidR="00A87249" w:rsidRPr="00A87249">
              <w:rPr>
                <w:rFonts w:ascii="Tahoma" w:hAnsi="Tahoma" w:cs="Tahoma"/>
                <w:color w:val="0070C0"/>
                <w:sz w:val="22"/>
                <w:szCs w:val="22"/>
              </w:rPr>
              <w:t>(Consortium)</w:t>
            </w:r>
          </w:p>
        </w:tc>
      </w:tr>
      <w:tr w:rsidR="003C601B" w:rsidRPr="00225DC1" w14:paraId="2B135D50" w14:textId="77777777" w:rsidTr="00F11470">
        <w:tc>
          <w:tcPr>
            <w:tcW w:w="810" w:type="dxa"/>
            <w:tcBorders>
              <w:right w:val="single" w:sz="4" w:space="0" w:color="auto"/>
            </w:tcBorders>
          </w:tcPr>
          <w:p w14:paraId="5D9F43AF" w14:textId="77777777" w:rsidR="003C601B" w:rsidRPr="00225DC1" w:rsidRDefault="003C601B" w:rsidP="00F11470">
            <w:pPr>
              <w:pStyle w:val="ListParagraph"/>
              <w:numPr>
                <w:ilvl w:val="0"/>
                <w:numId w:val="56"/>
              </w:numPr>
              <w:ind w:left="522"/>
              <w:contextualSpacing/>
              <w:rPr>
                <w:rFonts w:ascii="Tahoma" w:hAnsi="Tahoma" w:cs="Tahoma"/>
              </w:rPr>
            </w:pPr>
          </w:p>
        </w:tc>
        <w:tc>
          <w:tcPr>
            <w:tcW w:w="742" w:type="dxa"/>
            <w:tcBorders>
              <w:top w:val="single" w:sz="4" w:space="0" w:color="auto"/>
              <w:left w:val="single" w:sz="4" w:space="0" w:color="auto"/>
              <w:bottom w:val="single" w:sz="4" w:space="0" w:color="auto"/>
              <w:right w:val="nil"/>
            </w:tcBorders>
          </w:tcPr>
          <w:p w14:paraId="41F48131" w14:textId="77777777" w:rsidR="003C601B" w:rsidRPr="005E6601" w:rsidRDefault="003C601B" w:rsidP="003C601B">
            <w:pPr>
              <w:ind w:left="-14" w:right="-105"/>
              <w:rPr>
                <w:rFonts w:ascii="Tahoma" w:hAnsi="Tahoma" w:cs="Tahoma"/>
              </w:rPr>
            </w:pPr>
            <w:r w:rsidRPr="00C56E36">
              <w:rPr>
                <w:rFonts w:ascii="Tahoma" w:hAnsi="Tahoma" w:cs="Tahoma"/>
              </w:rPr>
              <w:t>A -</w:t>
            </w:r>
          </w:p>
        </w:tc>
        <w:tc>
          <w:tcPr>
            <w:tcW w:w="788" w:type="dxa"/>
            <w:tcBorders>
              <w:top w:val="single" w:sz="4" w:space="0" w:color="auto"/>
              <w:left w:val="nil"/>
              <w:bottom w:val="single" w:sz="4" w:space="0" w:color="auto"/>
              <w:right w:val="single" w:sz="4" w:space="0" w:color="auto"/>
            </w:tcBorders>
          </w:tcPr>
          <w:p w14:paraId="5C0D0EDD" w14:textId="77777777" w:rsidR="003C601B" w:rsidRPr="00225DC1" w:rsidRDefault="003C601B">
            <w:pPr>
              <w:pStyle w:val="ListParagraph"/>
              <w:numPr>
                <w:ilvl w:val="0"/>
                <w:numId w:val="24"/>
              </w:numPr>
              <w:ind w:left="526"/>
              <w:contextualSpacing/>
              <w:rPr>
                <w:rFonts w:ascii="Tahoma" w:hAnsi="Tahoma" w:cs="Tahoma"/>
              </w:rPr>
            </w:pPr>
          </w:p>
        </w:tc>
        <w:tc>
          <w:tcPr>
            <w:tcW w:w="6660" w:type="dxa"/>
            <w:tcBorders>
              <w:left w:val="single" w:sz="4" w:space="0" w:color="auto"/>
            </w:tcBorders>
          </w:tcPr>
          <w:p w14:paraId="7C001ADC" w14:textId="5D147FF1" w:rsidR="003C601B" w:rsidRPr="006D66B1" w:rsidRDefault="003C601B" w:rsidP="003C601B">
            <w:pPr>
              <w:jc w:val="both"/>
              <w:rPr>
                <w:rFonts w:ascii="Tahoma" w:hAnsi="Tahoma" w:cs="Tahoma"/>
              </w:rPr>
            </w:pPr>
            <w:r w:rsidRPr="00474662">
              <w:rPr>
                <w:rFonts w:ascii="Tahoma" w:hAnsi="Tahoma" w:cs="Tahoma"/>
                <w:sz w:val="22"/>
                <w:szCs w:val="22"/>
              </w:rPr>
              <w:t>Proforma for Certificate from Statutory Auditor for mandatory local content requirements</w:t>
            </w:r>
            <w:r w:rsidR="00A87249">
              <w:rPr>
                <w:rFonts w:ascii="Tahoma" w:hAnsi="Tahoma" w:cs="Tahoma"/>
                <w:sz w:val="22"/>
                <w:szCs w:val="22"/>
              </w:rPr>
              <w:t xml:space="preserve"> -</w:t>
            </w:r>
            <w:r w:rsidR="00A87249" w:rsidRPr="003C601B">
              <w:rPr>
                <w:rFonts w:ascii="Tahoma" w:hAnsi="Tahoma" w:cs="Tahoma"/>
                <w:color w:val="0070C0"/>
                <w:sz w:val="22"/>
                <w:szCs w:val="22"/>
              </w:rPr>
              <w:t xml:space="preserve"> Class I Local bidders (single/JV)</w:t>
            </w:r>
          </w:p>
        </w:tc>
      </w:tr>
      <w:tr w:rsidR="003C601B" w:rsidRPr="00225DC1" w14:paraId="65B603A0" w14:textId="77777777" w:rsidTr="00F11470">
        <w:tc>
          <w:tcPr>
            <w:tcW w:w="810" w:type="dxa"/>
            <w:tcBorders>
              <w:right w:val="single" w:sz="4" w:space="0" w:color="auto"/>
            </w:tcBorders>
          </w:tcPr>
          <w:p w14:paraId="20EF956A" w14:textId="77777777" w:rsidR="003C601B" w:rsidRPr="00225DC1" w:rsidRDefault="003C601B" w:rsidP="00F11470">
            <w:pPr>
              <w:pStyle w:val="ListParagraph"/>
              <w:numPr>
                <w:ilvl w:val="0"/>
                <w:numId w:val="56"/>
              </w:numPr>
              <w:ind w:left="522"/>
              <w:contextualSpacing/>
              <w:rPr>
                <w:rFonts w:ascii="Tahoma" w:hAnsi="Tahoma" w:cs="Tahoma"/>
              </w:rPr>
            </w:pPr>
          </w:p>
        </w:tc>
        <w:tc>
          <w:tcPr>
            <w:tcW w:w="742" w:type="dxa"/>
            <w:tcBorders>
              <w:top w:val="single" w:sz="4" w:space="0" w:color="auto"/>
              <w:left w:val="single" w:sz="4" w:space="0" w:color="auto"/>
              <w:bottom w:val="single" w:sz="4" w:space="0" w:color="auto"/>
              <w:right w:val="nil"/>
            </w:tcBorders>
          </w:tcPr>
          <w:p w14:paraId="2243C4B3" w14:textId="77777777" w:rsidR="003C601B" w:rsidRPr="00C56E36" w:rsidRDefault="003C601B" w:rsidP="003C601B">
            <w:pPr>
              <w:ind w:left="-14" w:right="-105"/>
              <w:rPr>
                <w:rFonts w:ascii="Tahoma" w:hAnsi="Tahoma" w:cs="Tahoma"/>
              </w:rPr>
            </w:pPr>
            <w:r w:rsidRPr="00C56E36">
              <w:rPr>
                <w:rFonts w:ascii="Tahoma" w:hAnsi="Tahoma" w:cs="Tahoma"/>
              </w:rPr>
              <w:t>A -</w:t>
            </w:r>
          </w:p>
        </w:tc>
        <w:tc>
          <w:tcPr>
            <w:tcW w:w="788" w:type="dxa"/>
            <w:tcBorders>
              <w:top w:val="single" w:sz="4" w:space="0" w:color="auto"/>
              <w:left w:val="nil"/>
              <w:bottom w:val="single" w:sz="4" w:space="0" w:color="auto"/>
              <w:right w:val="single" w:sz="4" w:space="0" w:color="auto"/>
            </w:tcBorders>
          </w:tcPr>
          <w:p w14:paraId="1CDDBB8E" w14:textId="77777777" w:rsidR="003C601B" w:rsidRPr="006D66B1" w:rsidRDefault="003C601B" w:rsidP="003C601B">
            <w:pPr>
              <w:rPr>
                <w:rFonts w:ascii="Tahoma" w:hAnsi="Tahoma" w:cs="Tahoma"/>
              </w:rPr>
            </w:pPr>
            <w:r>
              <w:rPr>
                <w:rFonts w:ascii="Tahoma" w:hAnsi="Tahoma" w:cs="Tahoma"/>
              </w:rPr>
              <w:t>19 A</w:t>
            </w:r>
          </w:p>
        </w:tc>
        <w:tc>
          <w:tcPr>
            <w:tcW w:w="6660" w:type="dxa"/>
            <w:tcBorders>
              <w:left w:val="single" w:sz="4" w:space="0" w:color="auto"/>
            </w:tcBorders>
          </w:tcPr>
          <w:p w14:paraId="0170F6BB" w14:textId="5DD479E3" w:rsidR="003C601B" w:rsidRPr="006D66B1" w:rsidRDefault="003C601B" w:rsidP="003C601B">
            <w:pPr>
              <w:jc w:val="both"/>
              <w:rPr>
                <w:rFonts w:ascii="Tahoma" w:hAnsi="Tahoma" w:cs="Tahoma"/>
              </w:rPr>
            </w:pPr>
            <w:r w:rsidRPr="00474662">
              <w:rPr>
                <w:rFonts w:ascii="Tahoma" w:hAnsi="Tahoma" w:cs="Tahoma"/>
                <w:sz w:val="22"/>
                <w:szCs w:val="22"/>
              </w:rPr>
              <w:t>Proforma for Certificate from Statutory Auditor for mandatory local content requirements</w:t>
            </w:r>
            <w:r w:rsidR="00A87249">
              <w:rPr>
                <w:rFonts w:ascii="Tahoma" w:hAnsi="Tahoma" w:cs="Tahoma"/>
                <w:sz w:val="22"/>
                <w:szCs w:val="22"/>
              </w:rPr>
              <w:t xml:space="preserve"> - </w:t>
            </w:r>
            <w:r w:rsidR="00A87249" w:rsidRPr="003C601B">
              <w:rPr>
                <w:rFonts w:ascii="Tahoma" w:hAnsi="Tahoma" w:cs="Tahoma"/>
                <w:color w:val="0070C0"/>
                <w:sz w:val="22"/>
                <w:szCs w:val="22"/>
              </w:rPr>
              <w:t>Class I Local bidders (Consortium)</w:t>
            </w:r>
          </w:p>
        </w:tc>
      </w:tr>
      <w:tr w:rsidR="00A87249" w:rsidRPr="00225DC1" w14:paraId="368B28D6" w14:textId="77777777" w:rsidTr="00F11470">
        <w:tc>
          <w:tcPr>
            <w:tcW w:w="810" w:type="dxa"/>
            <w:tcBorders>
              <w:right w:val="single" w:sz="4" w:space="0" w:color="auto"/>
            </w:tcBorders>
          </w:tcPr>
          <w:p w14:paraId="79928A5A" w14:textId="77777777" w:rsidR="00A87249" w:rsidRPr="00225DC1" w:rsidRDefault="00A87249" w:rsidP="00F11470">
            <w:pPr>
              <w:pStyle w:val="ListParagraph"/>
              <w:numPr>
                <w:ilvl w:val="0"/>
                <w:numId w:val="56"/>
              </w:numPr>
              <w:ind w:left="522"/>
              <w:contextualSpacing/>
              <w:rPr>
                <w:rFonts w:ascii="Tahoma" w:hAnsi="Tahoma" w:cs="Tahoma"/>
              </w:rPr>
            </w:pPr>
          </w:p>
        </w:tc>
        <w:tc>
          <w:tcPr>
            <w:tcW w:w="742" w:type="dxa"/>
            <w:tcBorders>
              <w:top w:val="single" w:sz="4" w:space="0" w:color="auto"/>
              <w:left w:val="single" w:sz="4" w:space="0" w:color="auto"/>
              <w:bottom w:val="single" w:sz="4" w:space="0" w:color="auto"/>
              <w:right w:val="nil"/>
            </w:tcBorders>
          </w:tcPr>
          <w:p w14:paraId="05D29C34" w14:textId="4B767846" w:rsidR="00A87249" w:rsidRPr="00C56E36" w:rsidRDefault="00A87249" w:rsidP="00A87249">
            <w:pPr>
              <w:ind w:left="-14" w:right="-105"/>
              <w:rPr>
                <w:rFonts w:ascii="Tahoma" w:hAnsi="Tahoma" w:cs="Tahoma"/>
              </w:rPr>
            </w:pPr>
            <w:r w:rsidRPr="00C56E36">
              <w:rPr>
                <w:rFonts w:ascii="Tahoma" w:hAnsi="Tahoma" w:cs="Tahoma"/>
              </w:rPr>
              <w:t>A -</w:t>
            </w:r>
          </w:p>
        </w:tc>
        <w:tc>
          <w:tcPr>
            <w:tcW w:w="788" w:type="dxa"/>
            <w:tcBorders>
              <w:top w:val="single" w:sz="4" w:space="0" w:color="auto"/>
              <w:left w:val="nil"/>
              <w:bottom w:val="single" w:sz="4" w:space="0" w:color="auto"/>
              <w:right w:val="single" w:sz="4" w:space="0" w:color="auto"/>
            </w:tcBorders>
          </w:tcPr>
          <w:p w14:paraId="7BBF33F4" w14:textId="43587CD7" w:rsidR="00A87249" w:rsidRDefault="00A87249" w:rsidP="00A87249">
            <w:pPr>
              <w:rPr>
                <w:rFonts w:ascii="Tahoma" w:hAnsi="Tahoma" w:cs="Tahoma"/>
              </w:rPr>
            </w:pPr>
            <w:r>
              <w:rPr>
                <w:rFonts w:ascii="Tahoma" w:hAnsi="Tahoma" w:cs="Tahoma"/>
              </w:rPr>
              <w:t>19 B</w:t>
            </w:r>
          </w:p>
        </w:tc>
        <w:tc>
          <w:tcPr>
            <w:tcW w:w="6660" w:type="dxa"/>
            <w:tcBorders>
              <w:left w:val="single" w:sz="4" w:space="0" w:color="auto"/>
            </w:tcBorders>
          </w:tcPr>
          <w:p w14:paraId="71391944" w14:textId="33B8D5D2" w:rsidR="00A87249" w:rsidRPr="00474662" w:rsidRDefault="00A87249" w:rsidP="00A87249">
            <w:pPr>
              <w:jc w:val="both"/>
              <w:rPr>
                <w:rFonts w:ascii="Tahoma" w:hAnsi="Tahoma" w:cs="Tahoma"/>
                <w:sz w:val="22"/>
                <w:szCs w:val="22"/>
              </w:rPr>
            </w:pPr>
            <w:r w:rsidRPr="00474662">
              <w:rPr>
                <w:rFonts w:ascii="Tahoma" w:hAnsi="Tahoma" w:cs="Tahoma"/>
                <w:sz w:val="22"/>
                <w:szCs w:val="22"/>
              </w:rPr>
              <w:t>Proforma for Certificate from Statutory Auditor for mandatory local content requirements</w:t>
            </w:r>
            <w:r>
              <w:rPr>
                <w:rFonts w:ascii="Tahoma" w:hAnsi="Tahoma" w:cs="Tahoma"/>
                <w:sz w:val="22"/>
                <w:szCs w:val="22"/>
              </w:rPr>
              <w:t xml:space="preserve"> -</w:t>
            </w:r>
            <w:r w:rsidRPr="003C601B">
              <w:rPr>
                <w:rFonts w:ascii="Tahoma" w:hAnsi="Tahoma" w:cs="Tahoma"/>
                <w:color w:val="0070C0"/>
                <w:sz w:val="22"/>
                <w:szCs w:val="22"/>
              </w:rPr>
              <w:t xml:space="preserve"> Class </w:t>
            </w:r>
            <w:r>
              <w:rPr>
                <w:rFonts w:ascii="Tahoma" w:hAnsi="Tahoma" w:cs="Tahoma"/>
                <w:color w:val="0070C0"/>
                <w:sz w:val="22"/>
                <w:szCs w:val="22"/>
              </w:rPr>
              <w:t>I</w:t>
            </w:r>
            <w:r w:rsidRPr="003C601B">
              <w:rPr>
                <w:rFonts w:ascii="Tahoma" w:hAnsi="Tahoma" w:cs="Tahoma"/>
                <w:color w:val="0070C0"/>
                <w:sz w:val="22"/>
                <w:szCs w:val="22"/>
              </w:rPr>
              <w:t>I Local bidders (single/JV)</w:t>
            </w:r>
          </w:p>
        </w:tc>
      </w:tr>
      <w:tr w:rsidR="00A87249" w:rsidRPr="00225DC1" w14:paraId="658C0447" w14:textId="77777777" w:rsidTr="00F11470">
        <w:tc>
          <w:tcPr>
            <w:tcW w:w="810" w:type="dxa"/>
            <w:tcBorders>
              <w:right w:val="single" w:sz="4" w:space="0" w:color="auto"/>
            </w:tcBorders>
          </w:tcPr>
          <w:p w14:paraId="6EDDE9D5" w14:textId="77777777" w:rsidR="00A87249" w:rsidRPr="00225DC1" w:rsidRDefault="00A87249" w:rsidP="00F11470">
            <w:pPr>
              <w:pStyle w:val="ListParagraph"/>
              <w:numPr>
                <w:ilvl w:val="0"/>
                <w:numId w:val="56"/>
              </w:numPr>
              <w:ind w:left="522"/>
              <w:contextualSpacing/>
              <w:rPr>
                <w:rFonts w:ascii="Tahoma" w:hAnsi="Tahoma" w:cs="Tahoma"/>
              </w:rPr>
            </w:pPr>
          </w:p>
        </w:tc>
        <w:tc>
          <w:tcPr>
            <w:tcW w:w="742" w:type="dxa"/>
            <w:tcBorders>
              <w:top w:val="single" w:sz="4" w:space="0" w:color="auto"/>
              <w:left w:val="single" w:sz="4" w:space="0" w:color="auto"/>
              <w:bottom w:val="single" w:sz="4" w:space="0" w:color="auto"/>
              <w:right w:val="nil"/>
            </w:tcBorders>
          </w:tcPr>
          <w:p w14:paraId="52608FC2" w14:textId="28F49E1D" w:rsidR="00A87249" w:rsidRPr="00C56E36" w:rsidRDefault="00A87249" w:rsidP="00A87249">
            <w:pPr>
              <w:ind w:left="-14" w:right="-105"/>
              <w:rPr>
                <w:rFonts w:ascii="Tahoma" w:hAnsi="Tahoma" w:cs="Tahoma"/>
              </w:rPr>
            </w:pPr>
            <w:r w:rsidRPr="00C56E36">
              <w:rPr>
                <w:rFonts w:ascii="Tahoma" w:hAnsi="Tahoma" w:cs="Tahoma"/>
              </w:rPr>
              <w:t>A -</w:t>
            </w:r>
          </w:p>
        </w:tc>
        <w:tc>
          <w:tcPr>
            <w:tcW w:w="788" w:type="dxa"/>
            <w:tcBorders>
              <w:top w:val="single" w:sz="4" w:space="0" w:color="auto"/>
              <w:left w:val="nil"/>
              <w:bottom w:val="single" w:sz="4" w:space="0" w:color="auto"/>
              <w:right w:val="single" w:sz="4" w:space="0" w:color="auto"/>
            </w:tcBorders>
          </w:tcPr>
          <w:p w14:paraId="5D77D739" w14:textId="5EF2A09C" w:rsidR="00A87249" w:rsidRDefault="00A87249" w:rsidP="00A87249">
            <w:pPr>
              <w:rPr>
                <w:rFonts w:ascii="Tahoma" w:hAnsi="Tahoma" w:cs="Tahoma"/>
              </w:rPr>
            </w:pPr>
            <w:r>
              <w:rPr>
                <w:rFonts w:ascii="Tahoma" w:hAnsi="Tahoma" w:cs="Tahoma"/>
              </w:rPr>
              <w:t>19 C</w:t>
            </w:r>
          </w:p>
        </w:tc>
        <w:tc>
          <w:tcPr>
            <w:tcW w:w="6660" w:type="dxa"/>
            <w:tcBorders>
              <w:left w:val="single" w:sz="4" w:space="0" w:color="auto"/>
            </w:tcBorders>
          </w:tcPr>
          <w:p w14:paraId="59888610" w14:textId="73CF85A0" w:rsidR="00A87249" w:rsidRPr="00474662" w:rsidRDefault="00A87249" w:rsidP="00A87249">
            <w:pPr>
              <w:jc w:val="both"/>
              <w:rPr>
                <w:rFonts w:ascii="Tahoma" w:hAnsi="Tahoma" w:cs="Tahoma"/>
                <w:sz w:val="22"/>
                <w:szCs w:val="22"/>
              </w:rPr>
            </w:pPr>
            <w:r w:rsidRPr="00474662">
              <w:rPr>
                <w:rFonts w:ascii="Tahoma" w:hAnsi="Tahoma" w:cs="Tahoma"/>
                <w:sz w:val="22"/>
                <w:szCs w:val="22"/>
              </w:rPr>
              <w:t>Proforma for Certificate from Statutory Auditor for mandatory local content requirements</w:t>
            </w:r>
            <w:r>
              <w:rPr>
                <w:rFonts w:ascii="Tahoma" w:hAnsi="Tahoma" w:cs="Tahoma"/>
                <w:sz w:val="22"/>
                <w:szCs w:val="22"/>
              </w:rPr>
              <w:t xml:space="preserve"> - </w:t>
            </w:r>
            <w:r w:rsidRPr="003C601B">
              <w:rPr>
                <w:rFonts w:ascii="Tahoma" w:hAnsi="Tahoma" w:cs="Tahoma"/>
                <w:color w:val="0070C0"/>
                <w:sz w:val="22"/>
                <w:szCs w:val="22"/>
              </w:rPr>
              <w:t>Class I</w:t>
            </w:r>
            <w:r>
              <w:rPr>
                <w:rFonts w:ascii="Tahoma" w:hAnsi="Tahoma" w:cs="Tahoma"/>
                <w:color w:val="0070C0"/>
                <w:sz w:val="22"/>
                <w:szCs w:val="22"/>
              </w:rPr>
              <w:t>I</w:t>
            </w:r>
            <w:r w:rsidRPr="003C601B">
              <w:rPr>
                <w:rFonts w:ascii="Tahoma" w:hAnsi="Tahoma" w:cs="Tahoma"/>
                <w:color w:val="0070C0"/>
                <w:sz w:val="22"/>
                <w:szCs w:val="22"/>
              </w:rPr>
              <w:t xml:space="preserve"> Local bidders (Consortium)</w:t>
            </w:r>
          </w:p>
        </w:tc>
      </w:tr>
      <w:tr w:rsidR="00A87249" w:rsidRPr="00225DC1" w14:paraId="21A88CCF" w14:textId="77777777" w:rsidTr="00F11470">
        <w:tc>
          <w:tcPr>
            <w:tcW w:w="810" w:type="dxa"/>
            <w:tcBorders>
              <w:right w:val="single" w:sz="4" w:space="0" w:color="auto"/>
            </w:tcBorders>
          </w:tcPr>
          <w:p w14:paraId="12B60AF6" w14:textId="77777777" w:rsidR="00A87249" w:rsidRPr="00225DC1" w:rsidRDefault="00A87249" w:rsidP="00F11470">
            <w:pPr>
              <w:pStyle w:val="ListParagraph"/>
              <w:numPr>
                <w:ilvl w:val="0"/>
                <w:numId w:val="56"/>
              </w:numPr>
              <w:ind w:left="522"/>
              <w:contextualSpacing/>
              <w:rPr>
                <w:rFonts w:ascii="Tahoma" w:hAnsi="Tahoma" w:cs="Tahoma"/>
              </w:rPr>
            </w:pPr>
          </w:p>
        </w:tc>
        <w:tc>
          <w:tcPr>
            <w:tcW w:w="742" w:type="dxa"/>
            <w:tcBorders>
              <w:top w:val="single" w:sz="4" w:space="0" w:color="auto"/>
              <w:left w:val="single" w:sz="4" w:space="0" w:color="auto"/>
              <w:bottom w:val="single" w:sz="4" w:space="0" w:color="auto"/>
              <w:right w:val="nil"/>
            </w:tcBorders>
          </w:tcPr>
          <w:p w14:paraId="6CCF4BA4" w14:textId="77777777" w:rsidR="00A87249" w:rsidRPr="005E6601" w:rsidRDefault="00A87249" w:rsidP="00A87249">
            <w:pPr>
              <w:ind w:left="-14" w:right="-105"/>
              <w:rPr>
                <w:rFonts w:ascii="Tahoma" w:hAnsi="Tahoma" w:cs="Tahoma"/>
              </w:rPr>
            </w:pPr>
            <w:r w:rsidRPr="00C56E36">
              <w:rPr>
                <w:rFonts w:ascii="Tahoma" w:hAnsi="Tahoma" w:cs="Tahoma"/>
              </w:rPr>
              <w:t>A -</w:t>
            </w:r>
          </w:p>
        </w:tc>
        <w:tc>
          <w:tcPr>
            <w:tcW w:w="788" w:type="dxa"/>
            <w:tcBorders>
              <w:top w:val="single" w:sz="4" w:space="0" w:color="auto"/>
              <w:left w:val="nil"/>
              <w:bottom w:val="single" w:sz="4" w:space="0" w:color="auto"/>
              <w:right w:val="single" w:sz="4" w:space="0" w:color="auto"/>
            </w:tcBorders>
          </w:tcPr>
          <w:p w14:paraId="6795CF55" w14:textId="77777777" w:rsidR="00A87249" w:rsidRPr="00225DC1" w:rsidRDefault="00A87249">
            <w:pPr>
              <w:pStyle w:val="ListParagraph"/>
              <w:numPr>
                <w:ilvl w:val="0"/>
                <w:numId w:val="24"/>
              </w:numPr>
              <w:ind w:left="526"/>
              <w:contextualSpacing/>
              <w:rPr>
                <w:rFonts w:ascii="Tahoma" w:hAnsi="Tahoma" w:cs="Tahoma"/>
              </w:rPr>
            </w:pPr>
          </w:p>
        </w:tc>
        <w:tc>
          <w:tcPr>
            <w:tcW w:w="6660" w:type="dxa"/>
            <w:tcBorders>
              <w:left w:val="single" w:sz="4" w:space="0" w:color="auto"/>
            </w:tcBorders>
          </w:tcPr>
          <w:p w14:paraId="793FDA59" w14:textId="77777777" w:rsidR="00A87249" w:rsidRPr="006D66B1" w:rsidRDefault="00A87249" w:rsidP="00A87249">
            <w:pPr>
              <w:jc w:val="both"/>
              <w:rPr>
                <w:rFonts w:ascii="Tahoma" w:hAnsi="Tahoma" w:cs="Tahoma"/>
              </w:rPr>
            </w:pPr>
            <w:r w:rsidRPr="008361CA">
              <w:rPr>
                <w:rFonts w:ascii="Tahoma" w:hAnsi="Tahoma" w:cs="Tahoma"/>
                <w:color w:val="EE0000"/>
              </w:rPr>
              <w:t>Deleted</w:t>
            </w:r>
          </w:p>
        </w:tc>
      </w:tr>
      <w:tr w:rsidR="00A87249" w:rsidRPr="00225DC1" w14:paraId="7F89DD80" w14:textId="77777777" w:rsidTr="00F11470">
        <w:tc>
          <w:tcPr>
            <w:tcW w:w="810" w:type="dxa"/>
            <w:tcBorders>
              <w:right w:val="single" w:sz="4" w:space="0" w:color="auto"/>
            </w:tcBorders>
          </w:tcPr>
          <w:p w14:paraId="5A2E9A12" w14:textId="77777777" w:rsidR="00A87249" w:rsidRPr="00225DC1" w:rsidRDefault="00A87249" w:rsidP="00F11470">
            <w:pPr>
              <w:pStyle w:val="ListParagraph"/>
              <w:numPr>
                <w:ilvl w:val="0"/>
                <w:numId w:val="56"/>
              </w:numPr>
              <w:ind w:left="522"/>
              <w:contextualSpacing/>
              <w:rPr>
                <w:rFonts w:ascii="Tahoma" w:hAnsi="Tahoma" w:cs="Tahoma"/>
              </w:rPr>
            </w:pPr>
          </w:p>
        </w:tc>
        <w:tc>
          <w:tcPr>
            <w:tcW w:w="742" w:type="dxa"/>
            <w:tcBorders>
              <w:top w:val="single" w:sz="4" w:space="0" w:color="auto"/>
              <w:left w:val="single" w:sz="4" w:space="0" w:color="auto"/>
              <w:bottom w:val="single" w:sz="4" w:space="0" w:color="auto"/>
              <w:right w:val="nil"/>
            </w:tcBorders>
          </w:tcPr>
          <w:p w14:paraId="48D97935" w14:textId="77777777" w:rsidR="00A87249" w:rsidRPr="00C56E36" w:rsidRDefault="00A87249" w:rsidP="00A87249">
            <w:pPr>
              <w:ind w:left="-14" w:right="-105"/>
              <w:rPr>
                <w:rFonts w:ascii="Tahoma" w:hAnsi="Tahoma" w:cs="Tahoma"/>
              </w:rPr>
            </w:pPr>
            <w:r w:rsidRPr="00FC67BF">
              <w:rPr>
                <w:rFonts w:ascii="Tahoma" w:hAnsi="Tahoma" w:cs="Tahoma"/>
              </w:rPr>
              <w:t>A -</w:t>
            </w:r>
          </w:p>
        </w:tc>
        <w:tc>
          <w:tcPr>
            <w:tcW w:w="788" w:type="dxa"/>
            <w:tcBorders>
              <w:top w:val="single" w:sz="4" w:space="0" w:color="auto"/>
              <w:left w:val="nil"/>
              <w:bottom w:val="single" w:sz="4" w:space="0" w:color="auto"/>
              <w:right w:val="single" w:sz="4" w:space="0" w:color="auto"/>
            </w:tcBorders>
          </w:tcPr>
          <w:p w14:paraId="5A0BC9D5" w14:textId="77777777" w:rsidR="00A87249" w:rsidRPr="00225DC1" w:rsidRDefault="00A87249">
            <w:pPr>
              <w:pStyle w:val="ListParagraph"/>
              <w:numPr>
                <w:ilvl w:val="0"/>
                <w:numId w:val="24"/>
              </w:numPr>
              <w:ind w:left="526"/>
              <w:contextualSpacing/>
              <w:rPr>
                <w:rFonts w:ascii="Tahoma" w:hAnsi="Tahoma" w:cs="Tahoma"/>
              </w:rPr>
            </w:pPr>
          </w:p>
        </w:tc>
        <w:tc>
          <w:tcPr>
            <w:tcW w:w="6660" w:type="dxa"/>
            <w:tcBorders>
              <w:left w:val="single" w:sz="4" w:space="0" w:color="auto"/>
            </w:tcBorders>
          </w:tcPr>
          <w:p w14:paraId="114AD995" w14:textId="77777777" w:rsidR="00A87249" w:rsidRPr="006D66B1" w:rsidRDefault="00A87249" w:rsidP="00A87249">
            <w:pPr>
              <w:jc w:val="both"/>
              <w:rPr>
                <w:rFonts w:ascii="Tahoma" w:hAnsi="Tahoma" w:cs="Tahoma"/>
              </w:rPr>
            </w:pPr>
            <w:r w:rsidRPr="008361CA">
              <w:rPr>
                <w:rFonts w:ascii="Tahoma" w:hAnsi="Tahoma" w:cs="Tahoma"/>
                <w:color w:val="EE0000"/>
              </w:rPr>
              <w:t>Deleted</w:t>
            </w:r>
          </w:p>
        </w:tc>
      </w:tr>
      <w:tr w:rsidR="00A87249" w:rsidRPr="00225DC1" w14:paraId="65BCC7C8" w14:textId="77777777" w:rsidTr="00F11470">
        <w:tc>
          <w:tcPr>
            <w:tcW w:w="810" w:type="dxa"/>
            <w:tcBorders>
              <w:right w:val="single" w:sz="4" w:space="0" w:color="auto"/>
            </w:tcBorders>
          </w:tcPr>
          <w:p w14:paraId="6703766D" w14:textId="77777777" w:rsidR="00A87249" w:rsidRPr="00225DC1" w:rsidRDefault="00A87249" w:rsidP="00F11470">
            <w:pPr>
              <w:pStyle w:val="ListParagraph"/>
              <w:numPr>
                <w:ilvl w:val="0"/>
                <w:numId w:val="56"/>
              </w:numPr>
              <w:ind w:left="522"/>
              <w:contextualSpacing/>
              <w:rPr>
                <w:rFonts w:ascii="Tahoma" w:hAnsi="Tahoma" w:cs="Tahoma"/>
              </w:rPr>
            </w:pPr>
          </w:p>
        </w:tc>
        <w:tc>
          <w:tcPr>
            <w:tcW w:w="742" w:type="dxa"/>
            <w:tcBorders>
              <w:top w:val="single" w:sz="4" w:space="0" w:color="auto"/>
              <w:left w:val="single" w:sz="4" w:space="0" w:color="auto"/>
              <w:bottom w:val="single" w:sz="4" w:space="0" w:color="auto"/>
              <w:right w:val="nil"/>
            </w:tcBorders>
          </w:tcPr>
          <w:p w14:paraId="0AE3286A" w14:textId="77777777" w:rsidR="00A87249" w:rsidRPr="00C56E36" w:rsidRDefault="00A87249" w:rsidP="00A87249">
            <w:pPr>
              <w:ind w:left="-14" w:right="-105"/>
              <w:rPr>
                <w:rFonts w:ascii="Tahoma" w:hAnsi="Tahoma" w:cs="Tahoma"/>
              </w:rPr>
            </w:pPr>
            <w:r w:rsidRPr="00FC67BF">
              <w:rPr>
                <w:rFonts w:ascii="Tahoma" w:hAnsi="Tahoma" w:cs="Tahoma"/>
              </w:rPr>
              <w:t>A -</w:t>
            </w:r>
          </w:p>
        </w:tc>
        <w:tc>
          <w:tcPr>
            <w:tcW w:w="788" w:type="dxa"/>
            <w:tcBorders>
              <w:top w:val="single" w:sz="4" w:space="0" w:color="auto"/>
              <w:left w:val="nil"/>
              <w:bottom w:val="single" w:sz="4" w:space="0" w:color="auto"/>
              <w:right w:val="single" w:sz="4" w:space="0" w:color="auto"/>
            </w:tcBorders>
          </w:tcPr>
          <w:p w14:paraId="479224CD" w14:textId="77777777" w:rsidR="00A87249" w:rsidRPr="00225DC1" w:rsidRDefault="00A87249">
            <w:pPr>
              <w:pStyle w:val="ListParagraph"/>
              <w:numPr>
                <w:ilvl w:val="0"/>
                <w:numId w:val="24"/>
              </w:numPr>
              <w:ind w:left="526"/>
              <w:contextualSpacing/>
              <w:rPr>
                <w:rFonts w:ascii="Tahoma" w:hAnsi="Tahoma" w:cs="Tahoma"/>
              </w:rPr>
            </w:pPr>
          </w:p>
        </w:tc>
        <w:tc>
          <w:tcPr>
            <w:tcW w:w="6660" w:type="dxa"/>
            <w:tcBorders>
              <w:left w:val="single" w:sz="4" w:space="0" w:color="auto"/>
            </w:tcBorders>
          </w:tcPr>
          <w:p w14:paraId="4C9AB273" w14:textId="77777777" w:rsidR="00A87249" w:rsidRPr="006D66B1" w:rsidRDefault="00A87249" w:rsidP="00A87249">
            <w:pPr>
              <w:jc w:val="both"/>
              <w:rPr>
                <w:rFonts w:ascii="Tahoma" w:hAnsi="Tahoma" w:cs="Tahoma"/>
              </w:rPr>
            </w:pPr>
            <w:r w:rsidRPr="008361CA">
              <w:rPr>
                <w:rFonts w:ascii="Tahoma" w:hAnsi="Tahoma" w:cs="Tahoma"/>
                <w:color w:val="EE0000"/>
              </w:rPr>
              <w:t>Deleted</w:t>
            </w:r>
          </w:p>
        </w:tc>
      </w:tr>
    </w:tbl>
    <w:p w14:paraId="164933FA" w14:textId="77777777" w:rsidR="002F691C" w:rsidRDefault="002F691C" w:rsidP="002F691C"/>
    <w:p w14:paraId="115BBC04" w14:textId="77777777" w:rsidR="002F691C" w:rsidRPr="006D66B1" w:rsidRDefault="002F691C" w:rsidP="002F691C">
      <w:pPr>
        <w:spacing w:after="240"/>
        <w:ind w:left="720" w:right="-43"/>
        <w:jc w:val="both"/>
        <w:rPr>
          <w:rFonts w:ascii="Tahoma" w:hAnsi="Tahoma" w:cs="Tahoma"/>
          <w:b/>
          <w:bCs/>
        </w:rPr>
      </w:pPr>
      <w:r w:rsidRPr="006D66B1">
        <w:rPr>
          <w:rFonts w:ascii="Tahoma" w:hAnsi="Tahoma" w:cs="Tahoma"/>
          <w:b/>
          <w:bCs/>
        </w:rPr>
        <w:t>B</w:t>
      </w:r>
      <w:r>
        <w:rPr>
          <w:rFonts w:ascii="Tahoma" w:hAnsi="Tahoma" w:cs="Tahoma"/>
          <w:b/>
          <w:bCs/>
        </w:rPr>
        <w:t xml:space="preserve"> </w:t>
      </w:r>
      <w:r w:rsidRPr="006D66B1">
        <w:rPr>
          <w:rFonts w:ascii="Tahoma" w:hAnsi="Tahoma" w:cs="Tahoma"/>
          <w:b/>
          <w:bCs/>
        </w:rPr>
        <w:t>- Appendices</w:t>
      </w:r>
    </w:p>
    <w:tbl>
      <w:tblPr>
        <w:tblStyle w:val="TableGrid"/>
        <w:tblW w:w="9090" w:type="dxa"/>
        <w:tblInd w:w="625" w:type="dxa"/>
        <w:tblLayout w:type="fixed"/>
        <w:tblLook w:val="04A0" w:firstRow="1" w:lastRow="0" w:firstColumn="1" w:lastColumn="0" w:noHBand="0" w:noVBand="1"/>
      </w:tblPr>
      <w:tblGrid>
        <w:gridCol w:w="900"/>
        <w:gridCol w:w="563"/>
        <w:gridCol w:w="697"/>
        <w:gridCol w:w="6930"/>
      </w:tblGrid>
      <w:tr w:rsidR="002F691C" w:rsidRPr="00225DC1" w14:paraId="53DDEF83" w14:textId="77777777" w:rsidTr="00F11470">
        <w:trPr>
          <w:tblHeader/>
        </w:trPr>
        <w:tc>
          <w:tcPr>
            <w:tcW w:w="900" w:type="dxa"/>
            <w:shd w:val="clear" w:color="auto" w:fill="DDD9C3" w:themeFill="background2" w:themeFillShade="E6"/>
          </w:tcPr>
          <w:p w14:paraId="07488FCB" w14:textId="77777777" w:rsidR="002F691C" w:rsidRPr="00225DC1" w:rsidRDefault="002F691C" w:rsidP="00D2298E">
            <w:pPr>
              <w:jc w:val="center"/>
              <w:rPr>
                <w:rFonts w:ascii="Tahoma" w:hAnsi="Tahoma" w:cs="Tahoma"/>
                <w:b/>
                <w:bCs/>
                <w:sz w:val="20"/>
                <w:szCs w:val="20"/>
              </w:rPr>
            </w:pPr>
            <w:proofErr w:type="spellStart"/>
            <w:r w:rsidRPr="00225DC1">
              <w:rPr>
                <w:rFonts w:ascii="Tahoma" w:hAnsi="Tahoma" w:cs="Tahoma"/>
                <w:b/>
                <w:bCs/>
                <w:sz w:val="20"/>
                <w:szCs w:val="20"/>
              </w:rPr>
              <w:t>Sl</w:t>
            </w:r>
            <w:proofErr w:type="spellEnd"/>
          </w:p>
        </w:tc>
        <w:tc>
          <w:tcPr>
            <w:tcW w:w="1260" w:type="dxa"/>
            <w:gridSpan w:val="2"/>
            <w:tcBorders>
              <w:bottom w:val="single" w:sz="4" w:space="0" w:color="auto"/>
            </w:tcBorders>
            <w:shd w:val="clear" w:color="auto" w:fill="DDD9C3" w:themeFill="background2" w:themeFillShade="E6"/>
          </w:tcPr>
          <w:p w14:paraId="05C103EA" w14:textId="77777777" w:rsidR="002F691C" w:rsidRPr="00225DC1" w:rsidRDefault="002F691C" w:rsidP="00D2298E">
            <w:pPr>
              <w:jc w:val="center"/>
              <w:rPr>
                <w:rFonts w:ascii="Tahoma" w:hAnsi="Tahoma" w:cs="Tahoma"/>
                <w:b/>
                <w:bCs/>
                <w:sz w:val="20"/>
                <w:szCs w:val="20"/>
              </w:rPr>
            </w:pPr>
            <w:r w:rsidRPr="00225DC1">
              <w:rPr>
                <w:rFonts w:ascii="Tahoma" w:hAnsi="Tahoma" w:cs="Tahoma"/>
                <w:b/>
                <w:bCs/>
                <w:sz w:val="20"/>
                <w:szCs w:val="20"/>
              </w:rPr>
              <w:t>Appendix</w:t>
            </w:r>
          </w:p>
        </w:tc>
        <w:tc>
          <w:tcPr>
            <w:tcW w:w="6930" w:type="dxa"/>
            <w:shd w:val="clear" w:color="auto" w:fill="DDD9C3" w:themeFill="background2" w:themeFillShade="E6"/>
          </w:tcPr>
          <w:p w14:paraId="58BFDF14" w14:textId="77777777" w:rsidR="002F691C" w:rsidRPr="00225DC1" w:rsidRDefault="002F691C" w:rsidP="00D2298E">
            <w:pPr>
              <w:jc w:val="center"/>
              <w:rPr>
                <w:rFonts w:ascii="Tahoma" w:hAnsi="Tahoma" w:cs="Tahoma"/>
                <w:b/>
                <w:bCs/>
                <w:sz w:val="20"/>
                <w:szCs w:val="20"/>
              </w:rPr>
            </w:pPr>
            <w:r w:rsidRPr="00225DC1">
              <w:rPr>
                <w:rFonts w:ascii="Tahoma" w:hAnsi="Tahoma" w:cs="Tahoma"/>
                <w:b/>
                <w:bCs/>
                <w:sz w:val="20"/>
                <w:szCs w:val="20"/>
              </w:rPr>
              <w:t>Description</w:t>
            </w:r>
          </w:p>
        </w:tc>
      </w:tr>
      <w:tr w:rsidR="002F691C" w:rsidRPr="00225DC1" w14:paraId="24343EC5" w14:textId="77777777" w:rsidTr="00F11470">
        <w:tc>
          <w:tcPr>
            <w:tcW w:w="900" w:type="dxa"/>
            <w:tcBorders>
              <w:right w:val="single" w:sz="4" w:space="0" w:color="auto"/>
            </w:tcBorders>
          </w:tcPr>
          <w:p w14:paraId="043A47FD"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4AE86EC1" w14:textId="77777777" w:rsidR="002F691C" w:rsidRPr="00225DC1" w:rsidRDefault="002F691C" w:rsidP="00D2298E">
            <w:pPr>
              <w:ind w:left="-14" w:right="-105"/>
              <w:rPr>
                <w:rFonts w:ascii="Tahoma" w:hAnsi="Tahoma" w:cs="Tahoma"/>
              </w:rPr>
            </w:pPr>
            <w:r>
              <w:rPr>
                <w:rFonts w:ascii="Tahoma" w:hAnsi="Tahoma" w:cs="Tahoma"/>
              </w:rPr>
              <w:t>B -</w:t>
            </w:r>
          </w:p>
        </w:tc>
        <w:tc>
          <w:tcPr>
            <w:tcW w:w="697" w:type="dxa"/>
            <w:tcBorders>
              <w:top w:val="single" w:sz="4" w:space="0" w:color="auto"/>
              <w:left w:val="nil"/>
              <w:bottom w:val="single" w:sz="4" w:space="0" w:color="auto"/>
              <w:right w:val="single" w:sz="4" w:space="0" w:color="auto"/>
            </w:tcBorders>
          </w:tcPr>
          <w:p w14:paraId="51EDC4A5" w14:textId="77777777" w:rsidR="002F691C" w:rsidRPr="00225DC1"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299DC250" w14:textId="77777777" w:rsidR="002F691C" w:rsidRPr="00225DC1" w:rsidRDefault="002F691C" w:rsidP="00D2298E">
            <w:pPr>
              <w:rPr>
                <w:rFonts w:ascii="Tahoma" w:hAnsi="Tahoma" w:cs="Tahoma"/>
              </w:rPr>
            </w:pPr>
            <w:r w:rsidRPr="00225DC1">
              <w:rPr>
                <w:rFonts w:ascii="Tahoma" w:hAnsi="Tahoma" w:cs="Tahoma"/>
              </w:rPr>
              <w:t>Proforma of Acknowledgement Letter for Receipt of Bidding Documents</w:t>
            </w:r>
          </w:p>
        </w:tc>
      </w:tr>
      <w:tr w:rsidR="002F691C" w:rsidRPr="00225DC1" w14:paraId="008B3F81" w14:textId="77777777" w:rsidTr="00F11470">
        <w:tc>
          <w:tcPr>
            <w:tcW w:w="900" w:type="dxa"/>
            <w:tcBorders>
              <w:top w:val="single" w:sz="4" w:space="0" w:color="auto"/>
              <w:right w:val="single" w:sz="4" w:space="0" w:color="auto"/>
            </w:tcBorders>
          </w:tcPr>
          <w:p w14:paraId="0358DEE4"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036B83B5"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4EA8770B" w14:textId="77777777" w:rsidR="002F691C" w:rsidRPr="00225DC1"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2FEBB4FE" w14:textId="77777777" w:rsidR="002F691C" w:rsidRPr="00225DC1" w:rsidRDefault="002F691C" w:rsidP="00D2298E">
            <w:pPr>
              <w:rPr>
                <w:rFonts w:ascii="Tahoma" w:hAnsi="Tahoma" w:cs="Tahoma"/>
              </w:rPr>
            </w:pPr>
            <w:r w:rsidRPr="00225DC1">
              <w:rPr>
                <w:rFonts w:ascii="Tahoma" w:hAnsi="Tahoma" w:cs="Tahoma"/>
              </w:rPr>
              <w:t>Proforma for letter of authority</w:t>
            </w:r>
          </w:p>
        </w:tc>
      </w:tr>
      <w:tr w:rsidR="002F691C" w:rsidRPr="00225DC1" w14:paraId="50E02E21" w14:textId="77777777" w:rsidTr="00F11470">
        <w:tc>
          <w:tcPr>
            <w:tcW w:w="900" w:type="dxa"/>
            <w:tcBorders>
              <w:right w:val="single" w:sz="4" w:space="0" w:color="auto"/>
            </w:tcBorders>
          </w:tcPr>
          <w:p w14:paraId="790FF96C"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74E0A1F6"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68B25E2A" w14:textId="77777777" w:rsidR="002F691C" w:rsidRPr="00225DC1"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1DD35E95" w14:textId="77777777" w:rsidR="002F691C" w:rsidRPr="00225DC1" w:rsidRDefault="002F691C" w:rsidP="00D2298E">
            <w:pPr>
              <w:ind w:hanging="14"/>
              <w:rPr>
                <w:rFonts w:ascii="Tahoma" w:hAnsi="Tahoma" w:cs="Tahoma"/>
              </w:rPr>
            </w:pPr>
            <w:r w:rsidRPr="001A044E">
              <w:rPr>
                <w:rFonts w:ascii="Tahoma" w:hAnsi="Tahoma" w:cs="Tahoma"/>
                <w:sz w:val="22"/>
                <w:szCs w:val="22"/>
              </w:rPr>
              <w:t>Proforma for Performance Bank Guarantee</w:t>
            </w:r>
          </w:p>
        </w:tc>
      </w:tr>
      <w:tr w:rsidR="002F691C" w:rsidRPr="00225DC1" w14:paraId="3389D5D9" w14:textId="77777777" w:rsidTr="00F11470">
        <w:tc>
          <w:tcPr>
            <w:tcW w:w="900" w:type="dxa"/>
            <w:tcBorders>
              <w:right w:val="single" w:sz="4" w:space="0" w:color="auto"/>
            </w:tcBorders>
          </w:tcPr>
          <w:p w14:paraId="43568413"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6915AFCE"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0006690D" w14:textId="77777777" w:rsidR="002F691C" w:rsidRPr="00225DC1" w:rsidRDefault="002F691C" w:rsidP="00D2298E">
            <w:pPr>
              <w:rPr>
                <w:rFonts w:ascii="Tahoma" w:hAnsi="Tahoma" w:cs="Tahoma"/>
              </w:rPr>
            </w:pPr>
            <w:r>
              <w:rPr>
                <w:rFonts w:ascii="Tahoma" w:hAnsi="Tahoma" w:cs="Tahoma"/>
              </w:rPr>
              <w:t>3 A</w:t>
            </w:r>
          </w:p>
        </w:tc>
        <w:tc>
          <w:tcPr>
            <w:tcW w:w="6930" w:type="dxa"/>
            <w:tcBorders>
              <w:left w:val="single" w:sz="4" w:space="0" w:color="auto"/>
            </w:tcBorders>
          </w:tcPr>
          <w:p w14:paraId="10F8CAD4" w14:textId="77777777" w:rsidR="002F691C" w:rsidRPr="001A044E" w:rsidRDefault="002F691C" w:rsidP="00D2298E">
            <w:pPr>
              <w:tabs>
                <w:tab w:val="left" w:pos="900"/>
              </w:tabs>
              <w:jc w:val="both"/>
              <w:rPr>
                <w:rFonts w:ascii="Tahoma" w:hAnsi="Tahoma" w:cs="Tahoma"/>
              </w:rPr>
            </w:pPr>
            <w:r w:rsidRPr="00064769">
              <w:rPr>
                <w:rFonts w:ascii="Tahoma" w:hAnsi="Tahoma" w:cs="Tahoma"/>
                <w:sz w:val="22"/>
                <w:szCs w:val="22"/>
              </w:rPr>
              <w:t>Proforma of Unconditional and Irrevocable Insurance Surety Bond towards Performance Security (For Indian Bidders)</w:t>
            </w:r>
          </w:p>
        </w:tc>
      </w:tr>
      <w:tr w:rsidR="002F691C" w:rsidRPr="00225DC1" w14:paraId="1E7DCE68" w14:textId="77777777" w:rsidTr="00F11470">
        <w:tc>
          <w:tcPr>
            <w:tcW w:w="900" w:type="dxa"/>
            <w:tcBorders>
              <w:right w:val="single" w:sz="4" w:space="0" w:color="auto"/>
            </w:tcBorders>
          </w:tcPr>
          <w:p w14:paraId="49DDBB1E"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5A605AFE"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3D8FAE19" w14:textId="77777777" w:rsidR="002F691C" w:rsidRPr="00225DC1"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4C16B72B" w14:textId="77777777" w:rsidR="002F691C" w:rsidRPr="00064769" w:rsidRDefault="002F691C" w:rsidP="00D2298E">
            <w:pPr>
              <w:tabs>
                <w:tab w:val="left" w:pos="900"/>
              </w:tabs>
              <w:jc w:val="both"/>
              <w:rPr>
                <w:rFonts w:ascii="Tahoma" w:hAnsi="Tahoma" w:cs="Tahoma"/>
              </w:rPr>
            </w:pPr>
            <w:r w:rsidRPr="001A044E">
              <w:rPr>
                <w:rFonts w:ascii="Tahoma" w:hAnsi="Tahoma" w:cs="Tahoma"/>
                <w:sz w:val="22"/>
                <w:szCs w:val="22"/>
              </w:rPr>
              <w:t>Proforma for Form of Agreement</w:t>
            </w:r>
          </w:p>
        </w:tc>
      </w:tr>
      <w:tr w:rsidR="002F691C" w:rsidRPr="00225DC1" w14:paraId="4A170C54" w14:textId="77777777" w:rsidTr="00F11470">
        <w:tc>
          <w:tcPr>
            <w:tcW w:w="900" w:type="dxa"/>
            <w:tcBorders>
              <w:right w:val="single" w:sz="4" w:space="0" w:color="auto"/>
            </w:tcBorders>
          </w:tcPr>
          <w:p w14:paraId="5B6420D4"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2B4C55EF"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2A898166" w14:textId="77777777" w:rsidR="002F691C" w:rsidRPr="00225DC1"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7835FC25" w14:textId="77777777" w:rsidR="002F691C" w:rsidRPr="001A044E" w:rsidRDefault="002F691C" w:rsidP="00D2298E">
            <w:pPr>
              <w:tabs>
                <w:tab w:val="left" w:pos="900"/>
              </w:tabs>
              <w:jc w:val="both"/>
              <w:rPr>
                <w:rFonts w:ascii="Tahoma" w:hAnsi="Tahoma" w:cs="Tahoma"/>
              </w:rPr>
            </w:pPr>
            <w:r w:rsidRPr="00225DC1">
              <w:rPr>
                <w:rFonts w:ascii="Tahoma" w:hAnsi="Tahoma" w:cs="Tahoma"/>
              </w:rPr>
              <w:t>Proforma for work experience along with supporting documents</w:t>
            </w:r>
          </w:p>
        </w:tc>
      </w:tr>
      <w:tr w:rsidR="002F691C" w:rsidRPr="00225DC1" w14:paraId="097B61AC" w14:textId="77777777" w:rsidTr="00F11470">
        <w:tc>
          <w:tcPr>
            <w:tcW w:w="900" w:type="dxa"/>
            <w:tcBorders>
              <w:right w:val="single" w:sz="4" w:space="0" w:color="auto"/>
            </w:tcBorders>
          </w:tcPr>
          <w:p w14:paraId="7140DA24"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5FFD78EF"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1A154B5C" w14:textId="77777777" w:rsidR="002F691C" w:rsidRPr="00225DC1"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3DF8B66E" w14:textId="77777777" w:rsidR="002F691C" w:rsidRPr="001A044E" w:rsidRDefault="002F691C" w:rsidP="00D2298E">
            <w:pPr>
              <w:tabs>
                <w:tab w:val="left" w:pos="900"/>
              </w:tabs>
              <w:jc w:val="both"/>
              <w:rPr>
                <w:rFonts w:ascii="Tahoma" w:hAnsi="Tahoma" w:cs="Tahoma"/>
              </w:rPr>
            </w:pPr>
            <w:r w:rsidRPr="00225DC1">
              <w:rPr>
                <w:rFonts w:ascii="Tahoma" w:hAnsi="Tahoma" w:cs="Tahoma"/>
              </w:rPr>
              <w:t xml:space="preserve">Division of scope of work and location of work </w:t>
            </w:r>
            <w:proofErr w:type="spellStart"/>
            <w:r w:rsidRPr="00225DC1">
              <w:rPr>
                <w:rFonts w:ascii="Tahoma" w:hAnsi="Tahoma" w:cs="Tahoma"/>
              </w:rPr>
              <w:t>centre</w:t>
            </w:r>
            <w:proofErr w:type="spellEnd"/>
            <w:r w:rsidRPr="00225DC1">
              <w:rPr>
                <w:rFonts w:ascii="Tahoma" w:hAnsi="Tahoma" w:cs="Tahoma"/>
              </w:rPr>
              <w:t xml:space="preserve"> along with supporting documents</w:t>
            </w:r>
          </w:p>
        </w:tc>
      </w:tr>
      <w:tr w:rsidR="002F691C" w:rsidRPr="00225DC1" w14:paraId="1F5B766F" w14:textId="77777777" w:rsidTr="00F11470">
        <w:tc>
          <w:tcPr>
            <w:tcW w:w="900" w:type="dxa"/>
            <w:tcBorders>
              <w:right w:val="single" w:sz="4" w:space="0" w:color="auto"/>
            </w:tcBorders>
          </w:tcPr>
          <w:p w14:paraId="5D5EB071"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14A3B84B"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67E1D588" w14:textId="77777777" w:rsidR="002F691C" w:rsidRPr="00225DC1"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5DC9BCC3" w14:textId="77777777" w:rsidR="002F691C" w:rsidRPr="001A044E" w:rsidRDefault="002F691C" w:rsidP="00D2298E">
            <w:pPr>
              <w:tabs>
                <w:tab w:val="left" w:pos="900"/>
              </w:tabs>
              <w:jc w:val="both"/>
              <w:rPr>
                <w:rFonts w:ascii="Tahoma" w:hAnsi="Tahoma" w:cs="Tahoma"/>
              </w:rPr>
            </w:pPr>
            <w:r w:rsidRPr="00225DC1">
              <w:rPr>
                <w:rFonts w:ascii="Tahoma" w:hAnsi="Tahoma" w:cs="Tahoma"/>
              </w:rPr>
              <w:t>Proforma for Bank Guarantee for Bid Security</w:t>
            </w:r>
          </w:p>
        </w:tc>
      </w:tr>
      <w:tr w:rsidR="002F691C" w:rsidRPr="00225DC1" w14:paraId="2D5F48EF" w14:textId="77777777" w:rsidTr="00F11470">
        <w:tc>
          <w:tcPr>
            <w:tcW w:w="900" w:type="dxa"/>
            <w:tcBorders>
              <w:right w:val="single" w:sz="4" w:space="0" w:color="auto"/>
            </w:tcBorders>
          </w:tcPr>
          <w:p w14:paraId="12DB41E4"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007B78D6"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1BD75547" w14:textId="77777777" w:rsidR="002F691C" w:rsidRPr="00225DC1" w:rsidRDefault="002F691C" w:rsidP="00D2298E">
            <w:pPr>
              <w:rPr>
                <w:rFonts w:ascii="Tahoma" w:hAnsi="Tahoma" w:cs="Tahoma"/>
              </w:rPr>
            </w:pPr>
            <w:r>
              <w:rPr>
                <w:rFonts w:ascii="Tahoma" w:hAnsi="Tahoma" w:cs="Tahoma"/>
              </w:rPr>
              <w:t>7 A</w:t>
            </w:r>
          </w:p>
        </w:tc>
        <w:tc>
          <w:tcPr>
            <w:tcW w:w="6930" w:type="dxa"/>
            <w:tcBorders>
              <w:left w:val="single" w:sz="4" w:space="0" w:color="auto"/>
            </w:tcBorders>
          </w:tcPr>
          <w:p w14:paraId="2EEF4CBA" w14:textId="77777777" w:rsidR="002F691C" w:rsidRPr="00225DC1" w:rsidRDefault="002F691C" w:rsidP="00D2298E">
            <w:pPr>
              <w:tabs>
                <w:tab w:val="left" w:pos="900"/>
              </w:tabs>
              <w:jc w:val="both"/>
              <w:rPr>
                <w:rFonts w:ascii="Tahoma" w:hAnsi="Tahoma" w:cs="Tahoma"/>
              </w:rPr>
            </w:pPr>
            <w:r w:rsidRPr="00064769">
              <w:rPr>
                <w:rFonts w:ascii="Tahoma" w:hAnsi="Tahoma" w:cs="Tahoma"/>
                <w:sz w:val="22"/>
                <w:szCs w:val="22"/>
              </w:rPr>
              <w:t>Proforma of Unconditional and Irrevocable Insurance Surety Bond towards Bid Security (For Indian Bidders)</w:t>
            </w:r>
          </w:p>
        </w:tc>
      </w:tr>
      <w:tr w:rsidR="002F691C" w:rsidRPr="00225DC1" w14:paraId="3855D43C" w14:textId="77777777" w:rsidTr="00F11470">
        <w:tc>
          <w:tcPr>
            <w:tcW w:w="900" w:type="dxa"/>
            <w:tcBorders>
              <w:right w:val="single" w:sz="4" w:space="0" w:color="auto"/>
            </w:tcBorders>
          </w:tcPr>
          <w:p w14:paraId="3B7DD45A"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65484285"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202CC4EE" w14:textId="77777777" w:rsidR="002F691C" w:rsidRPr="00225DC1"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708BA56A" w14:textId="77777777" w:rsidR="002F691C" w:rsidRPr="00225DC1" w:rsidRDefault="002F691C" w:rsidP="00D2298E">
            <w:pPr>
              <w:tabs>
                <w:tab w:val="left" w:pos="900"/>
              </w:tabs>
              <w:jc w:val="both"/>
              <w:rPr>
                <w:rFonts w:ascii="Tahoma" w:hAnsi="Tahoma" w:cs="Tahoma"/>
              </w:rPr>
            </w:pPr>
            <w:r w:rsidRPr="001A044E">
              <w:rPr>
                <w:rFonts w:ascii="Tahoma" w:hAnsi="Tahoma" w:cs="Tahoma"/>
                <w:sz w:val="22"/>
                <w:szCs w:val="22"/>
              </w:rPr>
              <w:t>Agreement</w:t>
            </w:r>
          </w:p>
        </w:tc>
      </w:tr>
      <w:tr w:rsidR="002F691C" w:rsidRPr="00225DC1" w14:paraId="0C627E80" w14:textId="77777777" w:rsidTr="00F11470">
        <w:tc>
          <w:tcPr>
            <w:tcW w:w="900" w:type="dxa"/>
            <w:tcBorders>
              <w:right w:val="single" w:sz="4" w:space="0" w:color="auto"/>
            </w:tcBorders>
          </w:tcPr>
          <w:p w14:paraId="4FBBDE08"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7541C9BF"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77E5935A" w14:textId="77777777" w:rsidR="002F691C" w:rsidRPr="00225DC1"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3D52E459" w14:textId="77777777" w:rsidR="002F691C" w:rsidRDefault="002F691C" w:rsidP="00D2298E">
            <w:pPr>
              <w:pStyle w:val="ListParagraph"/>
              <w:ind w:left="-14"/>
              <w:rPr>
                <w:rFonts w:ascii="Tahoma" w:hAnsi="Tahoma" w:cs="Tahoma"/>
              </w:rPr>
            </w:pPr>
            <w:r w:rsidRPr="001733B1">
              <w:rPr>
                <w:rFonts w:ascii="Tahoma" w:hAnsi="Tahoma" w:cs="Tahoma"/>
              </w:rPr>
              <w:t>Miscellaneous Undertaking(s)/Certificate(s) to be submitted on company’s letterhead</w:t>
            </w:r>
          </w:p>
          <w:p w14:paraId="300EFF87" w14:textId="77777777" w:rsidR="002F691C" w:rsidRPr="00ED45CE" w:rsidRDefault="002F691C">
            <w:pPr>
              <w:pStyle w:val="ListParagraph"/>
              <w:numPr>
                <w:ilvl w:val="0"/>
                <w:numId w:val="21"/>
              </w:numPr>
              <w:spacing w:after="160" w:line="259" w:lineRule="auto"/>
              <w:ind w:left="346"/>
              <w:contextualSpacing/>
              <w:rPr>
                <w:rFonts w:ascii="Tahoma" w:hAnsi="Tahoma" w:cs="Tahoma"/>
              </w:rPr>
            </w:pPr>
            <w:r w:rsidRPr="00ED45CE">
              <w:rPr>
                <w:rFonts w:ascii="Tahoma" w:hAnsi="Tahoma" w:cs="Tahoma"/>
              </w:rPr>
              <w:t xml:space="preserve">Certificate </w:t>
            </w:r>
            <w:r>
              <w:rPr>
                <w:rFonts w:ascii="Tahoma" w:hAnsi="Tahoma" w:cs="Tahoma"/>
              </w:rPr>
              <w:t>of</w:t>
            </w:r>
            <w:r w:rsidRPr="00ED45CE">
              <w:rPr>
                <w:rFonts w:ascii="Tahoma" w:hAnsi="Tahoma" w:cs="Tahoma"/>
              </w:rPr>
              <w:t xml:space="preserve"> Submission </w:t>
            </w:r>
            <w:r>
              <w:rPr>
                <w:rFonts w:ascii="Tahoma" w:hAnsi="Tahoma" w:cs="Tahoma"/>
              </w:rPr>
              <w:t>o</w:t>
            </w:r>
            <w:r w:rsidRPr="00ED45CE">
              <w:rPr>
                <w:rFonts w:ascii="Tahoma" w:hAnsi="Tahoma" w:cs="Tahoma"/>
              </w:rPr>
              <w:t>f Techno-Contractual Compliant Bid</w:t>
            </w:r>
          </w:p>
          <w:p w14:paraId="4A6DA5AD" w14:textId="77777777" w:rsidR="002F691C" w:rsidRPr="005B0AA9" w:rsidRDefault="002F691C">
            <w:pPr>
              <w:pStyle w:val="ListParagraph"/>
              <w:numPr>
                <w:ilvl w:val="0"/>
                <w:numId w:val="21"/>
              </w:numPr>
              <w:spacing w:after="160" w:line="259" w:lineRule="auto"/>
              <w:ind w:left="346"/>
              <w:contextualSpacing/>
              <w:rPr>
                <w:rFonts w:ascii="Tahoma" w:hAnsi="Tahoma" w:cs="Tahoma"/>
              </w:rPr>
            </w:pPr>
            <w:r w:rsidRPr="005B0AA9">
              <w:rPr>
                <w:rFonts w:ascii="Tahoma" w:hAnsi="Tahoma" w:cs="Tahoma"/>
              </w:rPr>
              <w:t>Undertaking in respect of other tender conditions:</w:t>
            </w:r>
          </w:p>
          <w:p w14:paraId="6B79AA32" w14:textId="77777777" w:rsidR="002F691C" w:rsidRDefault="002F691C">
            <w:pPr>
              <w:pStyle w:val="ListParagraph"/>
              <w:numPr>
                <w:ilvl w:val="0"/>
                <w:numId w:val="21"/>
              </w:numPr>
              <w:tabs>
                <w:tab w:val="left" w:pos="900"/>
              </w:tabs>
              <w:spacing w:after="160" w:line="259" w:lineRule="auto"/>
              <w:ind w:left="346"/>
              <w:contextualSpacing/>
              <w:jc w:val="both"/>
              <w:rPr>
                <w:rFonts w:ascii="Tahoma" w:hAnsi="Tahoma" w:cs="Tahoma"/>
              </w:rPr>
            </w:pPr>
            <w:r w:rsidRPr="001733B1">
              <w:rPr>
                <w:rFonts w:ascii="Tahoma" w:hAnsi="Tahoma" w:cs="Tahoma"/>
              </w:rPr>
              <w:t>Undertaking that all the documents/certificates/information submitted against the tender are genuine</w:t>
            </w:r>
            <w:r>
              <w:rPr>
                <w:rFonts w:ascii="Tahoma" w:hAnsi="Tahoma" w:cs="Tahoma"/>
              </w:rPr>
              <w:t>.</w:t>
            </w:r>
          </w:p>
          <w:p w14:paraId="358343E4" w14:textId="77777777" w:rsidR="002F691C" w:rsidRDefault="002F691C">
            <w:pPr>
              <w:pStyle w:val="ListParagraph"/>
              <w:numPr>
                <w:ilvl w:val="0"/>
                <w:numId w:val="21"/>
              </w:numPr>
              <w:tabs>
                <w:tab w:val="left" w:pos="900"/>
              </w:tabs>
              <w:spacing w:after="160" w:line="259" w:lineRule="auto"/>
              <w:ind w:left="346"/>
              <w:contextualSpacing/>
              <w:jc w:val="both"/>
              <w:rPr>
                <w:rFonts w:ascii="Tahoma" w:hAnsi="Tahoma" w:cs="Tahoma"/>
              </w:rPr>
            </w:pPr>
            <w:r w:rsidRPr="001733B1">
              <w:rPr>
                <w:rFonts w:ascii="Tahoma" w:hAnsi="Tahoma" w:cs="Tahoma"/>
              </w:rPr>
              <w:t>Undertaking for acceptance of &amp; compliance with all the Addendums issued by ONGC prior to TBO (if applicable)</w:t>
            </w:r>
            <w:r>
              <w:rPr>
                <w:rFonts w:ascii="Tahoma" w:hAnsi="Tahoma" w:cs="Tahoma"/>
              </w:rPr>
              <w:t>.</w:t>
            </w:r>
          </w:p>
          <w:p w14:paraId="07D041E5" w14:textId="77777777" w:rsidR="002F691C" w:rsidRPr="001733B1" w:rsidRDefault="002F691C">
            <w:pPr>
              <w:pStyle w:val="ListParagraph"/>
              <w:numPr>
                <w:ilvl w:val="0"/>
                <w:numId w:val="21"/>
              </w:numPr>
              <w:tabs>
                <w:tab w:val="left" w:pos="900"/>
              </w:tabs>
              <w:spacing w:after="160" w:line="259" w:lineRule="auto"/>
              <w:ind w:left="346"/>
              <w:contextualSpacing/>
              <w:jc w:val="both"/>
              <w:rPr>
                <w:rFonts w:ascii="Tahoma" w:hAnsi="Tahoma" w:cs="Tahoma"/>
                <w:lang w:val="en-IN"/>
              </w:rPr>
            </w:pPr>
            <w:r w:rsidRPr="001733B1">
              <w:rPr>
                <w:rFonts w:ascii="Tahoma" w:hAnsi="Tahoma" w:cs="Tahoma"/>
              </w:rPr>
              <w:t>Certificate of compliance of Fraud prevention policy of ONGC</w:t>
            </w:r>
          </w:p>
          <w:p w14:paraId="5B7CAD48" w14:textId="77777777" w:rsidR="002F691C" w:rsidRDefault="002F691C">
            <w:pPr>
              <w:pStyle w:val="ListParagraph"/>
              <w:numPr>
                <w:ilvl w:val="0"/>
                <w:numId w:val="21"/>
              </w:numPr>
              <w:tabs>
                <w:tab w:val="left" w:pos="900"/>
              </w:tabs>
              <w:spacing w:after="160" w:line="259" w:lineRule="auto"/>
              <w:ind w:left="346"/>
              <w:contextualSpacing/>
              <w:jc w:val="both"/>
              <w:rPr>
                <w:rFonts w:ascii="Tahoma" w:hAnsi="Tahoma" w:cs="Tahoma"/>
              </w:rPr>
            </w:pPr>
            <w:r w:rsidRPr="001733B1">
              <w:rPr>
                <w:rFonts w:ascii="Tahoma" w:hAnsi="Tahoma" w:cs="Tahoma"/>
              </w:rPr>
              <w:t xml:space="preserve">Undertaking for “Re-export of equipment, Unutilized spares &amp; accessories” </w:t>
            </w:r>
            <w:proofErr w:type="spellStart"/>
            <w:r w:rsidRPr="001733B1">
              <w:rPr>
                <w:rFonts w:ascii="Tahoma" w:hAnsi="Tahoma" w:cs="Tahoma"/>
              </w:rPr>
              <w:t>etc</w:t>
            </w:r>
            <w:proofErr w:type="spellEnd"/>
            <w:r w:rsidRPr="001733B1">
              <w:rPr>
                <w:rFonts w:ascii="Tahoma" w:hAnsi="Tahoma" w:cs="Tahoma"/>
              </w:rPr>
              <w:t>:</w:t>
            </w:r>
          </w:p>
          <w:p w14:paraId="59107ABF" w14:textId="77777777" w:rsidR="002F691C" w:rsidRDefault="002F691C">
            <w:pPr>
              <w:pStyle w:val="ListParagraph"/>
              <w:numPr>
                <w:ilvl w:val="0"/>
                <w:numId w:val="21"/>
              </w:numPr>
              <w:tabs>
                <w:tab w:val="left" w:pos="900"/>
              </w:tabs>
              <w:spacing w:line="259" w:lineRule="auto"/>
              <w:ind w:left="346"/>
              <w:contextualSpacing/>
              <w:jc w:val="both"/>
              <w:rPr>
                <w:rFonts w:ascii="Tahoma" w:hAnsi="Tahoma" w:cs="Tahoma"/>
              </w:rPr>
            </w:pPr>
            <w:r w:rsidRPr="001733B1">
              <w:rPr>
                <w:rFonts w:ascii="Tahoma" w:hAnsi="Tahoma" w:cs="Tahoma"/>
              </w:rPr>
              <w:t>Declaration against BEC clause A.1.5 (s):</w:t>
            </w:r>
          </w:p>
          <w:p w14:paraId="6841D830" w14:textId="77777777" w:rsidR="002F691C" w:rsidRDefault="002F691C">
            <w:pPr>
              <w:pStyle w:val="ListParagraph"/>
              <w:numPr>
                <w:ilvl w:val="0"/>
                <w:numId w:val="21"/>
              </w:numPr>
              <w:tabs>
                <w:tab w:val="left" w:pos="900"/>
              </w:tabs>
              <w:spacing w:after="160" w:line="259" w:lineRule="auto"/>
              <w:ind w:left="346"/>
              <w:contextualSpacing/>
              <w:jc w:val="both"/>
              <w:rPr>
                <w:rFonts w:ascii="Tahoma" w:hAnsi="Tahoma" w:cs="Tahoma"/>
              </w:rPr>
            </w:pPr>
            <w:r w:rsidRPr="001733B1">
              <w:rPr>
                <w:rFonts w:ascii="Tahoma" w:hAnsi="Tahoma" w:cs="Tahoma"/>
              </w:rPr>
              <w:t>Undertaking For Company Legal Constitution</w:t>
            </w:r>
          </w:p>
          <w:p w14:paraId="410F8B5E" w14:textId="77777777" w:rsidR="002F691C" w:rsidRPr="00E27C46" w:rsidRDefault="002F691C">
            <w:pPr>
              <w:pStyle w:val="ListParagraph"/>
              <w:numPr>
                <w:ilvl w:val="0"/>
                <w:numId w:val="21"/>
              </w:numPr>
              <w:tabs>
                <w:tab w:val="left" w:pos="900"/>
              </w:tabs>
              <w:ind w:left="346"/>
              <w:contextualSpacing/>
              <w:jc w:val="both"/>
              <w:rPr>
                <w:rFonts w:ascii="Tahoma" w:hAnsi="Tahoma" w:cs="Tahoma"/>
              </w:rPr>
            </w:pPr>
            <w:r w:rsidRPr="001733B1">
              <w:rPr>
                <w:rFonts w:ascii="Tahoma" w:hAnsi="Tahoma" w:cs="Tahoma"/>
              </w:rPr>
              <w:t>PROFORMA OF UNDERTAKAING for “Conflict of Interest”</w:t>
            </w:r>
          </w:p>
        </w:tc>
      </w:tr>
      <w:tr w:rsidR="002F691C" w:rsidRPr="00225DC1" w14:paraId="55A49B02" w14:textId="77777777" w:rsidTr="00F11470">
        <w:tc>
          <w:tcPr>
            <w:tcW w:w="900" w:type="dxa"/>
            <w:tcBorders>
              <w:right w:val="single" w:sz="4" w:space="0" w:color="auto"/>
            </w:tcBorders>
          </w:tcPr>
          <w:p w14:paraId="399BB6D0"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25C119E3"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7C0AE883" w14:textId="77777777" w:rsidR="002F691C" w:rsidRPr="00225DC1"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4986DBA1" w14:textId="2CAA607C" w:rsidR="002F691C" w:rsidRPr="001A044E" w:rsidRDefault="00AF7807" w:rsidP="00D2298E">
            <w:pPr>
              <w:tabs>
                <w:tab w:val="left" w:pos="900"/>
              </w:tabs>
              <w:jc w:val="both"/>
              <w:rPr>
                <w:rFonts w:ascii="Tahoma" w:hAnsi="Tahoma" w:cs="Tahoma"/>
              </w:rPr>
            </w:pPr>
            <w:r w:rsidRPr="00AF7807">
              <w:rPr>
                <w:rFonts w:ascii="Tahoma" w:hAnsi="Tahoma" w:cs="Tahoma"/>
                <w:b/>
                <w:bCs/>
                <w:sz w:val="22"/>
                <w:szCs w:val="22"/>
              </w:rPr>
              <w:t>Format of agreement between bidder and their Supporting company (for technical support)</w:t>
            </w:r>
            <w:r>
              <w:rPr>
                <w:rFonts w:ascii="Tahoma" w:hAnsi="Tahoma" w:cs="Tahoma"/>
                <w:b/>
                <w:bCs/>
                <w:sz w:val="22"/>
                <w:szCs w:val="22"/>
              </w:rPr>
              <w:t xml:space="preserve"> – Not Applicable</w:t>
            </w:r>
          </w:p>
        </w:tc>
      </w:tr>
      <w:tr w:rsidR="002F691C" w:rsidRPr="00225DC1" w14:paraId="64E675B0" w14:textId="77777777" w:rsidTr="00F11470">
        <w:tc>
          <w:tcPr>
            <w:tcW w:w="900" w:type="dxa"/>
            <w:tcBorders>
              <w:right w:val="single" w:sz="4" w:space="0" w:color="auto"/>
            </w:tcBorders>
          </w:tcPr>
          <w:p w14:paraId="26DB8EAB"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4FFD0206"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38437A18" w14:textId="77777777" w:rsidR="002F691C" w:rsidRPr="00225DC1"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0FAFC35D" w14:textId="6697E261" w:rsidR="002F691C" w:rsidRPr="001A044E" w:rsidRDefault="00AF7807" w:rsidP="00D2298E">
            <w:pPr>
              <w:tabs>
                <w:tab w:val="left" w:pos="900"/>
              </w:tabs>
              <w:jc w:val="both"/>
              <w:rPr>
                <w:rFonts w:ascii="Tahoma" w:hAnsi="Tahoma" w:cs="Tahoma"/>
              </w:rPr>
            </w:pPr>
            <w:r w:rsidRPr="00AF7807">
              <w:rPr>
                <w:rFonts w:ascii="Tahoma" w:hAnsi="Tahoma" w:cs="Tahoma"/>
                <w:b/>
                <w:bCs/>
                <w:sz w:val="22"/>
                <w:szCs w:val="22"/>
              </w:rPr>
              <w:t>Deed of Guarantee by the Supporting Company / Guarantor (for technical support)</w:t>
            </w:r>
            <w:r>
              <w:rPr>
                <w:rFonts w:ascii="Tahoma" w:hAnsi="Tahoma" w:cs="Tahoma"/>
                <w:b/>
                <w:bCs/>
                <w:sz w:val="22"/>
                <w:szCs w:val="22"/>
              </w:rPr>
              <w:t xml:space="preserve"> – Not Applicable</w:t>
            </w:r>
          </w:p>
        </w:tc>
      </w:tr>
      <w:tr w:rsidR="002F691C" w:rsidRPr="00225DC1" w14:paraId="64B347AF" w14:textId="77777777" w:rsidTr="00F11470">
        <w:tc>
          <w:tcPr>
            <w:tcW w:w="900" w:type="dxa"/>
            <w:tcBorders>
              <w:right w:val="single" w:sz="4" w:space="0" w:color="auto"/>
            </w:tcBorders>
          </w:tcPr>
          <w:p w14:paraId="783DD5E6"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7743C725"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7E3BDA89" w14:textId="77777777" w:rsidR="002F691C" w:rsidRPr="00225DC1"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593BC2F6" w14:textId="176435AD" w:rsidR="002F691C" w:rsidRPr="001A044E" w:rsidRDefault="002F691C" w:rsidP="00D2298E">
            <w:pPr>
              <w:tabs>
                <w:tab w:val="left" w:pos="900"/>
              </w:tabs>
              <w:jc w:val="both"/>
              <w:rPr>
                <w:rFonts w:ascii="Tahoma" w:hAnsi="Tahoma" w:cs="Tahoma"/>
              </w:rPr>
            </w:pPr>
            <w:r w:rsidRPr="00DD0BE7">
              <w:rPr>
                <w:rFonts w:ascii="Tahoma" w:hAnsi="Tahoma" w:cs="Tahoma"/>
              </w:rPr>
              <w:t>Integrity Pact</w:t>
            </w:r>
            <w:r w:rsidR="00572004">
              <w:rPr>
                <w:rFonts w:ascii="Tahoma" w:hAnsi="Tahoma" w:cs="Tahoma"/>
              </w:rPr>
              <w:t xml:space="preserve"> </w:t>
            </w:r>
            <w:r w:rsidR="00572004" w:rsidRPr="00572004">
              <w:rPr>
                <w:rFonts w:ascii="Tahoma" w:hAnsi="Tahoma" w:cs="Tahoma"/>
                <w:b/>
                <w:bCs/>
              </w:rPr>
              <w:t xml:space="preserve">(attached as </w:t>
            </w:r>
            <w:r w:rsidR="00572004">
              <w:rPr>
                <w:rFonts w:ascii="Tahoma" w:hAnsi="Tahoma" w:cs="Tahoma"/>
                <w:b/>
                <w:bCs/>
              </w:rPr>
              <w:t>Part</w:t>
            </w:r>
            <w:r w:rsidR="00572004" w:rsidRPr="00572004">
              <w:rPr>
                <w:rFonts w:ascii="Tahoma" w:hAnsi="Tahoma" w:cs="Tahoma"/>
                <w:b/>
                <w:bCs/>
              </w:rPr>
              <w:t>-VI)</w:t>
            </w:r>
          </w:p>
        </w:tc>
      </w:tr>
      <w:tr w:rsidR="002F691C" w:rsidRPr="00225DC1" w14:paraId="6E3FD700" w14:textId="77777777" w:rsidTr="00F11470">
        <w:tc>
          <w:tcPr>
            <w:tcW w:w="900" w:type="dxa"/>
            <w:tcBorders>
              <w:right w:val="single" w:sz="4" w:space="0" w:color="auto"/>
            </w:tcBorders>
          </w:tcPr>
          <w:p w14:paraId="4CD1E921"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2BE967B0"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343B9677" w14:textId="77777777" w:rsidR="002F691C" w:rsidRPr="00225DC1"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6D0830AA" w14:textId="3B16FED3" w:rsidR="002F691C" w:rsidRPr="001A044E" w:rsidRDefault="00572004" w:rsidP="00D2298E">
            <w:pPr>
              <w:tabs>
                <w:tab w:val="left" w:pos="900"/>
              </w:tabs>
              <w:jc w:val="both"/>
              <w:rPr>
                <w:rFonts w:ascii="Tahoma" w:hAnsi="Tahoma" w:cs="Tahoma"/>
              </w:rPr>
            </w:pPr>
            <w:r w:rsidRPr="00572004">
              <w:rPr>
                <w:rFonts w:ascii="Tahoma" w:hAnsi="Tahoma" w:cs="Tahoma"/>
                <w:b/>
                <w:bCs/>
                <w:sz w:val="22"/>
                <w:szCs w:val="22"/>
              </w:rPr>
              <w:t>Certificate of Compliance of meeting Financial Capability</w:t>
            </w:r>
          </w:p>
        </w:tc>
      </w:tr>
      <w:tr w:rsidR="002F691C" w:rsidRPr="00225DC1" w14:paraId="5D0FD519" w14:textId="77777777" w:rsidTr="00F11470">
        <w:tc>
          <w:tcPr>
            <w:tcW w:w="900" w:type="dxa"/>
            <w:tcBorders>
              <w:right w:val="single" w:sz="4" w:space="0" w:color="auto"/>
            </w:tcBorders>
          </w:tcPr>
          <w:p w14:paraId="222814E9"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76B6F67F"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641B6DC1" w14:textId="77777777" w:rsidR="002F691C" w:rsidRPr="00225DC1"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0B4E7CA1" w14:textId="77777777" w:rsidR="002F691C" w:rsidRPr="001A044E" w:rsidRDefault="002F691C" w:rsidP="00D2298E">
            <w:pPr>
              <w:tabs>
                <w:tab w:val="left" w:pos="900"/>
              </w:tabs>
              <w:jc w:val="both"/>
              <w:rPr>
                <w:rFonts w:ascii="Tahoma" w:hAnsi="Tahoma" w:cs="Tahoma"/>
              </w:rPr>
            </w:pPr>
            <w:r w:rsidRPr="001A044E">
              <w:rPr>
                <w:rFonts w:ascii="Tahoma" w:hAnsi="Tahoma" w:cs="Tahoma"/>
                <w:sz w:val="22"/>
                <w:szCs w:val="22"/>
              </w:rPr>
              <w:t>Declaration of bidder</w:t>
            </w:r>
            <w:r>
              <w:rPr>
                <w:rFonts w:ascii="Tahoma" w:hAnsi="Tahoma" w:cs="Tahoma"/>
              </w:rPr>
              <w:t xml:space="preserve"> on serving banning orders issued by ONGC</w:t>
            </w:r>
          </w:p>
        </w:tc>
      </w:tr>
      <w:tr w:rsidR="002F691C" w:rsidRPr="00225DC1" w14:paraId="1C7DCB3E" w14:textId="77777777" w:rsidTr="00F11470">
        <w:tc>
          <w:tcPr>
            <w:tcW w:w="900" w:type="dxa"/>
            <w:tcBorders>
              <w:right w:val="single" w:sz="4" w:space="0" w:color="auto"/>
            </w:tcBorders>
          </w:tcPr>
          <w:p w14:paraId="436F0B28"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160BC6AA"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5CD12606" w14:textId="77777777" w:rsidR="002F691C" w:rsidRPr="00225DC1"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5EAC8BD8" w14:textId="10B3136A" w:rsidR="002F691C" w:rsidRPr="00AF7807" w:rsidRDefault="00AF7807" w:rsidP="00D2298E">
            <w:pPr>
              <w:tabs>
                <w:tab w:val="left" w:pos="900"/>
              </w:tabs>
              <w:jc w:val="both"/>
              <w:rPr>
                <w:rFonts w:ascii="Tahoma" w:hAnsi="Tahoma" w:cs="Tahoma"/>
                <w:bCs/>
                <w:sz w:val="22"/>
                <w:szCs w:val="22"/>
              </w:rPr>
            </w:pPr>
            <w:r w:rsidRPr="00AF7807">
              <w:rPr>
                <w:rFonts w:ascii="Tahoma" w:hAnsi="Tahoma" w:cs="Tahoma"/>
                <w:bCs/>
                <w:sz w:val="22"/>
                <w:szCs w:val="22"/>
              </w:rPr>
              <w:t>Proforma for Bank Guarantee to be submitted towards liquidated damages</w:t>
            </w:r>
          </w:p>
        </w:tc>
      </w:tr>
      <w:tr w:rsidR="002F691C" w:rsidRPr="00225DC1" w14:paraId="71503240" w14:textId="77777777" w:rsidTr="00F11470">
        <w:tc>
          <w:tcPr>
            <w:tcW w:w="900" w:type="dxa"/>
            <w:tcBorders>
              <w:right w:val="single" w:sz="4" w:space="0" w:color="auto"/>
            </w:tcBorders>
          </w:tcPr>
          <w:p w14:paraId="20EAC0F9"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68F9D3D1"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533FDE14" w14:textId="77777777" w:rsidR="002F691C" w:rsidRPr="00225DC1"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54378759" w14:textId="77777777" w:rsidR="002F691C" w:rsidRPr="008361CA" w:rsidRDefault="002F691C" w:rsidP="00D2298E">
            <w:pPr>
              <w:tabs>
                <w:tab w:val="left" w:pos="900"/>
              </w:tabs>
              <w:jc w:val="both"/>
              <w:rPr>
                <w:rFonts w:ascii="Tahoma" w:hAnsi="Tahoma" w:cs="Tahoma"/>
                <w:color w:val="EE0000"/>
              </w:rPr>
            </w:pPr>
            <w:r w:rsidRPr="008361CA">
              <w:rPr>
                <w:rFonts w:ascii="Tahoma" w:hAnsi="Tahoma" w:cs="Tahoma"/>
                <w:color w:val="EE0000"/>
              </w:rPr>
              <w:t>Deleted</w:t>
            </w:r>
          </w:p>
        </w:tc>
      </w:tr>
      <w:tr w:rsidR="002F691C" w:rsidRPr="00225DC1" w14:paraId="6FC24313" w14:textId="77777777" w:rsidTr="00F11470">
        <w:tc>
          <w:tcPr>
            <w:tcW w:w="900" w:type="dxa"/>
            <w:tcBorders>
              <w:right w:val="single" w:sz="4" w:space="0" w:color="auto"/>
            </w:tcBorders>
          </w:tcPr>
          <w:p w14:paraId="2CA4C80C"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489B4582"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07C65B34" w14:textId="77777777" w:rsidR="002F691C" w:rsidRPr="00225DC1"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5FA59E99" w14:textId="77777777" w:rsidR="002F691C" w:rsidRPr="008361CA" w:rsidRDefault="002F691C" w:rsidP="00D2298E">
            <w:pPr>
              <w:tabs>
                <w:tab w:val="left" w:pos="900"/>
              </w:tabs>
              <w:jc w:val="both"/>
              <w:rPr>
                <w:rFonts w:ascii="Tahoma" w:hAnsi="Tahoma" w:cs="Tahoma"/>
                <w:color w:val="EE0000"/>
              </w:rPr>
            </w:pPr>
            <w:r w:rsidRPr="008361CA">
              <w:rPr>
                <w:rFonts w:ascii="Tahoma" w:hAnsi="Tahoma" w:cs="Tahoma"/>
                <w:color w:val="EE0000"/>
              </w:rPr>
              <w:t>Deleted</w:t>
            </w:r>
          </w:p>
        </w:tc>
      </w:tr>
      <w:tr w:rsidR="002F691C" w:rsidRPr="00225DC1" w14:paraId="77A6E9F7" w14:textId="77777777" w:rsidTr="00F11470">
        <w:tc>
          <w:tcPr>
            <w:tcW w:w="900" w:type="dxa"/>
            <w:tcBorders>
              <w:right w:val="single" w:sz="4" w:space="0" w:color="auto"/>
            </w:tcBorders>
          </w:tcPr>
          <w:p w14:paraId="0A941489"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6DE47D25"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71A1E92D" w14:textId="77777777" w:rsidR="002F691C" w:rsidRPr="00225DC1"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6B7B638C" w14:textId="642DC25C" w:rsidR="002F691C" w:rsidRPr="001A044E" w:rsidRDefault="007042D6" w:rsidP="00D2298E">
            <w:pPr>
              <w:tabs>
                <w:tab w:val="left" w:pos="900"/>
              </w:tabs>
              <w:jc w:val="both"/>
              <w:rPr>
                <w:rFonts w:ascii="Tahoma" w:hAnsi="Tahoma" w:cs="Tahoma"/>
              </w:rPr>
            </w:pPr>
            <w:r w:rsidRPr="001E523C">
              <w:rPr>
                <w:rFonts w:ascii="Tahoma" w:hAnsi="Tahoma" w:cs="Tahoma"/>
              </w:rPr>
              <w:t xml:space="preserve">Undertaking on the company’s letter Head for complying with Government Policy for providing preference to Domestically Manufactured </w:t>
            </w:r>
            <w:r>
              <w:rPr>
                <w:rFonts w:ascii="Tahoma" w:hAnsi="Tahoma" w:cs="Tahoma"/>
              </w:rPr>
              <w:t>Electronic</w:t>
            </w:r>
            <w:r w:rsidRPr="001E523C">
              <w:rPr>
                <w:rFonts w:ascii="Tahoma" w:hAnsi="Tahoma" w:cs="Tahoma"/>
              </w:rPr>
              <w:t xml:space="preserve"> products (DM</w:t>
            </w:r>
            <w:r>
              <w:rPr>
                <w:rFonts w:ascii="Tahoma" w:hAnsi="Tahoma" w:cs="Tahoma"/>
              </w:rPr>
              <w:t>EP</w:t>
            </w:r>
            <w:r w:rsidRPr="001E523C">
              <w:rPr>
                <w:rFonts w:ascii="Tahoma" w:hAnsi="Tahoma" w:cs="Tahoma"/>
              </w:rPr>
              <w:t>).</w:t>
            </w:r>
          </w:p>
        </w:tc>
      </w:tr>
      <w:tr w:rsidR="002F691C" w:rsidRPr="00225DC1" w14:paraId="525C7B3C" w14:textId="77777777" w:rsidTr="00F11470">
        <w:tc>
          <w:tcPr>
            <w:tcW w:w="900" w:type="dxa"/>
            <w:tcBorders>
              <w:right w:val="single" w:sz="4" w:space="0" w:color="auto"/>
            </w:tcBorders>
          </w:tcPr>
          <w:p w14:paraId="596AAF86"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6CDC9F30"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66D3E9C6" w14:textId="77777777" w:rsidR="002F691C" w:rsidRPr="00225DC1"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6ABC3C26" w14:textId="441FFDED" w:rsidR="002F691C" w:rsidRPr="001A044E" w:rsidRDefault="00AF7807" w:rsidP="00D2298E">
            <w:pPr>
              <w:tabs>
                <w:tab w:val="left" w:pos="900"/>
              </w:tabs>
              <w:jc w:val="both"/>
              <w:rPr>
                <w:rFonts w:ascii="Tahoma" w:hAnsi="Tahoma" w:cs="Tahoma"/>
              </w:rPr>
            </w:pPr>
            <w:r w:rsidRPr="00AF7807">
              <w:rPr>
                <w:rFonts w:ascii="Tahoma" w:hAnsi="Tahoma" w:cs="Tahoma"/>
                <w:b/>
                <w:bCs/>
                <w:sz w:val="22"/>
                <w:szCs w:val="22"/>
              </w:rPr>
              <w:t>Proforma of Bank Guarantee towards Performance Security by the Supporting Company of the bidding company for financial support (PERFORMANCE GUARANTEE)</w:t>
            </w:r>
          </w:p>
        </w:tc>
      </w:tr>
      <w:tr w:rsidR="002F691C" w:rsidRPr="00225DC1" w14:paraId="3A1A6952" w14:textId="77777777" w:rsidTr="00F11470">
        <w:tc>
          <w:tcPr>
            <w:tcW w:w="900" w:type="dxa"/>
            <w:tcBorders>
              <w:right w:val="single" w:sz="4" w:space="0" w:color="auto"/>
            </w:tcBorders>
          </w:tcPr>
          <w:p w14:paraId="40F0892F"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66CBA87D"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2E0BAA23" w14:textId="77777777" w:rsidR="002F691C" w:rsidRPr="00225DC1"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108ADBAE" w14:textId="42A2D818" w:rsidR="002F691C" w:rsidRPr="00572004" w:rsidRDefault="00572004" w:rsidP="00D2298E">
            <w:pPr>
              <w:tabs>
                <w:tab w:val="left" w:pos="900"/>
              </w:tabs>
              <w:jc w:val="both"/>
              <w:rPr>
                <w:rFonts w:ascii="Tahoma" w:hAnsi="Tahoma" w:cs="Tahoma"/>
                <w:b/>
                <w:bCs/>
                <w:sz w:val="22"/>
                <w:szCs w:val="22"/>
              </w:rPr>
            </w:pPr>
            <w:r w:rsidRPr="00572004">
              <w:rPr>
                <w:rFonts w:ascii="Tahoma" w:hAnsi="Tahoma" w:cs="Tahoma"/>
                <w:b/>
                <w:bCs/>
                <w:sz w:val="22"/>
                <w:szCs w:val="22"/>
              </w:rPr>
              <w:t>Deed of Gu</w:t>
            </w:r>
            <w:r>
              <w:rPr>
                <w:rFonts w:ascii="Tahoma" w:hAnsi="Tahoma" w:cs="Tahoma"/>
                <w:b/>
                <w:bCs/>
                <w:sz w:val="22"/>
                <w:szCs w:val="22"/>
              </w:rPr>
              <w:t>a</w:t>
            </w:r>
            <w:r w:rsidRPr="00572004">
              <w:rPr>
                <w:rFonts w:ascii="Tahoma" w:hAnsi="Tahoma" w:cs="Tahoma"/>
                <w:b/>
                <w:bCs/>
                <w:sz w:val="22"/>
                <w:szCs w:val="22"/>
              </w:rPr>
              <w:t>rantee by the supporting Company/Guarantor for financial support</w:t>
            </w:r>
          </w:p>
        </w:tc>
      </w:tr>
      <w:tr w:rsidR="002F691C" w:rsidRPr="00225DC1" w14:paraId="04F3026F" w14:textId="77777777" w:rsidTr="00F11470">
        <w:tc>
          <w:tcPr>
            <w:tcW w:w="900" w:type="dxa"/>
            <w:tcBorders>
              <w:right w:val="single" w:sz="4" w:space="0" w:color="auto"/>
            </w:tcBorders>
          </w:tcPr>
          <w:p w14:paraId="224730BA"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2025236B"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4BCC7D29" w14:textId="77777777" w:rsidR="002F691C" w:rsidRPr="00225DC1"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7EEA7E0F" w14:textId="78048F75" w:rsidR="002F691C" w:rsidRPr="001A044E" w:rsidRDefault="00572004" w:rsidP="00D2298E">
            <w:pPr>
              <w:tabs>
                <w:tab w:val="left" w:pos="900"/>
              </w:tabs>
              <w:jc w:val="both"/>
              <w:rPr>
                <w:rFonts w:ascii="Tahoma" w:hAnsi="Tahoma" w:cs="Tahoma"/>
              </w:rPr>
            </w:pPr>
            <w:r w:rsidRPr="00572004">
              <w:rPr>
                <w:rFonts w:ascii="Tahoma" w:hAnsi="Tahoma" w:cs="Tahoma"/>
                <w:b/>
                <w:bCs/>
                <w:sz w:val="22"/>
                <w:szCs w:val="22"/>
              </w:rPr>
              <w:t>Proforma of Bank Guarantee towards Performance Security by the Incorporated Joint Venture Partner of the bidding company</w:t>
            </w:r>
            <w:r>
              <w:rPr>
                <w:rFonts w:ascii="Tahoma" w:hAnsi="Tahoma" w:cs="Tahoma"/>
                <w:b/>
                <w:bCs/>
                <w:sz w:val="22"/>
                <w:szCs w:val="22"/>
              </w:rPr>
              <w:t xml:space="preserve"> for financial support</w:t>
            </w:r>
            <w:r w:rsidRPr="00572004">
              <w:rPr>
                <w:rFonts w:ascii="Tahoma" w:hAnsi="Tahoma" w:cs="Tahoma"/>
                <w:b/>
                <w:bCs/>
                <w:sz w:val="22"/>
                <w:szCs w:val="22"/>
              </w:rPr>
              <w:t>.</w:t>
            </w:r>
          </w:p>
        </w:tc>
      </w:tr>
      <w:tr w:rsidR="002F691C" w:rsidRPr="00225DC1" w14:paraId="5C606B6A" w14:textId="77777777" w:rsidTr="00F11470">
        <w:tc>
          <w:tcPr>
            <w:tcW w:w="900" w:type="dxa"/>
            <w:tcBorders>
              <w:right w:val="single" w:sz="4" w:space="0" w:color="auto"/>
            </w:tcBorders>
          </w:tcPr>
          <w:p w14:paraId="79B10EE6"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18957EB3"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3A2A574B" w14:textId="77777777" w:rsidR="002F691C" w:rsidRPr="00225DC1"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0563AFEB" w14:textId="0ED12E1F" w:rsidR="002F691C" w:rsidRPr="001A044E" w:rsidRDefault="00572004" w:rsidP="00D2298E">
            <w:pPr>
              <w:tabs>
                <w:tab w:val="left" w:pos="900"/>
              </w:tabs>
              <w:jc w:val="both"/>
              <w:rPr>
                <w:rFonts w:ascii="Tahoma" w:hAnsi="Tahoma" w:cs="Tahoma"/>
              </w:rPr>
            </w:pPr>
            <w:r w:rsidRPr="00572004">
              <w:rPr>
                <w:rFonts w:ascii="Tahoma" w:hAnsi="Tahoma" w:cs="Tahoma"/>
                <w:b/>
                <w:bCs/>
                <w:sz w:val="22"/>
                <w:szCs w:val="22"/>
              </w:rPr>
              <w:t>Deed of Gu</w:t>
            </w:r>
            <w:r>
              <w:rPr>
                <w:rFonts w:ascii="Tahoma" w:hAnsi="Tahoma" w:cs="Tahoma"/>
                <w:b/>
                <w:bCs/>
                <w:sz w:val="22"/>
                <w:szCs w:val="22"/>
              </w:rPr>
              <w:t>a</w:t>
            </w:r>
            <w:r w:rsidRPr="00572004">
              <w:rPr>
                <w:rFonts w:ascii="Tahoma" w:hAnsi="Tahoma" w:cs="Tahoma"/>
                <w:b/>
                <w:bCs/>
                <w:sz w:val="22"/>
                <w:szCs w:val="22"/>
              </w:rPr>
              <w:t>rantee by the Joint Venture Partner /Guarantor</w:t>
            </w:r>
            <w:r>
              <w:rPr>
                <w:rFonts w:ascii="Tahoma" w:hAnsi="Tahoma" w:cs="Tahoma"/>
                <w:b/>
                <w:bCs/>
                <w:sz w:val="22"/>
                <w:szCs w:val="22"/>
              </w:rPr>
              <w:t xml:space="preserve"> for financial support</w:t>
            </w:r>
            <w:r w:rsidRPr="00572004">
              <w:rPr>
                <w:rFonts w:ascii="Tahoma" w:hAnsi="Tahoma" w:cs="Tahoma"/>
                <w:b/>
                <w:bCs/>
                <w:sz w:val="22"/>
                <w:szCs w:val="22"/>
              </w:rPr>
              <w:t>.</w:t>
            </w:r>
          </w:p>
        </w:tc>
      </w:tr>
      <w:tr w:rsidR="002F691C" w:rsidRPr="00225DC1" w14:paraId="3D9BF1CE" w14:textId="77777777" w:rsidTr="00F11470">
        <w:tc>
          <w:tcPr>
            <w:tcW w:w="900" w:type="dxa"/>
            <w:tcBorders>
              <w:right w:val="single" w:sz="4" w:space="0" w:color="auto"/>
            </w:tcBorders>
          </w:tcPr>
          <w:p w14:paraId="7A059F51"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44BDD026"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40E72708" w14:textId="77777777" w:rsidR="002F691C" w:rsidRPr="00225DC1"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7ED146F4" w14:textId="77777777" w:rsidR="002F691C" w:rsidRPr="008361CA" w:rsidRDefault="002F691C" w:rsidP="00D2298E">
            <w:pPr>
              <w:tabs>
                <w:tab w:val="left" w:pos="900"/>
              </w:tabs>
              <w:jc w:val="both"/>
              <w:rPr>
                <w:rFonts w:ascii="Tahoma" w:hAnsi="Tahoma" w:cs="Tahoma"/>
              </w:rPr>
            </w:pPr>
            <w:r w:rsidRPr="008361CA">
              <w:rPr>
                <w:rFonts w:ascii="Tahoma" w:hAnsi="Tahoma" w:cs="Tahoma"/>
                <w:color w:val="EE0000"/>
              </w:rPr>
              <w:t>Deleted</w:t>
            </w:r>
          </w:p>
        </w:tc>
      </w:tr>
      <w:tr w:rsidR="002F691C" w:rsidRPr="00225DC1" w14:paraId="55DCE09F" w14:textId="77777777" w:rsidTr="00F11470">
        <w:tc>
          <w:tcPr>
            <w:tcW w:w="900" w:type="dxa"/>
            <w:tcBorders>
              <w:right w:val="single" w:sz="4" w:space="0" w:color="auto"/>
            </w:tcBorders>
          </w:tcPr>
          <w:p w14:paraId="22984CB8"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47C4035D"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45C1DC6E" w14:textId="77777777" w:rsidR="002F691C" w:rsidRPr="00225DC1"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3932330A" w14:textId="77777777" w:rsidR="002F691C" w:rsidRPr="001A044E" w:rsidRDefault="002F691C" w:rsidP="00D2298E">
            <w:pPr>
              <w:tabs>
                <w:tab w:val="left" w:pos="900"/>
              </w:tabs>
              <w:jc w:val="both"/>
              <w:rPr>
                <w:rFonts w:ascii="Tahoma" w:hAnsi="Tahoma" w:cs="Tahoma"/>
              </w:rPr>
            </w:pPr>
            <w:r>
              <w:rPr>
                <w:rFonts w:ascii="Tahoma" w:hAnsi="Tahoma" w:cs="Tahoma"/>
              </w:rPr>
              <w:t>Undertaking of ONGC Vendor Code/ GSTIN / PAN</w:t>
            </w:r>
          </w:p>
        </w:tc>
      </w:tr>
      <w:tr w:rsidR="002F691C" w:rsidRPr="00225DC1" w14:paraId="6BBB26D6" w14:textId="77777777" w:rsidTr="00F11470">
        <w:tc>
          <w:tcPr>
            <w:tcW w:w="900" w:type="dxa"/>
            <w:tcBorders>
              <w:right w:val="single" w:sz="4" w:space="0" w:color="auto"/>
            </w:tcBorders>
          </w:tcPr>
          <w:p w14:paraId="15A21360"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05CDF4AA"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492FC65E" w14:textId="77777777" w:rsidR="002F691C" w:rsidRPr="00225DC1"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48D9EF39" w14:textId="77777777" w:rsidR="002F691C" w:rsidRPr="001A044E" w:rsidRDefault="002F691C" w:rsidP="00D2298E">
            <w:pPr>
              <w:tabs>
                <w:tab w:val="left" w:pos="900"/>
              </w:tabs>
              <w:jc w:val="both"/>
              <w:rPr>
                <w:rFonts w:ascii="Tahoma" w:hAnsi="Tahoma" w:cs="Tahoma"/>
              </w:rPr>
            </w:pPr>
            <w:r w:rsidRPr="008361CA">
              <w:rPr>
                <w:rFonts w:ascii="Tahoma" w:hAnsi="Tahoma" w:cs="Tahoma"/>
                <w:color w:val="EE0000"/>
              </w:rPr>
              <w:t>Deleted</w:t>
            </w:r>
          </w:p>
        </w:tc>
      </w:tr>
      <w:tr w:rsidR="002F691C" w:rsidRPr="00225DC1" w14:paraId="55D939AE" w14:textId="77777777" w:rsidTr="00F11470">
        <w:tc>
          <w:tcPr>
            <w:tcW w:w="900" w:type="dxa"/>
            <w:tcBorders>
              <w:right w:val="single" w:sz="4" w:space="0" w:color="auto"/>
            </w:tcBorders>
          </w:tcPr>
          <w:p w14:paraId="05CDC460"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41F34841"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2D27B3FD" w14:textId="77777777" w:rsidR="002F691C" w:rsidRPr="00225DC1"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6730CA99" w14:textId="77777777" w:rsidR="002F691C" w:rsidRPr="001A044E" w:rsidRDefault="002F691C" w:rsidP="00D2298E">
            <w:pPr>
              <w:tabs>
                <w:tab w:val="left" w:pos="900"/>
              </w:tabs>
              <w:jc w:val="both"/>
              <w:rPr>
                <w:rFonts w:ascii="Tahoma" w:hAnsi="Tahoma" w:cs="Tahoma"/>
              </w:rPr>
            </w:pPr>
            <w:r w:rsidRPr="006F1810">
              <w:rPr>
                <w:rFonts w:ascii="Tahoma" w:hAnsi="Tahoma" w:cs="Tahoma"/>
              </w:rPr>
              <w:t xml:space="preserve">List the GST number of ONGC’s work </w:t>
            </w:r>
            <w:proofErr w:type="spellStart"/>
            <w:r w:rsidRPr="006F1810">
              <w:rPr>
                <w:rFonts w:ascii="Tahoma" w:hAnsi="Tahoma" w:cs="Tahoma"/>
              </w:rPr>
              <w:t>centres</w:t>
            </w:r>
            <w:proofErr w:type="spellEnd"/>
          </w:p>
        </w:tc>
      </w:tr>
      <w:tr w:rsidR="002F691C" w:rsidRPr="00225DC1" w14:paraId="43E954B0" w14:textId="77777777" w:rsidTr="00F11470">
        <w:tc>
          <w:tcPr>
            <w:tcW w:w="900" w:type="dxa"/>
            <w:tcBorders>
              <w:right w:val="single" w:sz="4" w:space="0" w:color="auto"/>
            </w:tcBorders>
          </w:tcPr>
          <w:p w14:paraId="0986A9D9"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0E2E90F3"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2B7B66B6" w14:textId="77777777" w:rsidR="002F691C" w:rsidRPr="00225DC1"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382022F1" w14:textId="77777777" w:rsidR="002F691C" w:rsidRPr="001A044E" w:rsidRDefault="002F691C" w:rsidP="00D2298E">
            <w:pPr>
              <w:tabs>
                <w:tab w:val="left" w:pos="900"/>
              </w:tabs>
              <w:jc w:val="both"/>
              <w:rPr>
                <w:rFonts w:ascii="Tahoma" w:hAnsi="Tahoma" w:cs="Tahoma"/>
              </w:rPr>
            </w:pPr>
            <w:r w:rsidRPr="006F1810">
              <w:rPr>
                <w:rFonts w:ascii="Tahoma" w:hAnsi="Tahoma" w:cs="Tahoma"/>
              </w:rPr>
              <w:t xml:space="preserve">Undertaking for anti-profiteering provision under the </w:t>
            </w:r>
            <w:r>
              <w:rPr>
                <w:rFonts w:ascii="Tahoma" w:hAnsi="Tahoma" w:cs="Tahoma"/>
              </w:rPr>
              <w:t>GST Laws</w:t>
            </w:r>
          </w:p>
        </w:tc>
      </w:tr>
      <w:tr w:rsidR="002F691C" w:rsidRPr="00225DC1" w14:paraId="3BAD3E77" w14:textId="77777777" w:rsidTr="00F11470">
        <w:tc>
          <w:tcPr>
            <w:tcW w:w="900" w:type="dxa"/>
            <w:tcBorders>
              <w:right w:val="single" w:sz="4" w:space="0" w:color="auto"/>
            </w:tcBorders>
          </w:tcPr>
          <w:p w14:paraId="6962B54F"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0AD27B95"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47DBBB7A" w14:textId="77777777" w:rsidR="002F691C" w:rsidRPr="00225DC1"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53B40193" w14:textId="77777777" w:rsidR="002F691C" w:rsidRPr="001A044E" w:rsidRDefault="002F691C" w:rsidP="00D2298E">
            <w:pPr>
              <w:tabs>
                <w:tab w:val="left" w:pos="900"/>
              </w:tabs>
              <w:jc w:val="both"/>
              <w:rPr>
                <w:rFonts w:ascii="Tahoma" w:hAnsi="Tahoma" w:cs="Tahoma"/>
              </w:rPr>
            </w:pPr>
            <w:r w:rsidRPr="00E27C46">
              <w:rPr>
                <w:rFonts w:ascii="Tahoma" w:hAnsi="Tahoma" w:cs="Tahoma"/>
                <w:color w:val="0070C0"/>
              </w:rPr>
              <w:t xml:space="preserve">Refer Appendix-B </w:t>
            </w:r>
            <w:r>
              <w:rPr>
                <w:rFonts w:ascii="Tahoma" w:hAnsi="Tahoma" w:cs="Tahoma"/>
                <w:color w:val="0070C0"/>
              </w:rPr>
              <w:t>9</w:t>
            </w:r>
          </w:p>
        </w:tc>
      </w:tr>
      <w:tr w:rsidR="002F691C" w:rsidRPr="00225DC1" w14:paraId="3DF27051" w14:textId="77777777" w:rsidTr="00F11470">
        <w:tc>
          <w:tcPr>
            <w:tcW w:w="900" w:type="dxa"/>
            <w:tcBorders>
              <w:right w:val="single" w:sz="4" w:space="0" w:color="auto"/>
            </w:tcBorders>
          </w:tcPr>
          <w:p w14:paraId="004241D0"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08E36F3B"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182ED36C" w14:textId="77777777" w:rsidR="002F691C" w:rsidRPr="00225DC1"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5771A5CC" w14:textId="3CF5BA84" w:rsidR="002F691C" w:rsidRPr="001A044E" w:rsidRDefault="00572004" w:rsidP="00D2298E">
            <w:pPr>
              <w:tabs>
                <w:tab w:val="left" w:pos="900"/>
              </w:tabs>
              <w:jc w:val="both"/>
              <w:rPr>
                <w:rFonts w:ascii="Tahoma" w:hAnsi="Tahoma" w:cs="Tahoma"/>
              </w:rPr>
            </w:pPr>
            <w:r>
              <w:rPr>
                <w:rFonts w:ascii="Tahoma" w:hAnsi="Tahoma" w:cs="Tahoma"/>
                <w:b/>
                <w:bCs/>
                <w:sz w:val="22"/>
                <w:szCs w:val="22"/>
              </w:rPr>
              <w:t xml:space="preserve">Line of Credit </w:t>
            </w:r>
            <w:r w:rsidRPr="00572004">
              <w:rPr>
                <w:rFonts w:ascii="Tahoma" w:hAnsi="Tahoma" w:cs="Tahoma"/>
                <w:b/>
                <w:bCs/>
                <w:sz w:val="22"/>
                <w:szCs w:val="22"/>
              </w:rPr>
              <w:t>Format for cases where Bidder’s working capital is inadequate</w:t>
            </w:r>
          </w:p>
        </w:tc>
      </w:tr>
      <w:tr w:rsidR="002F691C" w:rsidRPr="00225DC1" w14:paraId="2B1A999A" w14:textId="77777777" w:rsidTr="00F11470">
        <w:tc>
          <w:tcPr>
            <w:tcW w:w="900" w:type="dxa"/>
            <w:tcBorders>
              <w:right w:val="single" w:sz="4" w:space="0" w:color="auto"/>
            </w:tcBorders>
          </w:tcPr>
          <w:p w14:paraId="18CBB67C"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5A246B77"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423BABD1" w14:textId="77777777" w:rsidR="002F691C" w:rsidRPr="00225DC1"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063B46DF" w14:textId="0911FAF2" w:rsidR="002F691C" w:rsidRPr="00572004" w:rsidRDefault="00572004" w:rsidP="00D2298E">
            <w:pPr>
              <w:tabs>
                <w:tab w:val="left" w:pos="900"/>
              </w:tabs>
              <w:jc w:val="both"/>
              <w:rPr>
                <w:rFonts w:ascii="Tahoma" w:hAnsi="Tahoma" w:cs="Tahoma"/>
                <w:b/>
                <w:bCs/>
                <w:sz w:val="22"/>
                <w:szCs w:val="22"/>
              </w:rPr>
            </w:pPr>
            <w:r w:rsidRPr="00572004">
              <w:rPr>
                <w:rFonts w:ascii="Tahoma" w:hAnsi="Tahoma" w:cs="Tahoma"/>
                <w:b/>
                <w:bCs/>
                <w:sz w:val="22"/>
                <w:szCs w:val="22"/>
              </w:rPr>
              <w:t>Standardized format for Memorandum of Understanding(MOU) for Consortium</w:t>
            </w:r>
          </w:p>
        </w:tc>
      </w:tr>
      <w:tr w:rsidR="002F691C" w:rsidRPr="00225DC1" w14:paraId="7BFC6D39" w14:textId="77777777" w:rsidTr="00F11470">
        <w:tc>
          <w:tcPr>
            <w:tcW w:w="900" w:type="dxa"/>
            <w:tcBorders>
              <w:right w:val="single" w:sz="4" w:space="0" w:color="auto"/>
            </w:tcBorders>
          </w:tcPr>
          <w:p w14:paraId="36837273"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6BCA86E2"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53A57586" w14:textId="77777777" w:rsidR="002F691C" w:rsidRPr="00225DC1"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0D9A8567" w14:textId="77777777" w:rsidR="002F691C" w:rsidRPr="00DD0BE7" w:rsidRDefault="002F691C" w:rsidP="00D2298E">
            <w:pPr>
              <w:tabs>
                <w:tab w:val="left" w:pos="900"/>
              </w:tabs>
              <w:jc w:val="both"/>
              <w:rPr>
                <w:rFonts w:ascii="Tahoma" w:hAnsi="Tahoma" w:cs="Tahoma"/>
              </w:rPr>
            </w:pPr>
            <w:r w:rsidRPr="00E27C46">
              <w:rPr>
                <w:rFonts w:ascii="Tahoma" w:hAnsi="Tahoma" w:cs="Tahoma"/>
                <w:color w:val="0070C0"/>
              </w:rPr>
              <w:t xml:space="preserve">Refer Appendix-B </w:t>
            </w:r>
            <w:r>
              <w:rPr>
                <w:rFonts w:ascii="Tahoma" w:hAnsi="Tahoma" w:cs="Tahoma"/>
                <w:color w:val="0070C0"/>
              </w:rPr>
              <w:t>9</w:t>
            </w:r>
          </w:p>
        </w:tc>
      </w:tr>
      <w:tr w:rsidR="002F691C" w:rsidRPr="00225DC1" w14:paraId="4D94798A" w14:textId="77777777" w:rsidTr="00F11470">
        <w:tc>
          <w:tcPr>
            <w:tcW w:w="900" w:type="dxa"/>
            <w:tcBorders>
              <w:right w:val="single" w:sz="4" w:space="0" w:color="auto"/>
            </w:tcBorders>
          </w:tcPr>
          <w:p w14:paraId="1DF71560"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2AFBCC7B"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18E064E6" w14:textId="77777777" w:rsidR="002F691C" w:rsidRPr="00225DC1"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738B99B4" w14:textId="77777777" w:rsidR="002F691C" w:rsidRPr="00DD0BE7" w:rsidRDefault="002F691C" w:rsidP="00D2298E">
            <w:pPr>
              <w:tabs>
                <w:tab w:val="left" w:pos="900"/>
              </w:tabs>
              <w:jc w:val="both"/>
              <w:rPr>
                <w:rFonts w:ascii="Tahoma" w:hAnsi="Tahoma" w:cs="Tahoma"/>
              </w:rPr>
            </w:pPr>
            <w:r w:rsidRPr="00DD0BE7">
              <w:rPr>
                <w:rFonts w:ascii="Tahoma" w:hAnsi="Tahoma" w:cs="Tahoma"/>
              </w:rPr>
              <w:t>Format for undertaking to attend Pre-bid Conference</w:t>
            </w:r>
          </w:p>
        </w:tc>
      </w:tr>
      <w:tr w:rsidR="002F691C" w:rsidRPr="00225DC1" w14:paraId="60EDD5C0" w14:textId="77777777" w:rsidTr="00F11470">
        <w:tc>
          <w:tcPr>
            <w:tcW w:w="900" w:type="dxa"/>
            <w:tcBorders>
              <w:right w:val="single" w:sz="4" w:space="0" w:color="auto"/>
            </w:tcBorders>
          </w:tcPr>
          <w:p w14:paraId="54077361"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3CE23EAF"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4E8B8F5F" w14:textId="77777777" w:rsidR="002F691C" w:rsidRPr="00225DC1" w:rsidRDefault="002F691C" w:rsidP="00D2298E">
            <w:pPr>
              <w:rPr>
                <w:rFonts w:ascii="Tahoma" w:hAnsi="Tahoma" w:cs="Tahoma"/>
              </w:rPr>
            </w:pPr>
            <w:r>
              <w:rPr>
                <w:rFonts w:ascii="Tahoma" w:hAnsi="Tahoma" w:cs="Tahoma"/>
              </w:rPr>
              <w:t>32 A</w:t>
            </w:r>
          </w:p>
        </w:tc>
        <w:tc>
          <w:tcPr>
            <w:tcW w:w="6930" w:type="dxa"/>
            <w:tcBorders>
              <w:left w:val="single" w:sz="4" w:space="0" w:color="auto"/>
            </w:tcBorders>
          </w:tcPr>
          <w:p w14:paraId="5B081A82" w14:textId="77777777" w:rsidR="002F691C" w:rsidRPr="00DD0BE7" w:rsidRDefault="002F691C" w:rsidP="00D2298E">
            <w:pPr>
              <w:tabs>
                <w:tab w:val="left" w:pos="900"/>
              </w:tabs>
              <w:jc w:val="both"/>
              <w:rPr>
                <w:rFonts w:ascii="Tahoma" w:hAnsi="Tahoma" w:cs="Tahoma"/>
              </w:rPr>
            </w:pPr>
            <w:r w:rsidRPr="00ED45CE">
              <w:rPr>
                <w:rFonts w:ascii="Tahoma" w:hAnsi="Tahoma" w:cs="Tahoma"/>
              </w:rPr>
              <w:t>Proforma for raising Prebid Queries</w:t>
            </w:r>
          </w:p>
        </w:tc>
      </w:tr>
      <w:tr w:rsidR="002F691C" w:rsidRPr="00225DC1" w14:paraId="4486F568" w14:textId="77777777" w:rsidTr="00F11470">
        <w:tc>
          <w:tcPr>
            <w:tcW w:w="900" w:type="dxa"/>
            <w:tcBorders>
              <w:right w:val="single" w:sz="4" w:space="0" w:color="auto"/>
            </w:tcBorders>
          </w:tcPr>
          <w:p w14:paraId="1F2E0F81"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451578CB"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63C7CEAC" w14:textId="77777777" w:rsidR="002F691C"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03508EE7" w14:textId="77777777" w:rsidR="002F691C" w:rsidRPr="00E27C46" w:rsidRDefault="002F691C" w:rsidP="00D2298E">
            <w:pPr>
              <w:tabs>
                <w:tab w:val="left" w:pos="900"/>
              </w:tabs>
              <w:jc w:val="both"/>
              <w:rPr>
                <w:rFonts w:ascii="Tahoma" w:hAnsi="Tahoma" w:cs="Tahoma"/>
              </w:rPr>
            </w:pPr>
            <w:r w:rsidRPr="00E27C46">
              <w:rPr>
                <w:rFonts w:ascii="Tahoma" w:hAnsi="Tahoma" w:cs="Tahoma"/>
                <w:color w:val="0070C0"/>
              </w:rPr>
              <w:t xml:space="preserve">Refer Appendix-B </w:t>
            </w:r>
            <w:r>
              <w:rPr>
                <w:rFonts w:ascii="Tahoma" w:hAnsi="Tahoma" w:cs="Tahoma"/>
                <w:color w:val="0070C0"/>
              </w:rPr>
              <w:t>9</w:t>
            </w:r>
          </w:p>
        </w:tc>
      </w:tr>
      <w:tr w:rsidR="002F691C" w:rsidRPr="00225DC1" w14:paraId="230B6757" w14:textId="77777777" w:rsidTr="00F11470">
        <w:tc>
          <w:tcPr>
            <w:tcW w:w="900" w:type="dxa"/>
            <w:tcBorders>
              <w:right w:val="single" w:sz="4" w:space="0" w:color="auto"/>
            </w:tcBorders>
          </w:tcPr>
          <w:p w14:paraId="0881672F"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67603CBB"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7206B6C9" w14:textId="77777777" w:rsidR="002F691C"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069F2998" w14:textId="77777777" w:rsidR="002F691C" w:rsidRPr="00E27C46" w:rsidRDefault="002F691C" w:rsidP="00D2298E">
            <w:pPr>
              <w:tabs>
                <w:tab w:val="left" w:pos="900"/>
              </w:tabs>
              <w:jc w:val="both"/>
              <w:rPr>
                <w:rFonts w:ascii="Tahoma" w:hAnsi="Tahoma" w:cs="Tahoma"/>
                <w:color w:val="0070C0"/>
              </w:rPr>
            </w:pPr>
            <w:r w:rsidRPr="00E27C46">
              <w:rPr>
                <w:rFonts w:ascii="Tahoma" w:hAnsi="Tahoma" w:cs="Tahoma"/>
                <w:color w:val="0070C0"/>
              </w:rPr>
              <w:t xml:space="preserve">Refer Appendix-B </w:t>
            </w:r>
            <w:r>
              <w:rPr>
                <w:rFonts w:ascii="Tahoma" w:hAnsi="Tahoma" w:cs="Tahoma"/>
                <w:color w:val="0070C0"/>
              </w:rPr>
              <w:t>9</w:t>
            </w:r>
          </w:p>
        </w:tc>
      </w:tr>
      <w:tr w:rsidR="002F691C" w:rsidRPr="00225DC1" w14:paraId="3EE4ED53" w14:textId="77777777" w:rsidTr="00F11470">
        <w:tc>
          <w:tcPr>
            <w:tcW w:w="900" w:type="dxa"/>
            <w:tcBorders>
              <w:right w:val="single" w:sz="4" w:space="0" w:color="auto"/>
            </w:tcBorders>
          </w:tcPr>
          <w:p w14:paraId="07883426"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0F454A7C"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70471EC2" w14:textId="77777777" w:rsidR="002F691C"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7373DCA7" w14:textId="77777777" w:rsidR="002F691C" w:rsidRPr="00E27C46" w:rsidRDefault="002F691C" w:rsidP="00D2298E">
            <w:pPr>
              <w:tabs>
                <w:tab w:val="left" w:pos="900"/>
              </w:tabs>
              <w:jc w:val="both"/>
              <w:rPr>
                <w:rFonts w:ascii="Tahoma" w:hAnsi="Tahoma" w:cs="Tahoma"/>
                <w:color w:val="0070C0"/>
              </w:rPr>
            </w:pPr>
            <w:r w:rsidRPr="00E27C46">
              <w:rPr>
                <w:rFonts w:ascii="Tahoma" w:hAnsi="Tahoma" w:cs="Tahoma"/>
                <w:color w:val="0070C0"/>
              </w:rPr>
              <w:t xml:space="preserve">Refer Appendix-B </w:t>
            </w:r>
            <w:r>
              <w:rPr>
                <w:rFonts w:ascii="Tahoma" w:hAnsi="Tahoma" w:cs="Tahoma"/>
                <w:color w:val="0070C0"/>
              </w:rPr>
              <w:t>9</w:t>
            </w:r>
          </w:p>
        </w:tc>
      </w:tr>
      <w:tr w:rsidR="002F691C" w:rsidRPr="00225DC1" w14:paraId="0552F19F" w14:textId="77777777" w:rsidTr="00F11470">
        <w:tc>
          <w:tcPr>
            <w:tcW w:w="900" w:type="dxa"/>
            <w:tcBorders>
              <w:right w:val="single" w:sz="4" w:space="0" w:color="auto"/>
            </w:tcBorders>
          </w:tcPr>
          <w:p w14:paraId="6F717053"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6DEF24EC"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0A686CD8" w14:textId="77777777" w:rsidR="002F691C"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63245EBA" w14:textId="77777777" w:rsidR="002F691C" w:rsidRPr="00E27C46" w:rsidRDefault="002F691C" w:rsidP="00D2298E">
            <w:pPr>
              <w:tabs>
                <w:tab w:val="left" w:pos="900"/>
              </w:tabs>
              <w:jc w:val="both"/>
              <w:rPr>
                <w:rFonts w:ascii="Tahoma" w:hAnsi="Tahoma" w:cs="Tahoma"/>
                <w:color w:val="0070C0"/>
              </w:rPr>
            </w:pPr>
            <w:r w:rsidRPr="00E27C46">
              <w:rPr>
                <w:rFonts w:ascii="Tahoma" w:hAnsi="Tahoma" w:cs="Tahoma"/>
              </w:rPr>
              <w:t>Undertaking on the company’s letter Head for Eligibility of Bidder, Sub-Contractors &amp; Bidder having Transfer of Technology (</w:t>
            </w:r>
            <w:proofErr w:type="spellStart"/>
            <w:r w:rsidRPr="00E27C46">
              <w:rPr>
                <w:rFonts w:ascii="Tahoma" w:hAnsi="Tahoma" w:cs="Tahoma"/>
              </w:rPr>
              <w:t>ToT</w:t>
            </w:r>
            <w:proofErr w:type="spellEnd"/>
            <w:r w:rsidRPr="00E27C46">
              <w:rPr>
                <w:rFonts w:ascii="Tahoma" w:hAnsi="Tahoma" w:cs="Tahoma"/>
              </w:rPr>
              <w:t>) arrangement from a Country sharing a land border with India</w:t>
            </w:r>
          </w:p>
        </w:tc>
      </w:tr>
      <w:tr w:rsidR="002F691C" w:rsidRPr="00225DC1" w14:paraId="6295677A" w14:textId="77777777" w:rsidTr="00F11470">
        <w:tc>
          <w:tcPr>
            <w:tcW w:w="900" w:type="dxa"/>
            <w:tcBorders>
              <w:right w:val="single" w:sz="4" w:space="0" w:color="auto"/>
            </w:tcBorders>
          </w:tcPr>
          <w:p w14:paraId="5A0C1164"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1C03FEC0"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6050C1EC" w14:textId="77777777" w:rsidR="002F691C"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152C6117" w14:textId="77777777" w:rsidR="002F691C" w:rsidRPr="00E27C46" w:rsidRDefault="002F691C" w:rsidP="00D2298E">
            <w:pPr>
              <w:tabs>
                <w:tab w:val="left" w:pos="900"/>
              </w:tabs>
              <w:jc w:val="both"/>
              <w:rPr>
                <w:rFonts w:ascii="Tahoma" w:hAnsi="Tahoma" w:cs="Tahoma"/>
              </w:rPr>
            </w:pPr>
            <w:r w:rsidRPr="00E27C46">
              <w:rPr>
                <w:rFonts w:ascii="Tahoma" w:hAnsi="Tahoma" w:cs="Tahoma"/>
                <w:color w:val="0070C0"/>
              </w:rPr>
              <w:t xml:space="preserve">Refer Appendix-B </w:t>
            </w:r>
            <w:r>
              <w:rPr>
                <w:rFonts w:ascii="Tahoma" w:hAnsi="Tahoma" w:cs="Tahoma"/>
                <w:color w:val="0070C0"/>
              </w:rPr>
              <w:t>36</w:t>
            </w:r>
          </w:p>
        </w:tc>
      </w:tr>
      <w:tr w:rsidR="002F691C" w:rsidRPr="00225DC1" w14:paraId="20C71466" w14:textId="77777777" w:rsidTr="00F11470">
        <w:tc>
          <w:tcPr>
            <w:tcW w:w="900" w:type="dxa"/>
            <w:tcBorders>
              <w:right w:val="single" w:sz="4" w:space="0" w:color="auto"/>
            </w:tcBorders>
          </w:tcPr>
          <w:p w14:paraId="18AF8F09"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220F0C56"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3658FE55" w14:textId="77777777" w:rsidR="002F691C"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0F21DA79" w14:textId="77777777" w:rsidR="002F691C" w:rsidRPr="00E27C46" w:rsidRDefault="002F691C" w:rsidP="00D2298E">
            <w:pPr>
              <w:tabs>
                <w:tab w:val="left" w:pos="900"/>
              </w:tabs>
              <w:jc w:val="both"/>
              <w:rPr>
                <w:rFonts w:ascii="Tahoma" w:hAnsi="Tahoma" w:cs="Tahoma"/>
              </w:rPr>
            </w:pPr>
            <w:r w:rsidRPr="00E27C46">
              <w:rPr>
                <w:rFonts w:ascii="Tahoma" w:hAnsi="Tahoma" w:cs="Tahoma"/>
                <w:color w:val="0070C0"/>
              </w:rPr>
              <w:t xml:space="preserve">Refer Appendix-B </w:t>
            </w:r>
            <w:r>
              <w:rPr>
                <w:rFonts w:ascii="Tahoma" w:hAnsi="Tahoma" w:cs="Tahoma"/>
                <w:color w:val="0070C0"/>
              </w:rPr>
              <w:t>36</w:t>
            </w:r>
          </w:p>
        </w:tc>
      </w:tr>
      <w:tr w:rsidR="002F691C" w:rsidRPr="00225DC1" w14:paraId="08A09196" w14:textId="77777777" w:rsidTr="00F11470">
        <w:tc>
          <w:tcPr>
            <w:tcW w:w="900" w:type="dxa"/>
            <w:tcBorders>
              <w:right w:val="single" w:sz="4" w:space="0" w:color="auto"/>
            </w:tcBorders>
          </w:tcPr>
          <w:p w14:paraId="106648A0"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3EFCE51C"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06EE4BDA" w14:textId="77777777" w:rsidR="002F691C"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7EE09427" w14:textId="77777777" w:rsidR="002F691C" w:rsidRPr="00E27C46" w:rsidRDefault="002F691C" w:rsidP="00D2298E">
            <w:pPr>
              <w:tabs>
                <w:tab w:val="left" w:pos="900"/>
              </w:tabs>
              <w:jc w:val="both"/>
              <w:rPr>
                <w:rFonts w:ascii="Tahoma" w:hAnsi="Tahoma" w:cs="Tahoma"/>
                <w:color w:val="0070C0"/>
              </w:rPr>
            </w:pPr>
            <w:r w:rsidRPr="001E523C">
              <w:rPr>
                <w:rFonts w:ascii="Tahoma" w:hAnsi="Tahoma" w:cs="Tahoma"/>
              </w:rPr>
              <w:t>Undertaking on the company’s letter Head for complying with Government Policy for providing preference to Domestically Manufactured Iron &amp; Steel products (DMI&amp;SP).</w:t>
            </w:r>
          </w:p>
        </w:tc>
      </w:tr>
      <w:tr w:rsidR="002F691C" w:rsidRPr="00225DC1" w14:paraId="018FB1CD" w14:textId="77777777" w:rsidTr="00F11470">
        <w:tc>
          <w:tcPr>
            <w:tcW w:w="900" w:type="dxa"/>
            <w:tcBorders>
              <w:right w:val="single" w:sz="4" w:space="0" w:color="auto"/>
            </w:tcBorders>
          </w:tcPr>
          <w:p w14:paraId="12FDCCE2"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2DA9C615"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6520CE25" w14:textId="77777777" w:rsidR="002F691C"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36915C53" w14:textId="77777777" w:rsidR="002F691C" w:rsidRPr="00E27C46" w:rsidRDefault="002F691C" w:rsidP="00D2298E">
            <w:pPr>
              <w:tabs>
                <w:tab w:val="left" w:pos="900"/>
              </w:tabs>
              <w:jc w:val="both"/>
              <w:rPr>
                <w:rFonts w:ascii="Tahoma" w:hAnsi="Tahoma" w:cs="Tahoma"/>
                <w:color w:val="0070C0"/>
              </w:rPr>
            </w:pPr>
            <w:r w:rsidRPr="00E27C46">
              <w:rPr>
                <w:rFonts w:ascii="Tahoma" w:hAnsi="Tahoma" w:cs="Tahoma"/>
                <w:color w:val="0070C0"/>
              </w:rPr>
              <w:t xml:space="preserve">Refer Appendix-B </w:t>
            </w:r>
            <w:r>
              <w:rPr>
                <w:rFonts w:ascii="Tahoma" w:hAnsi="Tahoma" w:cs="Tahoma"/>
                <w:color w:val="0070C0"/>
              </w:rPr>
              <w:t>9</w:t>
            </w:r>
          </w:p>
        </w:tc>
      </w:tr>
      <w:tr w:rsidR="002F691C" w:rsidRPr="00225DC1" w14:paraId="4F1ACC3F" w14:textId="77777777" w:rsidTr="00F11470">
        <w:tc>
          <w:tcPr>
            <w:tcW w:w="900" w:type="dxa"/>
            <w:tcBorders>
              <w:right w:val="single" w:sz="4" w:space="0" w:color="auto"/>
            </w:tcBorders>
          </w:tcPr>
          <w:p w14:paraId="00A4AA31"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4821CD6D" w14:textId="446C18C7" w:rsidR="002F691C" w:rsidRPr="00225DC1" w:rsidRDefault="002F691C" w:rsidP="00D2298E">
            <w:pPr>
              <w:ind w:left="-14" w:right="-105"/>
              <w:rPr>
                <w:rFonts w:ascii="Tahoma" w:hAnsi="Tahoma" w:cs="Tahoma"/>
              </w:rPr>
            </w:pPr>
            <w:r>
              <w:rPr>
                <w:rFonts w:ascii="Tahoma" w:hAnsi="Tahoma" w:cs="Tahoma"/>
              </w:rPr>
              <w:t>BP</w:t>
            </w:r>
            <w:r w:rsidR="00F3312E">
              <w:rPr>
                <w:rFonts w:ascii="Tahoma" w:hAnsi="Tahoma" w:cs="Tahoma"/>
              </w:rPr>
              <w:t xml:space="preserve"> </w:t>
            </w:r>
            <w:r>
              <w:rPr>
                <w:rFonts w:ascii="Tahoma" w:hAnsi="Tahoma" w:cs="Tahoma"/>
              </w:rPr>
              <w:t>-</w:t>
            </w:r>
          </w:p>
        </w:tc>
        <w:tc>
          <w:tcPr>
            <w:tcW w:w="697" w:type="dxa"/>
            <w:tcBorders>
              <w:top w:val="single" w:sz="4" w:space="0" w:color="auto"/>
              <w:left w:val="nil"/>
              <w:bottom w:val="single" w:sz="4" w:space="0" w:color="auto"/>
              <w:right w:val="single" w:sz="4" w:space="0" w:color="auto"/>
            </w:tcBorders>
          </w:tcPr>
          <w:p w14:paraId="53D2B9B4" w14:textId="77777777" w:rsidR="002F691C" w:rsidRPr="001E523C" w:rsidRDefault="002F691C">
            <w:pPr>
              <w:pStyle w:val="ListParagraph"/>
              <w:numPr>
                <w:ilvl w:val="0"/>
                <w:numId w:val="22"/>
              </w:numPr>
              <w:contextualSpacing/>
              <w:rPr>
                <w:rFonts w:ascii="Tahoma" w:hAnsi="Tahoma" w:cs="Tahoma"/>
              </w:rPr>
            </w:pPr>
          </w:p>
        </w:tc>
        <w:tc>
          <w:tcPr>
            <w:tcW w:w="6930" w:type="dxa"/>
            <w:tcBorders>
              <w:left w:val="single" w:sz="4" w:space="0" w:color="auto"/>
            </w:tcBorders>
          </w:tcPr>
          <w:p w14:paraId="562B1D95" w14:textId="77777777" w:rsidR="002F691C" w:rsidRPr="001E523C" w:rsidRDefault="002F691C" w:rsidP="00D2298E">
            <w:pPr>
              <w:tabs>
                <w:tab w:val="left" w:pos="900"/>
              </w:tabs>
              <w:jc w:val="both"/>
              <w:rPr>
                <w:rFonts w:ascii="Tahoma" w:hAnsi="Tahoma" w:cs="Tahoma"/>
              </w:rPr>
            </w:pPr>
            <w:r w:rsidRPr="001E523C">
              <w:rPr>
                <w:rFonts w:ascii="Tahoma" w:hAnsi="Tahoma" w:cs="Tahoma"/>
              </w:rPr>
              <w:t>FORMAT FOR UNDERTAKING ON ACCEPTANCE OF ONGC's 'Policy for Banning/provisional Suspension of Business dealings with erring Firms'.</w:t>
            </w:r>
          </w:p>
        </w:tc>
      </w:tr>
      <w:tr w:rsidR="002F691C" w:rsidRPr="00225DC1" w14:paraId="5D77B207" w14:textId="77777777" w:rsidTr="00F11470">
        <w:tc>
          <w:tcPr>
            <w:tcW w:w="900" w:type="dxa"/>
            <w:tcBorders>
              <w:right w:val="single" w:sz="4" w:space="0" w:color="auto"/>
            </w:tcBorders>
          </w:tcPr>
          <w:p w14:paraId="521A7509"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5C08C68A" w14:textId="3A2CD1FF" w:rsidR="002F691C" w:rsidRPr="00225DC1" w:rsidRDefault="002F691C" w:rsidP="00D2298E">
            <w:pPr>
              <w:ind w:left="-14" w:right="-105"/>
              <w:rPr>
                <w:rFonts w:ascii="Tahoma" w:hAnsi="Tahoma" w:cs="Tahoma"/>
              </w:rPr>
            </w:pPr>
            <w:r>
              <w:rPr>
                <w:rFonts w:ascii="Tahoma" w:hAnsi="Tahoma" w:cs="Tahoma"/>
              </w:rPr>
              <w:t>BP</w:t>
            </w:r>
            <w:r w:rsidR="00F3312E">
              <w:rPr>
                <w:rFonts w:ascii="Tahoma" w:hAnsi="Tahoma" w:cs="Tahoma"/>
              </w:rPr>
              <w:t xml:space="preserve"> </w:t>
            </w:r>
            <w:r>
              <w:rPr>
                <w:rFonts w:ascii="Tahoma" w:hAnsi="Tahoma" w:cs="Tahoma"/>
              </w:rPr>
              <w:t>-</w:t>
            </w:r>
          </w:p>
        </w:tc>
        <w:tc>
          <w:tcPr>
            <w:tcW w:w="697" w:type="dxa"/>
            <w:tcBorders>
              <w:top w:val="single" w:sz="4" w:space="0" w:color="auto"/>
              <w:left w:val="nil"/>
              <w:bottom w:val="single" w:sz="4" w:space="0" w:color="auto"/>
              <w:right w:val="single" w:sz="4" w:space="0" w:color="auto"/>
            </w:tcBorders>
          </w:tcPr>
          <w:p w14:paraId="57B58807" w14:textId="77777777" w:rsidR="002F691C" w:rsidRDefault="002F691C">
            <w:pPr>
              <w:pStyle w:val="ListParagraph"/>
              <w:numPr>
                <w:ilvl w:val="0"/>
                <w:numId w:val="22"/>
              </w:numPr>
              <w:contextualSpacing/>
              <w:rPr>
                <w:rFonts w:ascii="Tahoma" w:hAnsi="Tahoma" w:cs="Tahoma"/>
              </w:rPr>
            </w:pPr>
          </w:p>
        </w:tc>
        <w:tc>
          <w:tcPr>
            <w:tcW w:w="6930" w:type="dxa"/>
            <w:tcBorders>
              <w:left w:val="single" w:sz="4" w:space="0" w:color="auto"/>
            </w:tcBorders>
          </w:tcPr>
          <w:p w14:paraId="6A3063F6" w14:textId="77777777" w:rsidR="002F691C" w:rsidRPr="001E523C" w:rsidRDefault="002F691C" w:rsidP="00D2298E">
            <w:pPr>
              <w:tabs>
                <w:tab w:val="left" w:pos="900"/>
              </w:tabs>
              <w:jc w:val="both"/>
              <w:rPr>
                <w:rFonts w:ascii="Tahoma" w:hAnsi="Tahoma" w:cs="Tahoma"/>
              </w:rPr>
            </w:pPr>
            <w:r w:rsidRPr="001E523C">
              <w:rPr>
                <w:rFonts w:ascii="Tahoma" w:hAnsi="Tahoma" w:cs="Tahoma"/>
              </w:rPr>
              <w:t>FORMAT FOR UNDERTAKING ON CURRENTLY NOT SERVING ANY BANNING ORDERS ISSUED BY ONGC.</w:t>
            </w:r>
          </w:p>
        </w:tc>
      </w:tr>
      <w:tr w:rsidR="002F691C" w:rsidRPr="00225DC1" w14:paraId="127C7C4D" w14:textId="77777777" w:rsidTr="00F11470">
        <w:tc>
          <w:tcPr>
            <w:tcW w:w="900" w:type="dxa"/>
            <w:tcBorders>
              <w:right w:val="single" w:sz="4" w:space="0" w:color="auto"/>
            </w:tcBorders>
          </w:tcPr>
          <w:p w14:paraId="53F59254"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0EFB8DEA" w14:textId="64810365" w:rsidR="002F691C" w:rsidRPr="00225DC1" w:rsidRDefault="002F691C" w:rsidP="00D2298E">
            <w:pPr>
              <w:ind w:left="-14" w:right="-105"/>
              <w:rPr>
                <w:rFonts w:ascii="Tahoma" w:hAnsi="Tahoma" w:cs="Tahoma"/>
              </w:rPr>
            </w:pPr>
            <w:r>
              <w:rPr>
                <w:rFonts w:ascii="Tahoma" w:hAnsi="Tahoma" w:cs="Tahoma"/>
              </w:rPr>
              <w:t>BP</w:t>
            </w:r>
            <w:r w:rsidR="00F3312E">
              <w:rPr>
                <w:rFonts w:ascii="Tahoma" w:hAnsi="Tahoma" w:cs="Tahoma"/>
              </w:rPr>
              <w:t xml:space="preserve"> </w:t>
            </w:r>
            <w:r>
              <w:rPr>
                <w:rFonts w:ascii="Tahoma" w:hAnsi="Tahoma" w:cs="Tahoma"/>
              </w:rPr>
              <w:t>-</w:t>
            </w:r>
          </w:p>
        </w:tc>
        <w:tc>
          <w:tcPr>
            <w:tcW w:w="697" w:type="dxa"/>
            <w:tcBorders>
              <w:top w:val="single" w:sz="4" w:space="0" w:color="auto"/>
              <w:left w:val="nil"/>
              <w:bottom w:val="single" w:sz="4" w:space="0" w:color="auto"/>
              <w:right w:val="single" w:sz="4" w:space="0" w:color="auto"/>
            </w:tcBorders>
          </w:tcPr>
          <w:p w14:paraId="638004F9" w14:textId="77777777" w:rsidR="002F691C" w:rsidRDefault="002F691C">
            <w:pPr>
              <w:pStyle w:val="ListParagraph"/>
              <w:numPr>
                <w:ilvl w:val="0"/>
                <w:numId w:val="22"/>
              </w:numPr>
              <w:contextualSpacing/>
              <w:rPr>
                <w:rFonts w:ascii="Tahoma" w:hAnsi="Tahoma" w:cs="Tahoma"/>
              </w:rPr>
            </w:pPr>
          </w:p>
        </w:tc>
        <w:tc>
          <w:tcPr>
            <w:tcW w:w="6930" w:type="dxa"/>
            <w:tcBorders>
              <w:left w:val="single" w:sz="4" w:space="0" w:color="auto"/>
            </w:tcBorders>
          </w:tcPr>
          <w:p w14:paraId="414BC2C9" w14:textId="77777777" w:rsidR="002F691C" w:rsidRPr="001E523C" w:rsidRDefault="002F691C" w:rsidP="00D2298E">
            <w:pPr>
              <w:tabs>
                <w:tab w:val="left" w:pos="900"/>
              </w:tabs>
              <w:jc w:val="both"/>
              <w:rPr>
                <w:rFonts w:ascii="Tahoma" w:hAnsi="Tahoma" w:cs="Tahoma"/>
              </w:rPr>
            </w:pPr>
            <w:r w:rsidRPr="001E523C">
              <w:rPr>
                <w:rFonts w:ascii="Tahoma" w:hAnsi="Tahoma" w:cs="Tahoma"/>
              </w:rPr>
              <w:t>FORMAT FOR UNDERTAKING ON CURRENTLY NOT SERVING ANY SUSPENSION ORDERS ISSUED BY ONGC.</w:t>
            </w:r>
          </w:p>
        </w:tc>
      </w:tr>
      <w:tr w:rsidR="00BC7759" w:rsidRPr="00225DC1" w14:paraId="1156992F" w14:textId="77777777" w:rsidTr="00F11470">
        <w:tc>
          <w:tcPr>
            <w:tcW w:w="900" w:type="dxa"/>
            <w:tcBorders>
              <w:right w:val="single" w:sz="4" w:space="0" w:color="auto"/>
            </w:tcBorders>
          </w:tcPr>
          <w:p w14:paraId="4CE29CBF" w14:textId="77777777" w:rsidR="00BC7759" w:rsidRPr="00225DC1" w:rsidRDefault="00BC7759"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2CA42680" w14:textId="219C8D8A" w:rsidR="00BC7759" w:rsidRPr="00225DC1" w:rsidRDefault="00BC7759" w:rsidP="00D2298E">
            <w:pPr>
              <w:ind w:left="-14" w:right="-105"/>
              <w:rPr>
                <w:rFonts w:ascii="Tahoma" w:hAnsi="Tahoma" w:cs="Tahoma"/>
              </w:rPr>
            </w:pPr>
            <w:r>
              <w:rPr>
                <w:rFonts w:ascii="Tahoma" w:hAnsi="Tahoma" w:cs="Tahoma"/>
              </w:rPr>
              <w:t>B -</w:t>
            </w:r>
          </w:p>
        </w:tc>
        <w:tc>
          <w:tcPr>
            <w:tcW w:w="697" w:type="dxa"/>
            <w:tcBorders>
              <w:top w:val="single" w:sz="4" w:space="0" w:color="auto"/>
              <w:left w:val="nil"/>
              <w:bottom w:val="single" w:sz="4" w:space="0" w:color="auto"/>
              <w:right w:val="single" w:sz="4" w:space="0" w:color="auto"/>
            </w:tcBorders>
          </w:tcPr>
          <w:p w14:paraId="3065D18B" w14:textId="77777777" w:rsidR="00BC7759" w:rsidRDefault="00BC7759">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4D24A18E" w14:textId="4F63116D" w:rsidR="00BC7759" w:rsidRPr="00BC7759" w:rsidRDefault="00BC7759" w:rsidP="00D2298E">
            <w:pPr>
              <w:tabs>
                <w:tab w:val="left" w:pos="900"/>
              </w:tabs>
              <w:jc w:val="both"/>
              <w:rPr>
                <w:rFonts w:ascii="Tahoma" w:hAnsi="Tahoma" w:cs="Tahoma"/>
                <w:sz w:val="22"/>
                <w:szCs w:val="22"/>
              </w:rPr>
            </w:pPr>
            <w:r w:rsidRPr="00BC7759">
              <w:rPr>
                <w:rFonts w:ascii="Tahoma" w:hAnsi="Tahoma" w:cs="Tahoma"/>
                <w:sz w:val="22"/>
                <w:szCs w:val="22"/>
              </w:rPr>
              <w:t>Bid Securing Declaration</w:t>
            </w:r>
          </w:p>
        </w:tc>
      </w:tr>
    </w:tbl>
    <w:p w14:paraId="08623E28" w14:textId="77777777" w:rsidR="002F691C" w:rsidRDefault="002F691C" w:rsidP="002F691C"/>
    <w:p w14:paraId="3BF72F3E" w14:textId="77777777" w:rsidR="002F691C" w:rsidRPr="006D66B1" w:rsidRDefault="002F691C" w:rsidP="002F691C">
      <w:pPr>
        <w:spacing w:after="240"/>
        <w:ind w:left="720" w:right="-43"/>
        <w:jc w:val="both"/>
        <w:rPr>
          <w:rFonts w:ascii="Tahoma" w:hAnsi="Tahoma" w:cs="Tahoma"/>
          <w:b/>
          <w:bCs/>
        </w:rPr>
      </w:pPr>
      <w:r>
        <w:rPr>
          <w:rFonts w:ascii="Tahoma" w:hAnsi="Tahoma" w:cs="Tahoma"/>
          <w:b/>
          <w:bCs/>
        </w:rPr>
        <w:t xml:space="preserve">C </w:t>
      </w:r>
      <w:r w:rsidRPr="006D66B1">
        <w:rPr>
          <w:rFonts w:ascii="Tahoma" w:hAnsi="Tahoma" w:cs="Tahoma"/>
          <w:b/>
          <w:bCs/>
        </w:rPr>
        <w:t>- Appendices</w:t>
      </w:r>
    </w:p>
    <w:tbl>
      <w:tblPr>
        <w:tblStyle w:val="TableGrid"/>
        <w:tblW w:w="8928" w:type="dxa"/>
        <w:tblInd w:w="625" w:type="dxa"/>
        <w:tblLook w:val="04A0" w:firstRow="1" w:lastRow="0" w:firstColumn="1" w:lastColumn="0" w:noHBand="0" w:noVBand="1"/>
      </w:tblPr>
      <w:tblGrid>
        <w:gridCol w:w="720"/>
        <w:gridCol w:w="450"/>
        <w:gridCol w:w="900"/>
        <w:gridCol w:w="6858"/>
      </w:tblGrid>
      <w:tr w:rsidR="002F691C" w:rsidRPr="00225DC1" w14:paraId="366F6829" w14:textId="77777777" w:rsidTr="00656719">
        <w:tc>
          <w:tcPr>
            <w:tcW w:w="720" w:type="dxa"/>
            <w:shd w:val="clear" w:color="auto" w:fill="DDD9C3" w:themeFill="background2" w:themeFillShade="E6"/>
          </w:tcPr>
          <w:p w14:paraId="14DC2588" w14:textId="77777777" w:rsidR="002F691C" w:rsidRPr="00225DC1" w:rsidRDefault="002F691C" w:rsidP="00D2298E">
            <w:pPr>
              <w:jc w:val="center"/>
              <w:rPr>
                <w:rFonts w:ascii="Tahoma" w:hAnsi="Tahoma" w:cs="Tahoma"/>
                <w:b/>
                <w:bCs/>
                <w:sz w:val="20"/>
                <w:szCs w:val="20"/>
              </w:rPr>
            </w:pPr>
            <w:proofErr w:type="spellStart"/>
            <w:r w:rsidRPr="00225DC1">
              <w:rPr>
                <w:rFonts w:ascii="Tahoma" w:hAnsi="Tahoma" w:cs="Tahoma"/>
                <w:b/>
                <w:bCs/>
                <w:sz w:val="20"/>
                <w:szCs w:val="20"/>
              </w:rPr>
              <w:t>Sl</w:t>
            </w:r>
            <w:proofErr w:type="spellEnd"/>
          </w:p>
        </w:tc>
        <w:tc>
          <w:tcPr>
            <w:tcW w:w="1350" w:type="dxa"/>
            <w:gridSpan w:val="2"/>
            <w:tcBorders>
              <w:bottom w:val="single" w:sz="4" w:space="0" w:color="auto"/>
            </w:tcBorders>
            <w:shd w:val="clear" w:color="auto" w:fill="DDD9C3" w:themeFill="background2" w:themeFillShade="E6"/>
          </w:tcPr>
          <w:p w14:paraId="5C989B3C" w14:textId="77777777" w:rsidR="002F691C" w:rsidRPr="00225DC1" w:rsidRDefault="002F691C" w:rsidP="00D2298E">
            <w:pPr>
              <w:jc w:val="center"/>
              <w:rPr>
                <w:rFonts w:ascii="Tahoma" w:hAnsi="Tahoma" w:cs="Tahoma"/>
                <w:b/>
                <w:bCs/>
                <w:sz w:val="20"/>
                <w:szCs w:val="20"/>
              </w:rPr>
            </w:pPr>
            <w:r w:rsidRPr="00225DC1">
              <w:rPr>
                <w:rFonts w:ascii="Tahoma" w:hAnsi="Tahoma" w:cs="Tahoma"/>
                <w:b/>
                <w:bCs/>
                <w:sz w:val="20"/>
                <w:szCs w:val="20"/>
              </w:rPr>
              <w:t>Appendix</w:t>
            </w:r>
          </w:p>
        </w:tc>
        <w:tc>
          <w:tcPr>
            <w:tcW w:w="6858" w:type="dxa"/>
            <w:shd w:val="clear" w:color="auto" w:fill="DDD9C3" w:themeFill="background2" w:themeFillShade="E6"/>
          </w:tcPr>
          <w:p w14:paraId="65883BEA" w14:textId="77777777" w:rsidR="002F691C" w:rsidRPr="00225DC1" w:rsidRDefault="002F691C" w:rsidP="00D2298E">
            <w:pPr>
              <w:jc w:val="center"/>
              <w:rPr>
                <w:rFonts w:ascii="Tahoma" w:hAnsi="Tahoma" w:cs="Tahoma"/>
                <w:b/>
                <w:bCs/>
                <w:sz w:val="20"/>
                <w:szCs w:val="20"/>
              </w:rPr>
            </w:pPr>
            <w:r w:rsidRPr="00225DC1">
              <w:rPr>
                <w:rFonts w:ascii="Tahoma" w:hAnsi="Tahoma" w:cs="Tahoma"/>
                <w:b/>
                <w:bCs/>
                <w:sz w:val="20"/>
                <w:szCs w:val="20"/>
              </w:rPr>
              <w:t>Description</w:t>
            </w:r>
          </w:p>
        </w:tc>
      </w:tr>
      <w:tr w:rsidR="002F691C" w:rsidRPr="00695166" w14:paraId="37376A08" w14:textId="77777777" w:rsidTr="00656719">
        <w:tc>
          <w:tcPr>
            <w:tcW w:w="720" w:type="dxa"/>
            <w:tcBorders>
              <w:right w:val="single" w:sz="4" w:space="0" w:color="auto"/>
            </w:tcBorders>
          </w:tcPr>
          <w:p w14:paraId="6AFBB2CD" w14:textId="77777777" w:rsidR="002F691C" w:rsidRPr="00695166" w:rsidRDefault="002F691C" w:rsidP="00F11470">
            <w:pPr>
              <w:pStyle w:val="ListParagraph"/>
              <w:numPr>
                <w:ilvl w:val="0"/>
                <w:numId w:val="58"/>
              </w:numPr>
              <w:ind w:left="519"/>
              <w:contextualSpacing/>
              <w:rPr>
                <w:rFonts w:ascii="Tahoma" w:hAnsi="Tahoma" w:cs="Tahoma"/>
                <w:sz w:val="22"/>
                <w:szCs w:val="22"/>
              </w:rPr>
            </w:pPr>
          </w:p>
        </w:tc>
        <w:tc>
          <w:tcPr>
            <w:tcW w:w="450" w:type="dxa"/>
            <w:tcBorders>
              <w:top w:val="single" w:sz="4" w:space="0" w:color="auto"/>
              <w:left w:val="single" w:sz="4" w:space="0" w:color="auto"/>
              <w:bottom w:val="single" w:sz="4" w:space="0" w:color="auto"/>
              <w:right w:val="nil"/>
            </w:tcBorders>
          </w:tcPr>
          <w:p w14:paraId="55074E5E" w14:textId="77777777" w:rsidR="002F691C" w:rsidRPr="00695166" w:rsidRDefault="002F691C" w:rsidP="00D2298E">
            <w:pPr>
              <w:ind w:left="-14" w:right="-105"/>
              <w:rPr>
                <w:rFonts w:ascii="Tahoma" w:hAnsi="Tahoma" w:cs="Tahoma"/>
                <w:sz w:val="22"/>
                <w:szCs w:val="22"/>
              </w:rPr>
            </w:pPr>
            <w:r w:rsidRPr="00695166">
              <w:rPr>
                <w:rFonts w:ascii="Tahoma" w:hAnsi="Tahoma" w:cs="Tahoma"/>
                <w:sz w:val="22"/>
                <w:szCs w:val="22"/>
              </w:rPr>
              <w:t>C -</w:t>
            </w:r>
          </w:p>
        </w:tc>
        <w:tc>
          <w:tcPr>
            <w:tcW w:w="900" w:type="dxa"/>
            <w:tcBorders>
              <w:top w:val="single" w:sz="4" w:space="0" w:color="auto"/>
              <w:left w:val="nil"/>
              <w:bottom w:val="single" w:sz="4" w:space="0" w:color="auto"/>
              <w:right w:val="single" w:sz="4" w:space="0" w:color="auto"/>
            </w:tcBorders>
          </w:tcPr>
          <w:p w14:paraId="14565B92" w14:textId="77777777" w:rsidR="002F691C" w:rsidRPr="00656719" w:rsidRDefault="002F691C" w:rsidP="00656719">
            <w:pPr>
              <w:pStyle w:val="ListParagraph"/>
              <w:numPr>
                <w:ilvl w:val="0"/>
                <w:numId w:val="63"/>
              </w:numPr>
              <w:ind w:left="615"/>
              <w:contextualSpacing/>
              <w:rPr>
                <w:rFonts w:ascii="Tahoma" w:hAnsi="Tahoma" w:cs="Tahoma"/>
                <w:sz w:val="22"/>
                <w:szCs w:val="22"/>
              </w:rPr>
            </w:pPr>
          </w:p>
        </w:tc>
        <w:tc>
          <w:tcPr>
            <w:tcW w:w="6858" w:type="dxa"/>
            <w:tcBorders>
              <w:left w:val="single" w:sz="4" w:space="0" w:color="auto"/>
            </w:tcBorders>
          </w:tcPr>
          <w:p w14:paraId="5003A756" w14:textId="77777777" w:rsidR="002F691C" w:rsidRPr="00695166" w:rsidRDefault="002F691C" w:rsidP="00D2298E">
            <w:pPr>
              <w:tabs>
                <w:tab w:val="left" w:pos="900"/>
              </w:tabs>
              <w:jc w:val="both"/>
              <w:rPr>
                <w:rFonts w:ascii="Tahoma" w:hAnsi="Tahoma" w:cs="Tahoma"/>
                <w:sz w:val="22"/>
                <w:szCs w:val="22"/>
              </w:rPr>
            </w:pPr>
            <w:r w:rsidRPr="00695166">
              <w:rPr>
                <w:rFonts w:ascii="Tahoma" w:hAnsi="Tahoma" w:cs="Tahoma"/>
                <w:sz w:val="22"/>
                <w:szCs w:val="22"/>
              </w:rPr>
              <w:t>Information To Be Furnished in A Safety Report</w:t>
            </w:r>
          </w:p>
        </w:tc>
      </w:tr>
      <w:tr w:rsidR="002F691C" w:rsidRPr="00695166" w14:paraId="19BF8804" w14:textId="77777777" w:rsidTr="00656719">
        <w:tc>
          <w:tcPr>
            <w:tcW w:w="720" w:type="dxa"/>
            <w:tcBorders>
              <w:top w:val="single" w:sz="4" w:space="0" w:color="auto"/>
              <w:right w:val="single" w:sz="4" w:space="0" w:color="auto"/>
            </w:tcBorders>
          </w:tcPr>
          <w:p w14:paraId="63EB7BF0" w14:textId="77777777" w:rsidR="002F691C" w:rsidRPr="00695166" w:rsidRDefault="002F691C" w:rsidP="00F11470">
            <w:pPr>
              <w:pStyle w:val="ListParagraph"/>
              <w:numPr>
                <w:ilvl w:val="0"/>
                <w:numId w:val="58"/>
              </w:numPr>
              <w:ind w:left="519"/>
              <w:contextualSpacing/>
              <w:rPr>
                <w:rFonts w:ascii="Tahoma" w:hAnsi="Tahoma" w:cs="Tahoma"/>
                <w:sz w:val="22"/>
                <w:szCs w:val="22"/>
              </w:rPr>
            </w:pPr>
          </w:p>
        </w:tc>
        <w:tc>
          <w:tcPr>
            <w:tcW w:w="450" w:type="dxa"/>
            <w:tcBorders>
              <w:top w:val="single" w:sz="4" w:space="0" w:color="auto"/>
              <w:left w:val="single" w:sz="4" w:space="0" w:color="auto"/>
              <w:bottom w:val="single" w:sz="4" w:space="0" w:color="auto"/>
              <w:right w:val="nil"/>
            </w:tcBorders>
          </w:tcPr>
          <w:p w14:paraId="5BFE8785" w14:textId="77777777" w:rsidR="002F691C" w:rsidRPr="00695166" w:rsidRDefault="002F691C" w:rsidP="00D2298E">
            <w:pPr>
              <w:ind w:left="-14" w:right="-105"/>
              <w:rPr>
                <w:rFonts w:ascii="Tahoma" w:hAnsi="Tahoma" w:cs="Tahoma"/>
                <w:sz w:val="22"/>
                <w:szCs w:val="22"/>
              </w:rPr>
            </w:pPr>
            <w:r w:rsidRPr="00695166">
              <w:rPr>
                <w:rFonts w:ascii="Tahoma" w:hAnsi="Tahoma" w:cs="Tahoma"/>
                <w:sz w:val="22"/>
                <w:szCs w:val="22"/>
              </w:rPr>
              <w:t>C -</w:t>
            </w:r>
          </w:p>
        </w:tc>
        <w:tc>
          <w:tcPr>
            <w:tcW w:w="900" w:type="dxa"/>
            <w:tcBorders>
              <w:top w:val="single" w:sz="4" w:space="0" w:color="auto"/>
              <w:left w:val="nil"/>
              <w:bottom w:val="single" w:sz="4" w:space="0" w:color="auto"/>
              <w:right w:val="single" w:sz="4" w:space="0" w:color="auto"/>
            </w:tcBorders>
          </w:tcPr>
          <w:p w14:paraId="4EA1D148" w14:textId="77777777" w:rsidR="002F691C" w:rsidRPr="00656719" w:rsidRDefault="002F691C" w:rsidP="00656719">
            <w:pPr>
              <w:pStyle w:val="ListParagraph"/>
              <w:numPr>
                <w:ilvl w:val="0"/>
                <w:numId w:val="63"/>
              </w:numPr>
              <w:ind w:left="615"/>
              <w:contextualSpacing/>
              <w:rPr>
                <w:rFonts w:ascii="Tahoma" w:hAnsi="Tahoma" w:cs="Tahoma"/>
                <w:sz w:val="22"/>
                <w:szCs w:val="22"/>
              </w:rPr>
            </w:pPr>
          </w:p>
        </w:tc>
        <w:tc>
          <w:tcPr>
            <w:tcW w:w="6858" w:type="dxa"/>
            <w:tcBorders>
              <w:left w:val="single" w:sz="4" w:space="0" w:color="auto"/>
            </w:tcBorders>
          </w:tcPr>
          <w:p w14:paraId="30E69A70" w14:textId="77777777" w:rsidR="002F691C" w:rsidRPr="00695166" w:rsidRDefault="002F691C" w:rsidP="00D2298E">
            <w:pPr>
              <w:tabs>
                <w:tab w:val="left" w:pos="900"/>
              </w:tabs>
              <w:jc w:val="both"/>
              <w:rPr>
                <w:rFonts w:ascii="Tahoma" w:hAnsi="Tahoma" w:cs="Tahoma"/>
                <w:sz w:val="22"/>
                <w:szCs w:val="22"/>
              </w:rPr>
            </w:pPr>
            <w:r w:rsidRPr="00695166">
              <w:rPr>
                <w:rFonts w:ascii="Tahoma" w:hAnsi="Tahoma" w:cs="Tahoma"/>
                <w:sz w:val="22"/>
                <w:szCs w:val="22"/>
              </w:rPr>
              <w:t>Accident Report</w:t>
            </w:r>
          </w:p>
        </w:tc>
      </w:tr>
      <w:tr w:rsidR="002F691C" w:rsidRPr="00695166" w14:paraId="64D80B9C" w14:textId="77777777" w:rsidTr="00656719">
        <w:tc>
          <w:tcPr>
            <w:tcW w:w="720" w:type="dxa"/>
            <w:tcBorders>
              <w:right w:val="single" w:sz="4" w:space="0" w:color="auto"/>
            </w:tcBorders>
          </w:tcPr>
          <w:p w14:paraId="63D1C64F" w14:textId="77777777" w:rsidR="002F691C" w:rsidRPr="00695166" w:rsidRDefault="002F691C" w:rsidP="00F11470">
            <w:pPr>
              <w:pStyle w:val="ListParagraph"/>
              <w:numPr>
                <w:ilvl w:val="0"/>
                <w:numId w:val="58"/>
              </w:numPr>
              <w:ind w:left="519"/>
              <w:contextualSpacing/>
              <w:rPr>
                <w:rFonts w:ascii="Tahoma" w:hAnsi="Tahoma" w:cs="Tahoma"/>
                <w:sz w:val="22"/>
                <w:szCs w:val="22"/>
              </w:rPr>
            </w:pPr>
          </w:p>
        </w:tc>
        <w:tc>
          <w:tcPr>
            <w:tcW w:w="450" w:type="dxa"/>
            <w:tcBorders>
              <w:top w:val="single" w:sz="4" w:space="0" w:color="auto"/>
              <w:left w:val="single" w:sz="4" w:space="0" w:color="auto"/>
              <w:bottom w:val="single" w:sz="4" w:space="0" w:color="auto"/>
              <w:right w:val="nil"/>
            </w:tcBorders>
          </w:tcPr>
          <w:p w14:paraId="01B1C222" w14:textId="77777777" w:rsidR="002F691C" w:rsidRPr="00695166" w:rsidRDefault="002F691C" w:rsidP="00D2298E">
            <w:pPr>
              <w:ind w:left="-14" w:right="-105"/>
              <w:rPr>
                <w:rFonts w:ascii="Tahoma" w:hAnsi="Tahoma" w:cs="Tahoma"/>
                <w:sz w:val="22"/>
                <w:szCs w:val="22"/>
              </w:rPr>
            </w:pPr>
            <w:r w:rsidRPr="00695166">
              <w:rPr>
                <w:rFonts w:ascii="Tahoma" w:hAnsi="Tahoma" w:cs="Tahoma"/>
                <w:sz w:val="22"/>
                <w:szCs w:val="22"/>
              </w:rPr>
              <w:t>C -</w:t>
            </w:r>
          </w:p>
        </w:tc>
        <w:tc>
          <w:tcPr>
            <w:tcW w:w="900" w:type="dxa"/>
            <w:tcBorders>
              <w:top w:val="single" w:sz="4" w:space="0" w:color="auto"/>
              <w:left w:val="nil"/>
              <w:bottom w:val="single" w:sz="4" w:space="0" w:color="auto"/>
              <w:right w:val="single" w:sz="4" w:space="0" w:color="auto"/>
            </w:tcBorders>
          </w:tcPr>
          <w:p w14:paraId="1B714861" w14:textId="77777777" w:rsidR="002F691C" w:rsidRPr="00656719" w:rsidRDefault="002F691C" w:rsidP="00656719">
            <w:pPr>
              <w:pStyle w:val="ListParagraph"/>
              <w:numPr>
                <w:ilvl w:val="0"/>
                <w:numId w:val="63"/>
              </w:numPr>
              <w:ind w:left="615"/>
              <w:contextualSpacing/>
              <w:rPr>
                <w:rFonts w:ascii="Tahoma" w:hAnsi="Tahoma" w:cs="Tahoma"/>
                <w:sz w:val="22"/>
                <w:szCs w:val="22"/>
              </w:rPr>
            </w:pPr>
          </w:p>
        </w:tc>
        <w:tc>
          <w:tcPr>
            <w:tcW w:w="6858" w:type="dxa"/>
            <w:tcBorders>
              <w:left w:val="single" w:sz="4" w:space="0" w:color="auto"/>
            </w:tcBorders>
          </w:tcPr>
          <w:p w14:paraId="63F2634A" w14:textId="77777777" w:rsidR="002F691C" w:rsidRPr="00695166" w:rsidRDefault="002F691C" w:rsidP="00D2298E">
            <w:pPr>
              <w:tabs>
                <w:tab w:val="left" w:pos="900"/>
              </w:tabs>
              <w:jc w:val="both"/>
              <w:rPr>
                <w:rFonts w:ascii="Tahoma" w:hAnsi="Tahoma" w:cs="Tahoma"/>
                <w:sz w:val="22"/>
                <w:szCs w:val="22"/>
              </w:rPr>
            </w:pPr>
            <w:r w:rsidRPr="00695166">
              <w:rPr>
                <w:rFonts w:ascii="Tahoma" w:hAnsi="Tahoma" w:cs="Tahoma"/>
                <w:sz w:val="22"/>
                <w:szCs w:val="22"/>
              </w:rPr>
              <w:t>Information Which May Be Required to Be Submitted By Contractor For/During Safety Audit</w:t>
            </w:r>
          </w:p>
        </w:tc>
      </w:tr>
      <w:tr w:rsidR="002F691C" w:rsidRPr="00695166" w14:paraId="377E8776" w14:textId="77777777" w:rsidTr="00656719">
        <w:tc>
          <w:tcPr>
            <w:tcW w:w="720" w:type="dxa"/>
            <w:tcBorders>
              <w:right w:val="single" w:sz="4" w:space="0" w:color="auto"/>
            </w:tcBorders>
          </w:tcPr>
          <w:p w14:paraId="4F4257EE" w14:textId="77777777" w:rsidR="002F691C" w:rsidRPr="00695166" w:rsidRDefault="002F691C" w:rsidP="00F11470">
            <w:pPr>
              <w:pStyle w:val="ListParagraph"/>
              <w:numPr>
                <w:ilvl w:val="0"/>
                <w:numId w:val="58"/>
              </w:numPr>
              <w:ind w:left="519"/>
              <w:contextualSpacing/>
              <w:rPr>
                <w:rFonts w:ascii="Tahoma" w:hAnsi="Tahoma" w:cs="Tahoma"/>
                <w:sz w:val="22"/>
                <w:szCs w:val="22"/>
              </w:rPr>
            </w:pPr>
          </w:p>
        </w:tc>
        <w:tc>
          <w:tcPr>
            <w:tcW w:w="450" w:type="dxa"/>
            <w:tcBorders>
              <w:top w:val="single" w:sz="4" w:space="0" w:color="auto"/>
              <w:left w:val="single" w:sz="4" w:space="0" w:color="auto"/>
              <w:bottom w:val="single" w:sz="4" w:space="0" w:color="auto"/>
              <w:right w:val="nil"/>
            </w:tcBorders>
          </w:tcPr>
          <w:p w14:paraId="3F3433C1" w14:textId="77777777" w:rsidR="002F691C" w:rsidRPr="00695166" w:rsidRDefault="002F691C" w:rsidP="00D2298E">
            <w:pPr>
              <w:ind w:left="-14" w:right="-105"/>
              <w:rPr>
                <w:rFonts w:ascii="Tahoma" w:hAnsi="Tahoma" w:cs="Tahoma"/>
                <w:sz w:val="22"/>
                <w:szCs w:val="22"/>
              </w:rPr>
            </w:pPr>
            <w:r w:rsidRPr="00695166">
              <w:rPr>
                <w:rFonts w:ascii="Tahoma" w:hAnsi="Tahoma" w:cs="Tahoma"/>
                <w:sz w:val="22"/>
                <w:szCs w:val="22"/>
              </w:rPr>
              <w:t>C -</w:t>
            </w:r>
          </w:p>
        </w:tc>
        <w:tc>
          <w:tcPr>
            <w:tcW w:w="900" w:type="dxa"/>
            <w:tcBorders>
              <w:top w:val="single" w:sz="4" w:space="0" w:color="auto"/>
              <w:left w:val="nil"/>
              <w:bottom w:val="single" w:sz="4" w:space="0" w:color="auto"/>
              <w:right w:val="single" w:sz="4" w:space="0" w:color="auto"/>
            </w:tcBorders>
          </w:tcPr>
          <w:p w14:paraId="50B25B56" w14:textId="77777777" w:rsidR="002F691C" w:rsidRPr="00656719" w:rsidRDefault="002F691C" w:rsidP="00656719">
            <w:pPr>
              <w:pStyle w:val="ListParagraph"/>
              <w:numPr>
                <w:ilvl w:val="0"/>
                <w:numId w:val="63"/>
              </w:numPr>
              <w:ind w:left="615"/>
              <w:contextualSpacing/>
              <w:rPr>
                <w:rFonts w:ascii="Tahoma" w:hAnsi="Tahoma" w:cs="Tahoma"/>
                <w:sz w:val="22"/>
                <w:szCs w:val="22"/>
              </w:rPr>
            </w:pPr>
          </w:p>
        </w:tc>
        <w:tc>
          <w:tcPr>
            <w:tcW w:w="6858" w:type="dxa"/>
            <w:tcBorders>
              <w:left w:val="single" w:sz="4" w:space="0" w:color="auto"/>
            </w:tcBorders>
          </w:tcPr>
          <w:p w14:paraId="6566E57B" w14:textId="77777777" w:rsidR="002F691C" w:rsidRPr="00695166" w:rsidRDefault="002F691C" w:rsidP="00D2298E">
            <w:pPr>
              <w:tabs>
                <w:tab w:val="left" w:pos="900"/>
              </w:tabs>
              <w:jc w:val="both"/>
              <w:rPr>
                <w:rFonts w:ascii="Tahoma" w:hAnsi="Tahoma" w:cs="Tahoma"/>
                <w:sz w:val="22"/>
                <w:szCs w:val="22"/>
              </w:rPr>
            </w:pPr>
            <w:r w:rsidRPr="00695166">
              <w:rPr>
                <w:rFonts w:ascii="Tahoma" w:hAnsi="Tahoma" w:cs="Tahoma"/>
                <w:sz w:val="22"/>
                <w:szCs w:val="22"/>
              </w:rPr>
              <w:t>Proforma For Certificate of Approval</w:t>
            </w:r>
          </w:p>
        </w:tc>
      </w:tr>
      <w:tr w:rsidR="002F691C" w:rsidRPr="00695166" w14:paraId="58117AA8" w14:textId="77777777" w:rsidTr="00656719">
        <w:tc>
          <w:tcPr>
            <w:tcW w:w="720" w:type="dxa"/>
            <w:tcBorders>
              <w:right w:val="single" w:sz="4" w:space="0" w:color="auto"/>
            </w:tcBorders>
          </w:tcPr>
          <w:p w14:paraId="0C1F834D" w14:textId="77777777" w:rsidR="002F691C" w:rsidRPr="00695166" w:rsidRDefault="002F691C" w:rsidP="00F11470">
            <w:pPr>
              <w:pStyle w:val="ListParagraph"/>
              <w:numPr>
                <w:ilvl w:val="0"/>
                <w:numId w:val="58"/>
              </w:numPr>
              <w:ind w:left="519"/>
              <w:contextualSpacing/>
              <w:rPr>
                <w:rFonts w:ascii="Tahoma" w:hAnsi="Tahoma" w:cs="Tahoma"/>
                <w:sz w:val="22"/>
                <w:szCs w:val="22"/>
              </w:rPr>
            </w:pPr>
          </w:p>
        </w:tc>
        <w:tc>
          <w:tcPr>
            <w:tcW w:w="450" w:type="dxa"/>
            <w:tcBorders>
              <w:top w:val="single" w:sz="4" w:space="0" w:color="auto"/>
              <w:left w:val="single" w:sz="4" w:space="0" w:color="auto"/>
              <w:bottom w:val="single" w:sz="4" w:space="0" w:color="auto"/>
              <w:right w:val="nil"/>
            </w:tcBorders>
          </w:tcPr>
          <w:p w14:paraId="2FFCD4C0" w14:textId="77777777" w:rsidR="002F691C" w:rsidRPr="00695166" w:rsidRDefault="002F691C" w:rsidP="00D2298E">
            <w:pPr>
              <w:ind w:left="-14" w:right="-105"/>
              <w:rPr>
                <w:rFonts w:ascii="Tahoma" w:hAnsi="Tahoma" w:cs="Tahoma"/>
                <w:sz w:val="22"/>
                <w:szCs w:val="22"/>
              </w:rPr>
            </w:pPr>
            <w:r w:rsidRPr="00695166">
              <w:rPr>
                <w:rFonts w:ascii="Tahoma" w:hAnsi="Tahoma" w:cs="Tahoma"/>
                <w:sz w:val="22"/>
                <w:szCs w:val="22"/>
              </w:rPr>
              <w:t>C -</w:t>
            </w:r>
          </w:p>
        </w:tc>
        <w:tc>
          <w:tcPr>
            <w:tcW w:w="900" w:type="dxa"/>
            <w:tcBorders>
              <w:top w:val="single" w:sz="4" w:space="0" w:color="auto"/>
              <w:left w:val="nil"/>
              <w:bottom w:val="single" w:sz="4" w:space="0" w:color="auto"/>
              <w:right w:val="single" w:sz="4" w:space="0" w:color="auto"/>
            </w:tcBorders>
          </w:tcPr>
          <w:p w14:paraId="117A90EF" w14:textId="77777777" w:rsidR="002F691C" w:rsidRPr="00656719" w:rsidRDefault="002F691C" w:rsidP="00656719">
            <w:pPr>
              <w:pStyle w:val="ListParagraph"/>
              <w:numPr>
                <w:ilvl w:val="0"/>
                <w:numId w:val="63"/>
              </w:numPr>
              <w:ind w:left="615"/>
              <w:contextualSpacing/>
              <w:rPr>
                <w:rFonts w:ascii="Tahoma" w:hAnsi="Tahoma" w:cs="Tahoma"/>
                <w:sz w:val="22"/>
                <w:szCs w:val="22"/>
              </w:rPr>
            </w:pPr>
          </w:p>
        </w:tc>
        <w:tc>
          <w:tcPr>
            <w:tcW w:w="6858" w:type="dxa"/>
            <w:tcBorders>
              <w:left w:val="single" w:sz="4" w:space="0" w:color="auto"/>
            </w:tcBorders>
          </w:tcPr>
          <w:p w14:paraId="2616E9BB" w14:textId="46D61893" w:rsidR="002F691C" w:rsidRPr="00695166" w:rsidRDefault="002F691C" w:rsidP="00D2298E">
            <w:pPr>
              <w:tabs>
                <w:tab w:val="left" w:pos="900"/>
              </w:tabs>
              <w:jc w:val="both"/>
              <w:rPr>
                <w:rFonts w:ascii="Tahoma" w:hAnsi="Tahoma" w:cs="Tahoma"/>
                <w:sz w:val="22"/>
                <w:szCs w:val="22"/>
              </w:rPr>
            </w:pPr>
            <w:r w:rsidRPr="00695166">
              <w:rPr>
                <w:rFonts w:ascii="Tahoma" w:hAnsi="Tahoma" w:cs="Tahoma"/>
                <w:sz w:val="22"/>
                <w:szCs w:val="22"/>
              </w:rPr>
              <w:t>Information to be furnished for Pollution Control</w:t>
            </w:r>
            <w:r w:rsidR="00656719">
              <w:rPr>
                <w:rFonts w:ascii="Tahoma" w:hAnsi="Tahoma" w:cs="Tahoma"/>
                <w:sz w:val="22"/>
                <w:szCs w:val="22"/>
              </w:rPr>
              <w:t xml:space="preserve"> </w:t>
            </w:r>
          </w:p>
        </w:tc>
      </w:tr>
      <w:tr w:rsidR="002F691C" w:rsidRPr="00695166" w14:paraId="19BBFFF1" w14:textId="77777777" w:rsidTr="00656719">
        <w:tc>
          <w:tcPr>
            <w:tcW w:w="720" w:type="dxa"/>
            <w:tcBorders>
              <w:right w:val="single" w:sz="4" w:space="0" w:color="auto"/>
            </w:tcBorders>
          </w:tcPr>
          <w:p w14:paraId="319B6310" w14:textId="77777777" w:rsidR="002F691C" w:rsidRPr="00695166" w:rsidRDefault="002F691C" w:rsidP="00F11470">
            <w:pPr>
              <w:pStyle w:val="ListParagraph"/>
              <w:numPr>
                <w:ilvl w:val="0"/>
                <w:numId w:val="58"/>
              </w:numPr>
              <w:ind w:left="519"/>
              <w:contextualSpacing/>
              <w:rPr>
                <w:rFonts w:ascii="Tahoma" w:hAnsi="Tahoma" w:cs="Tahoma"/>
                <w:sz w:val="22"/>
                <w:szCs w:val="22"/>
              </w:rPr>
            </w:pPr>
          </w:p>
        </w:tc>
        <w:tc>
          <w:tcPr>
            <w:tcW w:w="450" w:type="dxa"/>
            <w:tcBorders>
              <w:top w:val="single" w:sz="4" w:space="0" w:color="auto"/>
              <w:left w:val="single" w:sz="4" w:space="0" w:color="auto"/>
              <w:bottom w:val="single" w:sz="4" w:space="0" w:color="auto"/>
              <w:right w:val="nil"/>
            </w:tcBorders>
          </w:tcPr>
          <w:p w14:paraId="31342319" w14:textId="77777777" w:rsidR="002F691C" w:rsidRPr="00695166" w:rsidRDefault="002F691C" w:rsidP="00D2298E">
            <w:pPr>
              <w:ind w:left="-14" w:right="-105"/>
              <w:rPr>
                <w:rFonts w:ascii="Tahoma" w:hAnsi="Tahoma" w:cs="Tahoma"/>
                <w:sz w:val="22"/>
                <w:szCs w:val="22"/>
              </w:rPr>
            </w:pPr>
            <w:r w:rsidRPr="00695166">
              <w:rPr>
                <w:rFonts w:ascii="Tahoma" w:hAnsi="Tahoma" w:cs="Tahoma"/>
                <w:sz w:val="22"/>
                <w:szCs w:val="22"/>
              </w:rPr>
              <w:t>C -</w:t>
            </w:r>
          </w:p>
        </w:tc>
        <w:tc>
          <w:tcPr>
            <w:tcW w:w="900" w:type="dxa"/>
            <w:tcBorders>
              <w:top w:val="single" w:sz="4" w:space="0" w:color="auto"/>
              <w:left w:val="nil"/>
              <w:bottom w:val="single" w:sz="4" w:space="0" w:color="auto"/>
              <w:right w:val="single" w:sz="4" w:space="0" w:color="auto"/>
            </w:tcBorders>
          </w:tcPr>
          <w:p w14:paraId="38333818" w14:textId="77777777" w:rsidR="002F691C" w:rsidRPr="00656719" w:rsidRDefault="002F691C" w:rsidP="00656719">
            <w:pPr>
              <w:pStyle w:val="ListParagraph"/>
              <w:numPr>
                <w:ilvl w:val="0"/>
                <w:numId w:val="63"/>
              </w:numPr>
              <w:ind w:left="615"/>
              <w:contextualSpacing/>
              <w:rPr>
                <w:rFonts w:ascii="Tahoma" w:hAnsi="Tahoma" w:cs="Tahoma"/>
                <w:sz w:val="22"/>
                <w:szCs w:val="22"/>
              </w:rPr>
            </w:pPr>
          </w:p>
        </w:tc>
        <w:tc>
          <w:tcPr>
            <w:tcW w:w="6858" w:type="dxa"/>
            <w:tcBorders>
              <w:left w:val="single" w:sz="4" w:space="0" w:color="auto"/>
            </w:tcBorders>
          </w:tcPr>
          <w:p w14:paraId="1FFBCB89" w14:textId="77777777" w:rsidR="002F691C" w:rsidRPr="00695166" w:rsidRDefault="002F691C" w:rsidP="00D2298E">
            <w:pPr>
              <w:tabs>
                <w:tab w:val="left" w:pos="900"/>
              </w:tabs>
              <w:jc w:val="both"/>
              <w:rPr>
                <w:rFonts w:ascii="Tahoma" w:hAnsi="Tahoma" w:cs="Tahoma"/>
                <w:sz w:val="22"/>
                <w:szCs w:val="22"/>
              </w:rPr>
            </w:pPr>
            <w:r w:rsidRPr="00695166">
              <w:rPr>
                <w:rFonts w:ascii="Tahoma" w:hAnsi="Tahoma" w:cs="Tahoma"/>
                <w:sz w:val="22"/>
                <w:szCs w:val="22"/>
              </w:rPr>
              <w:t>Commissioning Plan</w:t>
            </w:r>
          </w:p>
        </w:tc>
      </w:tr>
      <w:tr w:rsidR="002F691C" w:rsidRPr="00695166" w14:paraId="5056C238" w14:textId="77777777" w:rsidTr="00656719">
        <w:tc>
          <w:tcPr>
            <w:tcW w:w="720" w:type="dxa"/>
            <w:tcBorders>
              <w:right w:val="single" w:sz="4" w:space="0" w:color="auto"/>
            </w:tcBorders>
          </w:tcPr>
          <w:p w14:paraId="5C568ABA" w14:textId="77777777" w:rsidR="002F691C" w:rsidRPr="00695166" w:rsidRDefault="002F691C" w:rsidP="00F11470">
            <w:pPr>
              <w:pStyle w:val="ListParagraph"/>
              <w:numPr>
                <w:ilvl w:val="0"/>
                <w:numId w:val="58"/>
              </w:numPr>
              <w:ind w:left="519"/>
              <w:contextualSpacing/>
              <w:rPr>
                <w:rFonts w:ascii="Tahoma" w:hAnsi="Tahoma" w:cs="Tahoma"/>
                <w:sz w:val="22"/>
                <w:szCs w:val="22"/>
              </w:rPr>
            </w:pPr>
          </w:p>
        </w:tc>
        <w:tc>
          <w:tcPr>
            <w:tcW w:w="450" w:type="dxa"/>
            <w:tcBorders>
              <w:top w:val="single" w:sz="4" w:space="0" w:color="auto"/>
              <w:left w:val="single" w:sz="4" w:space="0" w:color="auto"/>
              <w:bottom w:val="single" w:sz="4" w:space="0" w:color="auto"/>
              <w:right w:val="nil"/>
            </w:tcBorders>
          </w:tcPr>
          <w:p w14:paraId="7F14FB07" w14:textId="77777777" w:rsidR="002F691C" w:rsidRPr="00695166" w:rsidRDefault="002F691C" w:rsidP="00D2298E">
            <w:pPr>
              <w:ind w:left="-14" w:right="-105"/>
              <w:rPr>
                <w:rFonts w:ascii="Tahoma" w:hAnsi="Tahoma" w:cs="Tahoma"/>
                <w:sz w:val="22"/>
                <w:szCs w:val="22"/>
              </w:rPr>
            </w:pPr>
            <w:r w:rsidRPr="00695166">
              <w:rPr>
                <w:rFonts w:ascii="Tahoma" w:hAnsi="Tahoma" w:cs="Tahoma"/>
                <w:sz w:val="22"/>
                <w:szCs w:val="22"/>
              </w:rPr>
              <w:t>C -</w:t>
            </w:r>
          </w:p>
        </w:tc>
        <w:tc>
          <w:tcPr>
            <w:tcW w:w="900" w:type="dxa"/>
            <w:tcBorders>
              <w:top w:val="single" w:sz="4" w:space="0" w:color="auto"/>
              <w:left w:val="nil"/>
              <w:bottom w:val="single" w:sz="4" w:space="0" w:color="auto"/>
              <w:right w:val="single" w:sz="4" w:space="0" w:color="auto"/>
            </w:tcBorders>
          </w:tcPr>
          <w:p w14:paraId="62EF263D" w14:textId="77777777" w:rsidR="002F691C" w:rsidRPr="00656719" w:rsidRDefault="002F691C" w:rsidP="00656719">
            <w:pPr>
              <w:pStyle w:val="ListParagraph"/>
              <w:numPr>
                <w:ilvl w:val="0"/>
                <w:numId w:val="63"/>
              </w:numPr>
              <w:ind w:left="615"/>
              <w:contextualSpacing/>
              <w:rPr>
                <w:rFonts w:ascii="Tahoma" w:hAnsi="Tahoma" w:cs="Tahoma"/>
                <w:sz w:val="22"/>
                <w:szCs w:val="22"/>
              </w:rPr>
            </w:pPr>
          </w:p>
        </w:tc>
        <w:tc>
          <w:tcPr>
            <w:tcW w:w="6858" w:type="dxa"/>
            <w:tcBorders>
              <w:left w:val="single" w:sz="4" w:space="0" w:color="auto"/>
            </w:tcBorders>
          </w:tcPr>
          <w:p w14:paraId="0B9AE52E" w14:textId="77777777" w:rsidR="002F691C" w:rsidRPr="00695166" w:rsidRDefault="002F691C" w:rsidP="00D2298E">
            <w:pPr>
              <w:tabs>
                <w:tab w:val="left" w:pos="900"/>
              </w:tabs>
              <w:jc w:val="both"/>
              <w:rPr>
                <w:rFonts w:ascii="Tahoma" w:hAnsi="Tahoma" w:cs="Tahoma"/>
                <w:sz w:val="22"/>
                <w:szCs w:val="22"/>
              </w:rPr>
            </w:pPr>
            <w:r w:rsidRPr="00695166">
              <w:rPr>
                <w:rFonts w:ascii="Tahoma" w:hAnsi="Tahoma" w:cs="Tahoma"/>
                <w:sz w:val="22"/>
                <w:szCs w:val="22"/>
              </w:rPr>
              <w:t>Proforma for Contractor’s progress report</w:t>
            </w:r>
          </w:p>
        </w:tc>
      </w:tr>
      <w:tr w:rsidR="002F691C" w:rsidRPr="00695166" w14:paraId="1AF00804" w14:textId="77777777" w:rsidTr="00656719">
        <w:tc>
          <w:tcPr>
            <w:tcW w:w="720" w:type="dxa"/>
            <w:tcBorders>
              <w:right w:val="single" w:sz="4" w:space="0" w:color="auto"/>
            </w:tcBorders>
          </w:tcPr>
          <w:p w14:paraId="2B65B423" w14:textId="77777777" w:rsidR="002F691C" w:rsidRPr="00695166" w:rsidRDefault="002F691C" w:rsidP="00F11470">
            <w:pPr>
              <w:pStyle w:val="ListParagraph"/>
              <w:numPr>
                <w:ilvl w:val="0"/>
                <w:numId w:val="58"/>
              </w:numPr>
              <w:ind w:left="519"/>
              <w:contextualSpacing/>
              <w:rPr>
                <w:rFonts w:ascii="Tahoma" w:hAnsi="Tahoma" w:cs="Tahoma"/>
                <w:sz w:val="22"/>
                <w:szCs w:val="22"/>
              </w:rPr>
            </w:pPr>
          </w:p>
        </w:tc>
        <w:tc>
          <w:tcPr>
            <w:tcW w:w="450" w:type="dxa"/>
            <w:tcBorders>
              <w:top w:val="single" w:sz="4" w:space="0" w:color="auto"/>
              <w:left w:val="single" w:sz="4" w:space="0" w:color="auto"/>
              <w:bottom w:val="single" w:sz="4" w:space="0" w:color="auto"/>
              <w:right w:val="nil"/>
            </w:tcBorders>
          </w:tcPr>
          <w:p w14:paraId="77BC7BBA" w14:textId="77777777" w:rsidR="002F691C" w:rsidRPr="00695166" w:rsidRDefault="002F691C" w:rsidP="00D2298E">
            <w:pPr>
              <w:ind w:left="-14" w:right="-105"/>
              <w:rPr>
                <w:rFonts w:ascii="Tahoma" w:hAnsi="Tahoma" w:cs="Tahoma"/>
                <w:sz w:val="22"/>
                <w:szCs w:val="22"/>
              </w:rPr>
            </w:pPr>
            <w:r w:rsidRPr="00695166">
              <w:rPr>
                <w:rFonts w:ascii="Tahoma" w:hAnsi="Tahoma" w:cs="Tahoma"/>
                <w:sz w:val="22"/>
                <w:szCs w:val="22"/>
              </w:rPr>
              <w:t>C -</w:t>
            </w:r>
          </w:p>
        </w:tc>
        <w:tc>
          <w:tcPr>
            <w:tcW w:w="900" w:type="dxa"/>
            <w:tcBorders>
              <w:top w:val="single" w:sz="4" w:space="0" w:color="auto"/>
              <w:left w:val="nil"/>
              <w:bottom w:val="single" w:sz="4" w:space="0" w:color="auto"/>
              <w:right w:val="single" w:sz="4" w:space="0" w:color="auto"/>
            </w:tcBorders>
          </w:tcPr>
          <w:p w14:paraId="14E386AF" w14:textId="77777777" w:rsidR="002F691C" w:rsidRPr="00656719" w:rsidRDefault="002F691C" w:rsidP="00656719">
            <w:pPr>
              <w:pStyle w:val="ListParagraph"/>
              <w:numPr>
                <w:ilvl w:val="0"/>
                <w:numId w:val="63"/>
              </w:numPr>
              <w:ind w:left="615"/>
              <w:contextualSpacing/>
              <w:rPr>
                <w:rFonts w:ascii="Tahoma" w:hAnsi="Tahoma" w:cs="Tahoma"/>
                <w:sz w:val="22"/>
                <w:szCs w:val="22"/>
              </w:rPr>
            </w:pPr>
          </w:p>
        </w:tc>
        <w:tc>
          <w:tcPr>
            <w:tcW w:w="6858" w:type="dxa"/>
            <w:tcBorders>
              <w:left w:val="single" w:sz="4" w:space="0" w:color="auto"/>
            </w:tcBorders>
          </w:tcPr>
          <w:p w14:paraId="77B2A1A4" w14:textId="77777777" w:rsidR="002F691C" w:rsidRPr="00695166" w:rsidRDefault="002F691C" w:rsidP="00D2298E">
            <w:pPr>
              <w:tabs>
                <w:tab w:val="left" w:pos="900"/>
              </w:tabs>
              <w:jc w:val="both"/>
              <w:rPr>
                <w:rFonts w:ascii="Tahoma" w:hAnsi="Tahoma" w:cs="Tahoma"/>
                <w:sz w:val="22"/>
                <w:szCs w:val="22"/>
              </w:rPr>
            </w:pPr>
            <w:r w:rsidRPr="00695166">
              <w:rPr>
                <w:rFonts w:ascii="Tahoma" w:hAnsi="Tahoma" w:cs="Tahoma"/>
                <w:sz w:val="22"/>
                <w:szCs w:val="22"/>
              </w:rPr>
              <w:t>Standard DCI/MCI</w:t>
            </w:r>
          </w:p>
        </w:tc>
      </w:tr>
      <w:tr w:rsidR="002F691C" w:rsidRPr="00695166" w14:paraId="406378D8" w14:textId="77777777" w:rsidTr="00656719">
        <w:tc>
          <w:tcPr>
            <w:tcW w:w="720" w:type="dxa"/>
            <w:tcBorders>
              <w:right w:val="single" w:sz="4" w:space="0" w:color="auto"/>
            </w:tcBorders>
          </w:tcPr>
          <w:p w14:paraId="0570499D" w14:textId="77777777" w:rsidR="002F691C" w:rsidRPr="00695166" w:rsidRDefault="002F691C" w:rsidP="00F11470">
            <w:pPr>
              <w:pStyle w:val="ListParagraph"/>
              <w:numPr>
                <w:ilvl w:val="0"/>
                <w:numId w:val="58"/>
              </w:numPr>
              <w:ind w:left="519"/>
              <w:contextualSpacing/>
              <w:rPr>
                <w:rFonts w:ascii="Tahoma" w:hAnsi="Tahoma" w:cs="Tahoma"/>
                <w:sz w:val="22"/>
                <w:szCs w:val="22"/>
              </w:rPr>
            </w:pPr>
          </w:p>
        </w:tc>
        <w:tc>
          <w:tcPr>
            <w:tcW w:w="450" w:type="dxa"/>
            <w:tcBorders>
              <w:top w:val="single" w:sz="4" w:space="0" w:color="auto"/>
              <w:left w:val="single" w:sz="4" w:space="0" w:color="auto"/>
              <w:bottom w:val="single" w:sz="4" w:space="0" w:color="auto"/>
              <w:right w:val="nil"/>
            </w:tcBorders>
          </w:tcPr>
          <w:p w14:paraId="3FC4BC70" w14:textId="77777777" w:rsidR="002F691C" w:rsidRPr="00695166" w:rsidRDefault="002F691C" w:rsidP="00D2298E">
            <w:pPr>
              <w:ind w:left="-14" w:right="-105"/>
              <w:rPr>
                <w:rFonts w:ascii="Tahoma" w:hAnsi="Tahoma" w:cs="Tahoma"/>
                <w:sz w:val="22"/>
                <w:szCs w:val="22"/>
              </w:rPr>
            </w:pPr>
            <w:r w:rsidRPr="00695166">
              <w:rPr>
                <w:rFonts w:ascii="Tahoma" w:hAnsi="Tahoma" w:cs="Tahoma"/>
                <w:sz w:val="22"/>
                <w:szCs w:val="22"/>
              </w:rPr>
              <w:t>C -</w:t>
            </w:r>
          </w:p>
        </w:tc>
        <w:tc>
          <w:tcPr>
            <w:tcW w:w="900" w:type="dxa"/>
            <w:tcBorders>
              <w:top w:val="single" w:sz="4" w:space="0" w:color="auto"/>
              <w:left w:val="nil"/>
              <w:bottom w:val="single" w:sz="4" w:space="0" w:color="auto"/>
              <w:right w:val="single" w:sz="4" w:space="0" w:color="auto"/>
            </w:tcBorders>
          </w:tcPr>
          <w:p w14:paraId="797DFB90" w14:textId="77777777" w:rsidR="002F691C" w:rsidRPr="00656719" w:rsidRDefault="002F691C" w:rsidP="00656719">
            <w:pPr>
              <w:pStyle w:val="ListParagraph"/>
              <w:numPr>
                <w:ilvl w:val="0"/>
                <w:numId w:val="63"/>
              </w:numPr>
              <w:ind w:left="615"/>
              <w:contextualSpacing/>
              <w:rPr>
                <w:rFonts w:ascii="Tahoma" w:hAnsi="Tahoma" w:cs="Tahoma"/>
                <w:sz w:val="22"/>
                <w:szCs w:val="22"/>
              </w:rPr>
            </w:pPr>
          </w:p>
        </w:tc>
        <w:tc>
          <w:tcPr>
            <w:tcW w:w="6858" w:type="dxa"/>
            <w:tcBorders>
              <w:left w:val="single" w:sz="4" w:space="0" w:color="auto"/>
            </w:tcBorders>
          </w:tcPr>
          <w:p w14:paraId="7128AC36" w14:textId="1E79A0D0" w:rsidR="002F691C" w:rsidRPr="00695166" w:rsidRDefault="002F691C" w:rsidP="00D2298E">
            <w:pPr>
              <w:tabs>
                <w:tab w:val="left" w:pos="900"/>
              </w:tabs>
              <w:jc w:val="both"/>
              <w:rPr>
                <w:rFonts w:ascii="Tahoma" w:hAnsi="Tahoma" w:cs="Tahoma"/>
                <w:sz w:val="22"/>
                <w:szCs w:val="22"/>
              </w:rPr>
            </w:pPr>
            <w:r w:rsidRPr="00695166">
              <w:rPr>
                <w:rFonts w:ascii="Tahoma" w:hAnsi="Tahoma" w:cs="Tahoma"/>
                <w:sz w:val="22"/>
                <w:szCs w:val="22"/>
              </w:rPr>
              <w:t>HSE Audit Checklist</w:t>
            </w:r>
            <w:r w:rsidR="00656719">
              <w:rPr>
                <w:rFonts w:ascii="Tahoma" w:hAnsi="Tahoma" w:cs="Tahoma"/>
                <w:sz w:val="22"/>
                <w:szCs w:val="22"/>
              </w:rPr>
              <w:t xml:space="preserve"> </w:t>
            </w:r>
          </w:p>
        </w:tc>
      </w:tr>
      <w:tr w:rsidR="002F691C" w:rsidRPr="00695166" w14:paraId="1BA8C779" w14:textId="77777777" w:rsidTr="00656719">
        <w:tc>
          <w:tcPr>
            <w:tcW w:w="720" w:type="dxa"/>
            <w:tcBorders>
              <w:right w:val="single" w:sz="4" w:space="0" w:color="auto"/>
            </w:tcBorders>
          </w:tcPr>
          <w:p w14:paraId="431FDF98" w14:textId="77777777" w:rsidR="002F691C" w:rsidRPr="00695166" w:rsidRDefault="002F691C" w:rsidP="00F11470">
            <w:pPr>
              <w:pStyle w:val="ListParagraph"/>
              <w:numPr>
                <w:ilvl w:val="0"/>
                <w:numId w:val="58"/>
              </w:numPr>
              <w:ind w:left="519"/>
              <w:contextualSpacing/>
              <w:rPr>
                <w:rFonts w:ascii="Tahoma" w:hAnsi="Tahoma" w:cs="Tahoma"/>
                <w:sz w:val="22"/>
                <w:szCs w:val="22"/>
              </w:rPr>
            </w:pPr>
          </w:p>
        </w:tc>
        <w:tc>
          <w:tcPr>
            <w:tcW w:w="450" w:type="dxa"/>
            <w:tcBorders>
              <w:top w:val="single" w:sz="4" w:space="0" w:color="auto"/>
              <w:left w:val="single" w:sz="4" w:space="0" w:color="auto"/>
              <w:bottom w:val="single" w:sz="4" w:space="0" w:color="auto"/>
              <w:right w:val="nil"/>
            </w:tcBorders>
          </w:tcPr>
          <w:p w14:paraId="38D19DFD" w14:textId="77777777" w:rsidR="002F691C" w:rsidRPr="00695166" w:rsidRDefault="002F691C" w:rsidP="00D2298E">
            <w:pPr>
              <w:ind w:left="-14" w:right="-105"/>
              <w:rPr>
                <w:rFonts w:ascii="Tahoma" w:hAnsi="Tahoma" w:cs="Tahoma"/>
                <w:sz w:val="22"/>
                <w:szCs w:val="22"/>
              </w:rPr>
            </w:pPr>
            <w:r w:rsidRPr="00695166">
              <w:rPr>
                <w:rFonts w:ascii="Tahoma" w:hAnsi="Tahoma" w:cs="Tahoma"/>
                <w:sz w:val="22"/>
                <w:szCs w:val="22"/>
              </w:rPr>
              <w:t>C -</w:t>
            </w:r>
          </w:p>
        </w:tc>
        <w:tc>
          <w:tcPr>
            <w:tcW w:w="900" w:type="dxa"/>
            <w:tcBorders>
              <w:top w:val="single" w:sz="4" w:space="0" w:color="auto"/>
              <w:left w:val="nil"/>
              <w:bottom w:val="single" w:sz="4" w:space="0" w:color="auto"/>
              <w:right w:val="single" w:sz="4" w:space="0" w:color="auto"/>
            </w:tcBorders>
          </w:tcPr>
          <w:p w14:paraId="5CA6CF98" w14:textId="77777777" w:rsidR="002F691C" w:rsidRPr="00656719" w:rsidRDefault="002F691C" w:rsidP="00656719">
            <w:pPr>
              <w:pStyle w:val="ListParagraph"/>
              <w:numPr>
                <w:ilvl w:val="0"/>
                <w:numId w:val="63"/>
              </w:numPr>
              <w:ind w:left="615"/>
              <w:contextualSpacing/>
              <w:rPr>
                <w:rFonts w:ascii="Tahoma" w:hAnsi="Tahoma" w:cs="Tahoma"/>
                <w:sz w:val="22"/>
                <w:szCs w:val="22"/>
              </w:rPr>
            </w:pPr>
          </w:p>
        </w:tc>
        <w:tc>
          <w:tcPr>
            <w:tcW w:w="6858" w:type="dxa"/>
            <w:tcBorders>
              <w:left w:val="single" w:sz="4" w:space="0" w:color="auto"/>
            </w:tcBorders>
          </w:tcPr>
          <w:p w14:paraId="0676EE83" w14:textId="3B1B0422" w:rsidR="002F691C" w:rsidRPr="00695166" w:rsidRDefault="002F691C" w:rsidP="00D2298E">
            <w:pPr>
              <w:tabs>
                <w:tab w:val="left" w:pos="900"/>
              </w:tabs>
              <w:jc w:val="both"/>
              <w:rPr>
                <w:rFonts w:ascii="Tahoma" w:hAnsi="Tahoma" w:cs="Tahoma"/>
                <w:sz w:val="22"/>
                <w:szCs w:val="22"/>
                <w:lang w:eastAsia="zh-CN"/>
              </w:rPr>
            </w:pPr>
            <w:r w:rsidRPr="00695166">
              <w:rPr>
                <w:rFonts w:ascii="Tahoma" w:hAnsi="Tahoma" w:cs="Tahoma"/>
                <w:sz w:val="22"/>
                <w:szCs w:val="22"/>
              </w:rPr>
              <w:t>Marine Audit Checklist</w:t>
            </w:r>
            <w:r w:rsidR="00656719">
              <w:rPr>
                <w:rFonts w:ascii="Tahoma" w:hAnsi="Tahoma" w:cs="Tahoma"/>
                <w:sz w:val="22"/>
                <w:szCs w:val="22"/>
              </w:rPr>
              <w:t xml:space="preserve"> </w:t>
            </w:r>
          </w:p>
        </w:tc>
      </w:tr>
      <w:tr w:rsidR="002F691C" w:rsidRPr="00695166" w14:paraId="3121E43C" w14:textId="77777777" w:rsidTr="00656719">
        <w:tc>
          <w:tcPr>
            <w:tcW w:w="720" w:type="dxa"/>
            <w:tcBorders>
              <w:right w:val="single" w:sz="4" w:space="0" w:color="auto"/>
            </w:tcBorders>
          </w:tcPr>
          <w:p w14:paraId="34F9230E" w14:textId="77777777" w:rsidR="002F691C" w:rsidRPr="00695166" w:rsidRDefault="002F691C" w:rsidP="00F11470">
            <w:pPr>
              <w:pStyle w:val="ListParagraph"/>
              <w:numPr>
                <w:ilvl w:val="0"/>
                <w:numId w:val="58"/>
              </w:numPr>
              <w:ind w:left="519"/>
              <w:contextualSpacing/>
              <w:rPr>
                <w:rFonts w:ascii="Tahoma" w:hAnsi="Tahoma" w:cs="Tahoma"/>
                <w:sz w:val="22"/>
                <w:szCs w:val="22"/>
              </w:rPr>
            </w:pPr>
          </w:p>
        </w:tc>
        <w:tc>
          <w:tcPr>
            <w:tcW w:w="450" w:type="dxa"/>
            <w:tcBorders>
              <w:top w:val="single" w:sz="4" w:space="0" w:color="auto"/>
              <w:left w:val="single" w:sz="4" w:space="0" w:color="auto"/>
              <w:bottom w:val="single" w:sz="4" w:space="0" w:color="auto"/>
              <w:right w:val="nil"/>
            </w:tcBorders>
          </w:tcPr>
          <w:p w14:paraId="54C2AF78" w14:textId="77777777" w:rsidR="002F691C" w:rsidRPr="00695166" w:rsidRDefault="002F691C" w:rsidP="00D2298E">
            <w:pPr>
              <w:ind w:left="-14" w:right="-105"/>
              <w:rPr>
                <w:rFonts w:ascii="Tahoma" w:hAnsi="Tahoma" w:cs="Tahoma"/>
                <w:sz w:val="22"/>
                <w:szCs w:val="22"/>
              </w:rPr>
            </w:pPr>
            <w:r w:rsidRPr="00695166">
              <w:rPr>
                <w:rFonts w:ascii="Tahoma" w:hAnsi="Tahoma" w:cs="Tahoma"/>
                <w:sz w:val="22"/>
                <w:szCs w:val="22"/>
              </w:rPr>
              <w:t>C -</w:t>
            </w:r>
          </w:p>
        </w:tc>
        <w:tc>
          <w:tcPr>
            <w:tcW w:w="900" w:type="dxa"/>
            <w:tcBorders>
              <w:top w:val="single" w:sz="4" w:space="0" w:color="auto"/>
              <w:left w:val="nil"/>
              <w:bottom w:val="single" w:sz="4" w:space="0" w:color="auto"/>
              <w:right w:val="single" w:sz="4" w:space="0" w:color="auto"/>
            </w:tcBorders>
          </w:tcPr>
          <w:p w14:paraId="4BD27133" w14:textId="77777777" w:rsidR="002F691C" w:rsidRPr="00656719" w:rsidRDefault="002F691C" w:rsidP="00656719">
            <w:pPr>
              <w:pStyle w:val="ListParagraph"/>
              <w:numPr>
                <w:ilvl w:val="0"/>
                <w:numId w:val="63"/>
              </w:numPr>
              <w:ind w:left="615"/>
              <w:contextualSpacing/>
              <w:rPr>
                <w:rFonts w:ascii="Tahoma" w:hAnsi="Tahoma" w:cs="Tahoma"/>
                <w:sz w:val="22"/>
                <w:szCs w:val="22"/>
              </w:rPr>
            </w:pPr>
          </w:p>
        </w:tc>
        <w:tc>
          <w:tcPr>
            <w:tcW w:w="6858" w:type="dxa"/>
            <w:tcBorders>
              <w:left w:val="single" w:sz="4" w:space="0" w:color="auto"/>
            </w:tcBorders>
          </w:tcPr>
          <w:p w14:paraId="634D8CDD" w14:textId="77777777" w:rsidR="002F691C" w:rsidRPr="00695166" w:rsidRDefault="002F691C" w:rsidP="00D2298E">
            <w:pPr>
              <w:tabs>
                <w:tab w:val="left" w:pos="900"/>
              </w:tabs>
              <w:jc w:val="both"/>
              <w:rPr>
                <w:rFonts w:ascii="Tahoma" w:hAnsi="Tahoma" w:cs="Tahoma"/>
                <w:sz w:val="22"/>
                <w:szCs w:val="22"/>
              </w:rPr>
            </w:pPr>
            <w:r w:rsidRPr="00695166">
              <w:rPr>
                <w:rFonts w:ascii="Tahoma" w:hAnsi="Tahoma" w:cs="Tahoma"/>
                <w:sz w:val="22"/>
                <w:szCs w:val="22"/>
              </w:rPr>
              <w:t>FORM NO. 10F</w:t>
            </w:r>
          </w:p>
        </w:tc>
      </w:tr>
      <w:tr w:rsidR="002F691C" w:rsidRPr="00695166" w14:paraId="4D170784" w14:textId="77777777" w:rsidTr="00656719">
        <w:tc>
          <w:tcPr>
            <w:tcW w:w="720" w:type="dxa"/>
            <w:tcBorders>
              <w:right w:val="single" w:sz="4" w:space="0" w:color="auto"/>
            </w:tcBorders>
          </w:tcPr>
          <w:p w14:paraId="7C3DA57D" w14:textId="77777777" w:rsidR="002F691C" w:rsidRPr="00695166" w:rsidRDefault="002F691C" w:rsidP="00F11470">
            <w:pPr>
              <w:pStyle w:val="ListParagraph"/>
              <w:numPr>
                <w:ilvl w:val="0"/>
                <w:numId w:val="58"/>
              </w:numPr>
              <w:ind w:left="519"/>
              <w:contextualSpacing/>
              <w:rPr>
                <w:rFonts w:ascii="Tahoma" w:hAnsi="Tahoma" w:cs="Tahoma"/>
                <w:sz w:val="22"/>
                <w:szCs w:val="22"/>
              </w:rPr>
            </w:pPr>
          </w:p>
        </w:tc>
        <w:tc>
          <w:tcPr>
            <w:tcW w:w="450" w:type="dxa"/>
            <w:tcBorders>
              <w:top w:val="single" w:sz="4" w:space="0" w:color="auto"/>
              <w:left w:val="single" w:sz="4" w:space="0" w:color="auto"/>
              <w:bottom w:val="single" w:sz="4" w:space="0" w:color="auto"/>
              <w:right w:val="nil"/>
            </w:tcBorders>
          </w:tcPr>
          <w:p w14:paraId="6402A87D" w14:textId="77777777" w:rsidR="002F691C" w:rsidRPr="00695166" w:rsidRDefault="002F691C" w:rsidP="00D2298E">
            <w:pPr>
              <w:ind w:left="-14" w:right="-105"/>
              <w:rPr>
                <w:rFonts w:ascii="Tahoma" w:hAnsi="Tahoma" w:cs="Tahoma"/>
                <w:sz w:val="22"/>
                <w:szCs w:val="22"/>
              </w:rPr>
            </w:pPr>
            <w:r w:rsidRPr="00695166">
              <w:rPr>
                <w:rFonts w:ascii="Tahoma" w:hAnsi="Tahoma" w:cs="Tahoma"/>
                <w:sz w:val="22"/>
                <w:szCs w:val="22"/>
              </w:rPr>
              <w:t>C -</w:t>
            </w:r>
          </w:p>
        </w:tc>
        <w:tc>
          <w:tcPr>
            <w:tcW w:w="900" w:type="dxa"/>
            <w:tcBorders>
              <w:top w:val="single" w:sz="4" w:space="0" w:color="auto"/>
              <w:left w:val="nil"/>
              <w:bottom w:val="single" w:sz="4" w:space="0" w:color="auto"/>
              <w:right w:val="single" w:sz="4" w:space="0" w:color="auto"/>
            </w:tcBorders>
          </w:tcPr>
          <w:p w14:paraId="5506BBD2" w14:textId="77777777" w:rsidR="002F691C" w:rsidRPr="00656719" w:rsidRDefault="002F691C" w:rsidP="00656719">
            <w:pPr>
              <w:pStyle w:val="ListParagraph"/>
              <w:numPr>
                <w:ilvl w:val="0"/>
                <w:numId w:val="63"/>
              </w:numPr>
              <w:ind w:left="615"/>
              <w:contextualSpacing/>
              <w:rPr>
                <w:rFonts w:ascii="Tahoma" w:hAnsi="Tahoma" w:cs="Tahoma"/>
                <w:sz w:val="22"/>
                <w:szCs w:val="22"/>
              </w:rPr>
            </w:pPr>
          </w:p>
        </w:tc>
        <w:tc>
          <w:tcPr>
            <w:tcW w:w="6858" w:type="dxa"/>
            <w:tcBorders>
              <w:left w:val="single" w:sz="4" w:space="0" w:color="auto"/>
            </w:tcBorders>
          </w:tcPr>
          <w:p w14:paraId="7E603D27" w14:textId="1C80C60F" w:rsidR="002F691C" w:rsidRPr="00695166" w:rsidRDefault="002F691C" w:rsidP="00D2298E">
            <w:pPr>
              <w:tabs>
                <w:tab w:val="left" w:pos="900"/>
              </w:tabs>
              <w:jc w:val="both"/>
              <w:rPr>
                <w:rFonts w:ascii="Tahoma" w:hAnsi="Tahoma" w:cs="Tahoma"/>
                <w:sz w:val="22"/>
                <w:szCs w:val="22"/>
              </w:rPr>
            </w:pPr>
            <w:r w:rsidRPr="00695166">
              <w:rPr>
                <w:rFonts w:ascii="Tahoma" w:hAnsi="Tahoma" w:cs="Tahoma"/>
                <w:sz w:val="22"/>
                <w:szCs w:val="22"/>
              </w:rPr>
              <w:t xml:space="preserve">Undertaking from bidder for </w:t>
            </w:r>
            <w:r w:rsidR="00A52D38" w:rsidRPr="00695166">
              <w:rPr>
                <w:rFonts w:ascii="Tahoma" w:hAnsi="Tahoma" w:cs="Tahoma"/>
                <w:sz w:val="22"/>
                <w:szCs w:val="22"/>
              </w:rPr>
              <w:t>complying with</w:t>
            </w:r>
            <w:r w:rsidRPr="00695166">
              <w:rPr>
                <w:rFonts w:ascii="Tahoma" w:hAnsi="Tahoma" w:cs="Tahoma"/>
                <w:sz w:val="22"/>
                <w:szCs w:val="22"/>
              </w:rPr>
              <w:t xml:space="preserve"> the requirement given from appendix C-1 to C-10</w:t>
            </w:r>
          </w:p>
        </w:tc>
      </w:tr>
    </w:tbl>
    <w:p w14:paraId="1B112B43" w14:textId="75876744" w:rsidR="00474662" w:rsidRPr="00695166" w:rsidRDefault="00474662" w:rsidP="00C6024E">
      <w:pPr>
        <w:ind w:right="-43"/>
        <w:jc w:val="both"/>
        <w:rPr>
          <w:rFonts w:ascii="Tahoma" w:hAnsi="Tahoma" w:cs="Tahoma"/>
          <w:sz w:val="22"/>
          <w:szCs w:val="22"/>
        </w:rPr>
      </w:pPr>
    </w:p>
    <w:p w14:paraId="122C4A98" w14:textId="7EE13DDD" w:rsidR="00C6024E" w:rsidRPr="00572004" w:rsidRDefault="008D6ABC" w:rsidP="00572004">
      <w:pPr>
        <w:spacing w:after="240"/>
        <w:ind w:left="720" w:right="-43"/>
        <w:jc w:val="both"/>
        <w:rPr>
          <w:rFonts w:ascii="Tahoma" w:hAnsi="Tahoma" w:cs="Tahoma"/>
          <w:sz w:val="22"/>
          <w:szCs w:val="22"/>
          <w:u w:val="single"/>
        </w:rPr>
      </w:pPr>
      <w:r w:rsidRPr="004928DC">
        <w:rPr>
          <w:rFonts w:ascii="Tahoma" w:hAnsi="Tahoma" w:cs="Tahoma"/>
          <w:b/>
          <w:bCs/>
          <w:sz w:val="22"/>
          <w:szCs w:val="22"/>
          <w:u w:val="single"/>
        </w:rPr>
        <w:t>Part-I</w:t>
      </w:r>
      <w:r w:rsidR="00474662" w:rsidRPr="004928DC">
        <w:rPr>
          <w:rFonts w:ascii="Tahoma" w:hAnsi="Tahoma" w:cs="Tahoma"/>
          <w:b/>
          <w:bCs/>
          <w:sz w:val="22"/>
          <w:szCs w:val="22"/>
          <w:u w:val="single"/>
        </w:rPr>
        <w:t>V</w:t>
      </w:r>
      <w:r w:rsidRPr="004928DC">
        <w:rPr>
          <w:rFonts w:ascii="Tahoma" w:hAnsi="Tahoma" w:cs="Tahoma"/>
          <w:sz w:val="22"/>
          <w:szCs w:val="22"/>
          <w:u w:val="single"/>
        </w:rPr>
        <w:t xml:space="preserve">: </w:t>
      </w:r>
      <w:r w:rsidR="00051036" w:rsidRPr="004928DC">
        <w:rPr>
          <w:rFonts w:ascii="Tahoma" w:hAnsi="Tahoma" w:cs="Tahoma"/>
          <w:sz w:val="22"/>
          <w:szCs w:val="22"/>
          <w:u w:val="single"/>
        </w:rPr>
        <w:t xml:space="preserve">Bid Evaluation Criteria </w:t>
      </w:r>
    </w:p>
    <w:p w14:paraId="7CE5BAFF" w14:textId="1C384729" w:rsidR="00051036" w:rsidRPr="004928DC" w:rsidRDefault="00051036" w:rsidP="008142FF">
      <w:pPr>
        <w:spacing w:after="240"/>
        <w:ind w:left="720" w:right="-43" w:hanging="708"/>
        <w:jc w:val="both"/>
        <w:rPr>
          <w:rFonts w:ascii="Tahoma" w:hAnsi="Tahoma" w:cs="Tahoma"/>
          <w:sz w:val="22"/>
          <w:szCs w:val="22"/>
          <w:u w:val="single"/>
        </w:rPr>
      </w:pPr>
      <w:r w:rsidRPr="00F11470">
        <w:rPr>
          <w:rFonts w:ascii="Tahoma" w:hAnsi="Tahoma" w:cs="Tahoma"/>
          <w:sz w:val="22"/>
          <w:szCs w:val="22"/>
        </w:rPr>
        <w:tab/>
      </w:r>
      <w:r w:rsidRPr="004928DC">
        <w:rPr>
          <w:rFonts w:ascii="Tahoma" w:hAnsi="Tahoma" w:cs="Tahoma"/>
          <w:b/>
          <w:bCs/>
          <w:sz w:val="22"/>
          <w:szCs w:val="22"/>
          <w:u w:val="single"/>
        </w:rPr>
        <w:t>Part-I</w:t>
      </w:r>
      <w:r w:rsidR="00474662" w:rsidRPr="004928DC">
        <w:rPr>
          <w:rFonts w:ascii="Tahoma" w:hAnsi="Tahoma" w:cs="Tahoma"/>
          <w:b/>
          <w:bCs/>
          <w:sz w:val="22"/>
          <w:szCs w:val="22"/>
          <w:u w:val="single"/>
        </w:rPr>
        <w:t>V</w:t>
      </w:r>
      <w:r w:rsidRPr="004928DC">
        <w:rPr>
          <w:rFonts w:ascii="Tahoma" w:hAnsi="Tahoma" w:cs="Tahoma"/>
          <w:b/>
          <w:bCs/>
          <w:sz w:val="22"/>
          <w:szCs w:val="22"/>
          <w:u w:val="single"/>
        </w:rPr>
        <w:t>-A:</w:t>
      </w:r>
      <w:r w:rsidRPr="004928DC">
        <w:rPr>
          <w:rFonts w:ascii="Tahoma" w:hAnsi="Tahoma" w:cs="Tahoma"/>
          <w:sz w:val="22"/>
          <w:szCs w:val="22"/>
          <w:u w:val="single"/>
        </w:rPr>
        <w:t xml:space="preserve"> </w:t>
      </w:r>
      <w:r w:rsidR="00572004">
        <w:rPr>
          <w:rFonts w:ascii="Tahoma" w:hAnsi="Tahoma" w:cs="Tahoma"/>
          <w:sz w:val="22"/>
          <w:szCs w:val="22"/>
          <w:u w:val="single"/>
        </w:rPr>
        <w:t xml:space="preserve">Bidder’s GTE </w:t>
      </w:r>
    </w:p>
    <w:p w14:paraId="20CD4AA1" w14:textId="360EB953" w:rsidR="007843BB" w:rsidRPr="004928DC" w:rsidRDefault="00051036" w:rsidP="008142FF">
      <w:pPr>
        <w:spacing w:after="240"/>
        <w:ind w:left="720" w:right="-43" w:hanging="708"/>
        <w:jc w:val="both"/>
        <w:rPr>
          <w:rFonts w:ascii="Tahoma" w:hAnsi="Tahoma" w:cs="Tahoma"/>
          <w:sz w:val="22"/>
          <w:szCs w:val="22"/>
          <w:u w:val="single"/>
        </w:rPr>
      </w:pPr>
      <w:r w:rsidRPr="00F11470">
        <w:rPr>
          <w:rFonts w:ascii="Tahoma" w:hAnsi="Tahoma" w:cs="Tahoma"/>
          <w:sz w:val="22"/>
          <w:szCs w:val="22"/>
        </w:rPr>
        <w:tab/>
      </w:r>
      <w:r w:rsidR="007843BB" w:rsidRPr="004928DC">
        <w:rPr>
          <w:rFonts w:ascii="Tahoma" w:hAnsi="Tahoma" w:cs="Tahoma"/>
          <w:b/>
          <w:bCs/>
          <w:sz w:val="22"/>
          <w:szCs w:val="22"/>
          <w:u w:val="single"/>
        </w:rPr>
        <w:t>Part-V:</w:t>
      </w:r>
      <w:r w:rsidR="007843BB" w:rsidRPr="004928DC">
        <w:rPr>
          <w:rFonts w:ascii="Tahoma" w:hAnsi="Tahoma" w:cs="Tahoma"/>
          <w:sz w:val="22"/>
          <w:szCs w:val="22"/>
          <w:u w:val="single"/>
        </w:rPr>
        <w:t xml:space="preserve"> Price Bid Format and Milestone Payment Formula (Appendix-A3 &amp; A10)</w:t>
      </w:r>
    </w:p>
    <w:p w14:paraId="7C4C3F1F" w14:textId="6DE87F4A" w:rsidR="00051036" w:rsidRPr="004928DC" w:rsidRDefault="00051036" w:rsidP="008142FF">
      <w:pPr>
        <w:spacing w:after="240"/>
        <w:ind w:left="720" w:right="-43"/>
        <w:jc w:val="both"/>
        <w:rPr>
          <w:rFonts w:ascii="Tahoma" w:hAnsi="Tahoma" w:cs="Tahoma"/>
          <w:sz w:val="22"/>
          <w:szCs w:val="22"/>
          <w:u w:val="single"/>
        </w:rPr>
      </w:pPr>
      <w:r w:rsidRPr="004928DC">
        <w:rPr>
          <w:rFonts w:ascii="Tahoma" w:hAnsi="Tahoma" w:cs="Tahoma"/>
          <w:b/>
          <w:bCs/>
          <w:sz w:val="22"/>
          <w:szCs w:val="22"/>
          <w:u w:val="single"/>
        </w:rPr>
        <w:t>Part-</w:t>
      </w:r>
      <w:r w:rsidR="007843BB" w:rsidRPr="004928DC">
        <w:rPr>
          <w:rFonts w:ascii="Tahoma" w:hAnsi="Tahoma" w:cs="Tahoma"/>
          <w:b/>
          <w:bCs/>
          <w:sz w:val="22"/>
          <w:szCs w:val="22"/>
          <w:u w:val="single"/>
        </w:rPr>
        <w:t>V-A</w:t>
      </w:r>
      <w:r w:rsidRPr="004928DC">
        <w:rPr>
          <w:rFonts w:ascii="Tahoma" w:hAnsi="Tahoma" w:cs="Tahoma"/>
          <w:b/>
          <w:bCs/>
          <w:sz w:val="22"/>
          <w:szCs w:val="22"/>
          <w:u w:val="single"/>
        </w:rPr>
        <w:t>:</w:t>
      </w:r>
      <w:r w:rsidRPr="004928DC">
        <w:rPr>
          <w:rFonts w:ascii="Tahoma" w:hAnsi="Tahoma" w:cs="Tahoma"/>
          <w:sz w:val="22"/>
          <w:szCs w:val="22"/>
          <w:u w:val="single"/>
        </w:rPr>
        <w:t xml:space="preserve"> Bidders Response Sheet</w:t>
      </w:r>
      <w:r w:rsidR="00B44300" w:rsidRPr="004928DC">
        <w:rPr>
          <w:rFonts w:ascii="Tahoma" w:hAnsi="Tahoma" w:cs="Tahoma"/>
          <w:sz w:val="22"/>
          <w:szCs w:val="22"/>
          <w:u w:val="single"/>
        </w:rPr>
        <w:t xml:space="preserve"> (Appendix-A3)</w:t>
      </w:r>
    </w:p>
    <w:p w14:paraId="5FAFF44B" w14:textId="40436A14" w:rsidR="00F74294" w:rsidRPr="004928DC" w:rsidRDefault="00F74294" w:rsidP="008142FF">
      <w:pPr>
        <w:spacing w:after="240"/>
        <w:ind w:left="720" w:right="-43"/>
        <w:jc w:val="both"/>
        <w:rPr>
          <w:rFonts w:ascii="Tahoma" w:hAnsi="Tahoma" w:cs="Tahoma"/>
          <w:sz w:val="22"/>
          <w:szCs w:val="22"/>
          <w:u w:val="single"/>
        </w:rPr>
      </w:pPr>
      <w:r w:rsidRPr="004928DC">
        <w:rPr>
          <w:rFonts w:ascii="Tahoma" w:hAnsi="Tahoma" w:cs="Tahoma"/>
          <w:b/>
          <w:bCs/>
          <w:sz w:val="22"/>
          <w:szCs w:val="22"/>
          <w:u w:val="single"/>
        </w:rPr>
        <w:t>Part-V</w:t>
      </w:r>
      <w:r w:rsidR="00474662" w:rsidRPr="004928DC">
        <w:rPr>
          <w:rFonts w:ascii="Tahoma" w:hAnsi="Tahoma" w:cs="Tahoma"/>
          <w:b/>
          <w:bCs/>
          <w:sz w:val="22"/>
          <w:szCs w:val="22"/>
          <w:u w:val="single"/>
        </w:rPr>
        <w:t>I</w:t>
      </w:r>
      <w:r w:rsidRPr="004928DC">
        <w:rPr>
          <w:rFonts w:ascii="Tahoma" w:hAnsi="Tahoma" w:cs="Tahoma"/>
          <w:sz w:val="22"/>
          <w:szCs w:val="22"/>
          <w:u w:val="single"/>
        </w:rPr>
        <w:t>: Integrity Pact</w:t>
      </w:r>
    </w:p>
    <w:p w14:paraId="0939A642" w14:textId="689D6B86" w:rsidR="007843BB" w:rsidRDefault="007843BB" w:rsidP="00F74294">
      <w:pPr>
        <w:tabs>
          <w:tab w:val="left" w:pos="2652"/>
          <w:tab w:val="left" w:pos="8520"/>
          <w:tab w:val="left" w:pos="8597"/>
        </w:tabs>
        <w:ind w:right="-43"/>
        <w:jc w:val="both"/>
        <w:rPr>
          <w:rFonts w:ascii="Tahoma" w:hAnsi="Tahoma" w:cs="Tahoma"/>
          <w:sz w:val="22"/>
          <w:szCs w:val="22"/>
          <w:highlight w:val="yellow"/>
        </w:rPr>
      </w:pPr>
    </w:p>
    <w:p w14:paraId="6905B98A" w14:textId="75495CD3" w:rsidR="007843BB" w:rsidRPr="004928DC" w:rsidRDefault="007843BB" w:rsidP="008D6ABC">
      <w:pPr>
        <w:tabs>
          <w:tab w:val="left" w:pos="2652"/>
          <w:tab w:val="left" w:pos="8520"/>
          <w:tab w:val="left" w:pos="8597"/>
        </w:tabs>
        <w:ind w:left="720" w:right="-43" w:hanging="720"/>
        <w:jc w:val="both"/>
        <w:rPr>
          <w:rFonts w:ascii="Tahoma" w:hAnsi="Tahoma" w:cs="Tahoma"/>
          <w:b/>
          <w:bCs/>
          <w:sz w:val="22"/>
          <w:szCs w:val="22"/>
          <w:u w:val="single"/>
        </w:rPr>
      </w:pPr>
      <w:r w:rsidRPr="00F11470">
        <w:rPr>
          <w:rFonts w:ascii="Tahoma" w:hAnsi="Tahoma" w:cs="Tahoma"/>
          <w:sz w:val="22"/>
          <w:szCs w:val="22"/>
        </w:rPr>
        <w:tab/>
      </w:r>
      <w:r w:rsidRPr="004928DC">
        <w:rPr>
          <w:rFonts w:ascii="Tahoma" w:hAnsi="Tahoma" w:cs="Tahoma"/>
          <w:b/>
          <w:bCs/>
          <w:sz w:val="22"/>
          <w:szCs w:val="22"/>
          <w:u w:val="single"/>
        </w:rPr>
        <w:t>Volume-II (</w:t>
      </w:r>
      <w:r w:rsidR="008D6ABC" w:rsidRPr="004928DC">
        <w:rPr>
          <w:rFonts w:ascii="Tahoma" w:hAnsi="Tahoma" w:cs="Tahoma"/>
          <w:sz w:val="22"/>
          <w:szCs w:val="22"/>
          <w:u w:val="single"/>
        </w:rPr>
        <w:t>Part V</w:t>
      </w:r>
      <w:r w:rsidR="00F74294" w:rsidRPr="004928DC">
        <w:rPr>
          <w:rFonts w:ascii="Tahoma" w:hAnsi="Tahoma" w:cs="Tahoma"/>
          <w:sz w:val="22"/>
          <w:szCs w:val="22"/>
          <w:u w:val="single"/>
        </w:rPr>
        <w:t>I</w:t>
      </w:r>
      <w:r w:rsidR="00474662" w:rsidRPr="004928DC">
        <w:rPr>
          <w:rFonts w:ascii="Tahoma" w:hAnsi="Tahoma" w:cs="Tahoma"/>
          <w:sz w:val="22"/>
          <w:szCs w:val="22"/>
          <w:u w:val="single"/>
        </w:rPr>
        <w:t>I</w:t>
      </w:r>
      <w:r w:rsidRPr="004928DC">
        <w:rPr>
          <w:rFonts w:ascii="Tahoma" w:hAnsi="Tahoma" w:cs="Tahoma"/>
          <w:b/>
          <w:bCs/>
          <w:sz w:val="22"/>
          <w:szCs w:val="22"/>
          <w:u w:val="single"/>
        </w:rPr>
        <w:t>)</w:t>
      </w:r>
      <w:r w:rsidR="008D6ABC" w:rsidRPr="004928DC">
        <w:rPr>
          <w:rFonts w:ascii="Tahoma" w:hAnsi="Tahoma" w:cs="Tahoma"/>
          <w:b/>
          <w:bCs/>
          <w:sz w:val="22"/>
          <w:szCs w:val="22"/>
          <w:u w:val="single"/>
        </w:rPr>
        <w:t xml:space="preserve">: </w:t>
      </w:r>
    </w:p>
    <w:p w14:paraId="5B47D3A4" w14:textId="680F2CF3" w:rsidR="004928DC" w:rsidRPr="00572004" w:rsidRDefault="007843BB" w:rsidP="00067CC8">
      <w:pPr>
        <w:tabs>
          <w:tab w:val="left" w:pos="2652"/>
          <w:tab w:val="left" w:pos="8520"/>
          <w:tab w:val="left" w:pos="8597"/>
        </w:tabs>
        <w:ind w:left="720" w:right="-43" w:hanging="720"/>
        <w:jc w:val="both"/>
        <w:rPr>
          <w:rFonts w:ascii="Tahoma" w:hAnsi="Tahoma" w:cs="Tahoma"/>
          <w:b/>
          <w:bCs/>
          <w:sz w:val="22"/>
          <w:szCs w:val="22"/>
          <w:u w:val="single"/>
        </w:rPr>
      </w:pPr>
      <w:r w:rsidRPr="00F11470">
        <w:rPr>
          <w:rFonts w:ascii="Tahoma" w:hAnsi="Tahoma" w:cs="Tahoma"/>
          <w:sz w:val="22"/>
          <w:szCs w:val="22"/>
        </w:rPr>
        <w:tab/>
      </w:r>
      <w:r w:rsidR="00F11470" w:rsidRPr="004928DC">
        <w:rPr>
          <w:rFonts w:ascii="Tahoma" w:hAnsi="Tahoma" w:cs="Tahoma"/>
          <w:b/>
          <w:bCs/>
          <w:sz w:val="22"/>
          <w:szCs w:val="22"/>
          <w:u w:val="single"/>
        </w:rPr>
        <w:t>Part VII:</w:t>
      </w:r>
      <w:r w:rsidR="00F11470" w:rsidRPr="004928DC">
        <w:rPr>
          <w:rFonts w:ascii="Tahoma" w:hAnsi="Tahoma" w:cs="Tahoma"/>
          <w:sz w:val="22"/>
          <w:szCs w:val="22"/>
          <w:u w:val="single"/>
        </w:rPr>
        <w:t xml:space="preserve"> </w:t>
      </w:r>
      <w:r w:rsidRPr="004928DC">
        <w:rPr>
          <w:rFonts w:ascii="Tahoma" w:hAnsi="Tahoma" w:cs="Tahoma"/>
          <w:sz w:val="22"/>
          <w:szCs w:val="22"/>
          <w:u w:val="single"/>
        </w:rPr>
        <w:t>Technical Bid Package</w:t>
      </w:r>
      <w:r w:rsidR="004928DC" w:rsidRPr="004928DC">
        <w:rPr>
          <w:rFonts w:ascii="Tahoma" w:hAnsi="Tahoma" w:cs="Tahoma"/>
          <w:sz w:val="22"/>
          <w:szCs w:val="22"/>
          <w:u w:val="single"/>
        </w:rPr>
        <w:t xml:space="preserve"> (TBP)</w:t>
      </w:r>
      <w:r w:rsidRPr="004928DC">
        <w:rPr>
          <w:rFonts w:ascii="Tahoma" w:hAnsi="Tahoma" w:cs="Tahoma"/>
          <w:sz w:val="22"/>
          <w:szCs w:val="22"/>
          <w:u w:val="single"/>
        </w:rPr>
        <w:t xml:space="preserve"> comprising of </w:t>
      </w:r>
      <w:r w:rsidR="002419D7" w:rsidRPr="004928DC">
        <w:rPr>
          <w:rFonts w:ascii="Tahoma" w:hAnsi="Tahoma" w:cs="Tahoma"/>
          <w:sz w:val="22"/>
          <w:szCs w:val="22"/>
          <w:u w:val="single"/>
        </w:rPr>
        <w:t>Scope of Work, Specifications &amp; Drawings</w:t>
      </w:r>
      <w:r w:rsidR="00067CC8">
        <w:rPr>
          <w:rFonts w:ascii="Tahoma" w:hAnsi="Tahoma" w:cs="Tahoma"/>
          <w:sz w:val="22"/>
          <w:szCs w:val="22"/>
          <w:u w:val="single"/>
        </w:rPr>
        <w:t xml:space="preserve">, </w:t>
      </w:r>
      <w:r w:rsidR="00067CC8" w:rsidRPr="004928DC">
        <w:rPr>
          <w:rFonts w:ascii="Tahoma" w:hAnsi="Tahoma" w:cs="Tahoma"/>
          <w:sz w:val="22"/>
          <w:szCs w:val="22"/>
        </w:rPr>
        <w:t>Functional Specifications and Design Criteria</w:t>
      </w:r>
    </w:p>
    <w:p w14:paraId="13F55278" w14:textId="19DE432B" w:rsidR="008D6ABC" w:rsidRPr="00F11470" w:rsidRDefault="004928DC" w:rsidP="00067CC8">
      <w:pPr>
        <w:tabs>
          <w:tab w:val="left" w:pos="2652"/>
          <w:tab w:val="left" w:pos="8520"/>
          <w:tab w:val="left" w:pos="8597"/>
        </w:tabs>
        <w:ind w:left="720" w:right="-43" w:hanging="720"/>
        <w:jc w:val="both"/>
        <w:rPr>
          <w:rFonts w:ascii="Tahoma" w:hAnsi="Tahoma" w:cs="Tahoma"/>
          <w:sz w:val="22"/>
          <w:szCs w:val="22"/>
        </w:rPr>
      </w:pPr>
      <w:r w:rsidRPr="004928DC">
        <w:rPr>
          <w:rFonts w:ascii="Tahoma" w:hAnsi="Tahoma" w:cs="Tahoma"/>
          <w:sz w:val="22"/>
          <w:szCs w:val="22"/>
        </w:rPr>
        <w:tab/>
      </w:r>
    </w:p>
    <w:p w14:paraId="7A595914" w14:textId="63840F60" w:rsidR="008D6ABC" w:rsidRPr="001A044E" w:rsidRDefault="008D6ABC" w:rsidP="00F74294">
      <w:pPr>
        <w:spacing w:after="240"/>
        <w:ind w:left="720" w:right="-43" w:hanging="708"/>
        <w:jc w:val="both"/>
        <w:rPr>
          <w:rFonts w:ascii="Tahoma" w:hAnsi="Tahoma" w:cs="Tahoma"/>
          <w:sz w:val="22"/>
          <w:szCs w:val="22"/>
          <w:highlight w:val="yellow"/>
        </w:rPr>
      </w:pPr>
      <w:r w:rsidRPr="001A044E">
        <w:rPr>
          <w:rFonts w:ascii="Tahoma" w:hAnsi="Tahoma" w:cs="Tahoma"/>
          <w:sz w:val="22"/>
          <w:szCs w:val="22"/>
        </w:rPr>
        <w:t>6.2.</w:t>
      </w:r>
      <w:r w:rsidRPr="001A044E">
        <w:rPr>
          <w:rFonts w:ascii="Tahoma" w:hAnsi="Tahoma" w:cs="Tahoma"/>
          <w:sz w:val="22"/>
          <w:szCs w:val="22"/>
        </w:rPr>
        <w:tab/>
      </w:r>
      <w:r w:rsidR="00A05255" w:rsidRPr="00A05255">
        <w:rPr>
          <w:rFonts w:ascii="Tahoma" w:hAnsi="Tahoma" w:cs="Tahoma"/>
          <w:sz w:val="22"/>
          <w:szCs w:val="22"/>
        </w:rPr>
        <w:t xml:space="preserve">The bidder is expected to examine all instructions, forms, terms and specifications in the bidding documents. Failure to furnish all information required by the bidding documents will be at the bidder’s risk. </w:t>
      </w:r>
      <w:r w:rsidR="00F74294">
        <w:rPr>
          <w:rFonts w:ascii="Tahoma" w:hAnsi="Tahoma" w:cs="Tahoma"/>
          <w:sz w:val="22"/>
          <w:szCs w:val="22"/>
        </w:rPr>
        <w:t>Bidders</w:t>
      </w:r>
      <w:r w:rsidR="00A05255" w:rsidRPr="00A05255">
        <w:rPr>
          <w:rFonts w:ascii="Tahoma" w:hAnsi="Tahoma" w:cs="Tahoma"/>
          <w:sz w:val="22"/>
          <w:szCs w:val="22"/>
        </w:rPr>
        <w:t xml:space="preserve"> not complying with tender conditions and not conforming to tender specifications may result in the rejection of </w:t>
      </w:r>
      <w:r w:rsidR="00F74294" w:rsidRPr="00A05255">
        <w:rPr>
          <w:rFonts w:ascii="Tahoma" w:hAnsi="Tahoma" w:cs="Tahoma"/>
          <w:sz w:val="22"/>
          <w:szCs w:val="22"/>
        </w:rPr>
        <w:t>their</w:t>
      </w:r>
      <w:r w:rsidR="00A05255" w:rsidRPr="00A05255">
        <w:rPr>
          <w:rFonts w:ascii="Tahoma" w:hAnsi="Tahoma" w:cs="Tahoma"/>
          <w:sz w:val="22"/>
          <w:szCs w:val="22"/>
        </w:rPr>
        <w:t xml:space="preserve"> bid without seeking any clarifications.</w:t>
      </w:r>
    </w:p>
    <w:p w14:paraId="50BB4FE6" w14:textId="435353C3" w:rsidR="008D6ABC" w:rsidRPr="00F11470" w:rsidRDefault="008D6ABC" w:rsidP="008D6ABC">
      <w:pPr>
        <w:ind w:left="720" w:right="-43"/>
        <w:jc w:val="both"/>
        <w:rPr>
          <w:rFonts w:ascii="Tahoma" w:hAnsi="Tahoma" w:cs="Tahoma"/>
          <w:sz w:val="22"/>
          <w:szCs w:val="22"/>
          <w:lang w:eastAsia="zh-CN"/>
        </w:rPr>
      </w:pPr>
      <w:r w:rsidRPr="00F11470">
        <w:rPr>
          <w:rFonts w:ascii="Tahoma" w:hAnsi="Tahoma" w:cs="Tahoma"/>
          <w:sz w:val="22"/>
          <w:szCs w:val="22"/>
        </w:rPr>
        <w:lastRenderedPageBreak/>
        <w:t xml:space="preserve">The first </w:t>
      </w:r>
      <w:r w:rsidR="00CF2F00" w:rsidRPr="00F11470">
        <w:rPr>
          <w:rFonts w:ascii="Tahoma" w:hAnsi="Tahoma" w:cs="Tahoma"/>
          <w:sz w:val="22"/>
          <w:szCs w:val="22"/>
        </w:rPr>
        <w:t>six</w:t>
      </w:r>
      <w:r w:rsidRPr="00F11470">
        <w:rPr>
          <w:rFonts w:ascii="Tahoma" w:hAnsi="Tahoma" w:cs="Tahoma"/>
          <w:sz w:val="22"/>
          <w:szCs w:val="22"/>
        </w:rPr>
        <w:t xml:space="preserve"> parts viz. Part-I, II</w:t>
      </w:r>
      <w:r w:rsidR="00F74294" w:rsidRPr="00F11470">
        <w:rPr>
          <w:rFonts w:ascii="Tahoma" w:hAnsi="Tahoma" w:cs="Tahoma"/>
          <w:sz w:val="22"/>
          <w:szCs w:val="22"/>
        </w:rPr>
        <w:t xml:space="preserve">, </w:t>
      </w:r>
      <w:r w:rsidRPr="00F11470">
        <w:rPr>
          <w:rFonts w:ascii="Tahoma" w:hAnsi="Tahoma" w:cs="Tahoma"/>
          <w:sz w:val="22"/>
          <w:szCs w:val="22"/>
        </w:rPr>
        <w:t>III</w:t>
      </w:r>
      <w:r w:rsidR="00F74294" w:rsidRPr="00F11470">
        <w:rPr>
          <w:rFonts w:ascii="Tahoma" w:hAnsi="Tahoma" w:cs="Tahoma"/>
          <w:sz w:val="22"/>
          <w:szCs w:val="22"/>
        </w:rPr>
        <w:t>, IV</w:t>
      </w:r>
      <w:r w:rsidR="00CF2F00" w:rsidRPr="00F11470">
        <w:rPr>
          <w:rFonts w:ascii="Tahoma" w:hAnsi="Tahoma" w:cs="Tahoma"/>
          <w:sz w:val="22"/>
          <w:szCs w:val="22"/>
        </w:rPr>
        <w:t xml:space="preserve">, </w:t>
      </w:r>
      <w:r w:rsidR="00F74294" w:rsidRPr="00F11470">
        <w:rPr>
          <w:rFonts w:ascii="Tahoma" w:hAnsi="Tahoma" w:cs="Tahoma"/>
          <w:sz w:val="22"/>
          <w:szCs w:val="22"/>
        </w:rPr>
        <w:t>V</w:t>
      </w:r>
      <w:r w:rsidR="00CF2F00" w:rsidRPr="00F11470">
        <w:rPr>
          <w:rFonts w:ascii="Tahoma" w:hAnsi="Tahoma" w:cs="Tahoma"/>
          <w:sz w:val="22"/>
          <w:szCs w:val="22"/>
        </w:rPr>
        <w:t xml:space="preserve"> &amp;VI</w:t>
      </w:r>
      <w:r w:rsidRPr="00F11470">
        <w:rPr>
          <w:rFonts w:ascii="Tahoma" w:hAnsi="Tahoma" w:cs="Tahoma"/>
          <w:sz w:val="22"/>
          <w:szCs w:val="22"/>
        </w:rPr>
        <w:t xml:space="preserve"> are covered in Volume-I of the Bidding</w:t>
      </w:r>
      <w:r w:rsidRPr="00F11470">
        <w:rPr>
          <w:rFonts w:ascii="Tahoma" w:hAnsi="Tahoma" w:cs="Tahoma"/>
          <w:sz w:val="22"/>
          <w:szCs w:val="22"/>
          <w:lang w:eastAsia="zh-CN"/>
        </w:rPr>
        <w:t xml:space="preserve"> </w:t>
      </w:r>
      <w:r w:rsidRPr="00F11470">
        <w:rPr>
          <w:rFonts w:ascii="Tahoma" w:hAnsi="Tahoma" w:cs="Tahoma"/>
          <w:sz w:val="22"/>
          <w:szCs w:val="22"/>
        </w:rPr>
        <w:t>Documents</w:t>
      </w:r>
      <w:r w:rsidR="00F74294" w:rsidRPr="00F11470">
        <w:rPr>
          <w:rFonts w:ascii="Tahoma" w:hAnsi="Tahoma" w:cs="Tahoma"/>
          <w:sz w:val="22"/>
          <w:szCs w:val="22"/>
        </w:rPr>
        <w:t xml:space="preserve"> whereas </w:t>
      </w:r>
      <w:r w:rsidRPr="00F11470">
        <w:rPr>
          <w:rFonts w:ascii="Tahoma" w:hAnsi="Tahoma" w:cs="Tahoma"/>
          <w:sz w:val="22"/>
          <w:szCs w:val="22"/>
        </w:rPr>
        <w:t>Part-V</w:t>
      </w:r>
      <w:r w:rsidR="00CF2F00" w:rsidRPr="00F11470">
        <w:rPr>
          <w:rFonts w:ascii="Tahoma" w:hAnsi="Tahoma" w:cs="Tahoma"/>
          <w:sz w:val="22"/>
          <w:szCs w:val="22"/>
        </w:rPr>
        <w:t>II</w:t>
      </w:r>
      <w:r w:rsidR="00F74294" w:rsidRPr="00F11470">
        <w:rPr>
          <w:rFonts w:ascii="Tahoma" w:hAnsi="Tahoma" w:cs="Tahoma"/>
          <w:sz w:val="22"/>
          <w:szCs w:val="22"/>
        </w:rPr>
        <w:t xml:space="preserve"> (Technical Bid Package)</w:t>
      </w:r>
      <w:r w:rsidRPr="00F11470">
        <w:rPr>
          <w:rFonts w:ascii="Tahoma" w:hAnsi="Tahoma" w:cs="Tahoma"/>
          <w:sz w:val="22"/>
          <w:szCs w:val="22"/>
        </w:rPr>
        <w:t xml:space="preserve"> is covered in Vol</w:t>
      </w:r>
      <w:r w:rsidR="00F74294" w:rsidRPr="00F11470">
        <w:rPr>
          <w:rFonts w:ascii="Tahoma" w:hAnsi="Tahoma" w:cs="Tahoma"/>
          <w:sz w:val="22"/>
          <w:szCs w:val="22"/>
        </w:rPr>
        <w:t>ume-</w:t>
      </w:r>
      <w:r w:rsidRPr="00F11470">
        <w:rPr>
          <w:rFonts w:ascii="Tahoma" w:hAnsi="Tahoma" w:cs="Tahoma"/>
          <w:sz w:val="22"/>
          <w:szCs w:val="22"/>
        </w:rPr>
        <w:t>II</w:t>
      </w:r>
      <w:r w:rsidR="00F74294" w:rsidRPr="00F11470">
        <w:rPr>
          <w:rFonts w:ascii="Tahoma" w:hAnsi="Tahoma" w:cs="Tahoma"/>
          <w:sz w:val="22"/>
          <w:szCs w:val="22"/>
          <w:lang w:val="en-GB"/>
        </w:rPr>
        <w:t>.</w:t>
      </w:r>
    </w:p>
    <w:p w14:paraId="3CF4F94E" w14:textId="77777777" w:rsidR="008D6ABC" w:rsidRPr="001A044E" w:rsidRDefault="008D6ABC" w:rsidP="008D6ABC">
      <w:pPr>
        <w:tabs>
          <w:tab w:val="left" w:pos="720"/>
        </w:tabs>
        <w:ind w:left="720" w:hanging="720"/>
        <w:rPr>
          <w:rFonts w:ascii="Tahoma" w:hAnsi="Tahoma" w:cs="Tahoma"/>
          <w:sz w:val="22"/>
          <w:szCs w:val="22"/>
        </w:rPr>
      </w:pPr>
    </w:p>
    <w:p w14:paraId="1D0CFB82" w14:textId="77777777" w:rsidR="005E3AB4" w:rsidRPr="001A044E" w:rsidRDefault="008D6ABC" w:rsidP="003935F3">
      <w:pPr>
        <w:ind w:left="720" w:hanging="720"/>
        <w:jc w:val="both"/>
        <w:rPr>
          <w:rFonts w:ascii="Tahoma" w:hAnsi="Tahoma" w:cs="Tahoma"/>
          <w:b/>
          <w:sz w:val="22"/>
          <w:szCs w:val="22"/>
        </w:rPr>
      </w:pPr>
      <w:r w:rsidRPr="001A044E">
        <w:rPr>
          <w:rFonts w:ascii="Tahoma" w:hAnsi="Tahoma" w:cs="Tahoma"/>
          <w:sz w:val="22"/>
          <w:szCs w:val="22"/>
        </w:rPr>
        <w:t>7.0</w:t>
      </w:r>
      <w:r w:rsidRPr="001A044E">
        <w:rPr>
          <w:rFonts w:ascii="Tahoma" w:hAnsi="Tahoma" w:cs="Tahoma"/>
          <w:sz w:val="22"/>
          <w:szCs w:val="22"/>
        </w:rPr>
        <w:tab/>
      </w:r>
      <w:r w:rsidR="005E3AB4" w:rsidRPr="001A044E">
        <w:rPr>
          <w:rFonts w:ascii="Tahoma" w:hAnsi="Tahoma" w:cs="Tahoma"/>
          <w:b/>
          <w:sz w:val="22"/>
          <w:szCs w:val="22"/>
        </w:rPr>
        <w:t>CLARIFICATIONS OF BIDDING DOCUMENTS</w:t>
      </w:r>
    </w:p>
    <w:p w14:paraId="79F3566A" w14:textId="77777777" w:rsidR="00D45DE5" w:rsidRPr="001A044E" w:rsidRDefault="00D45DE5" w:rsidP="003935F3">
      <w:pPr>
        <w:ind w:left="720" w:hanging="720"/>
        <w:jc w:val="both"/>
        <w:rPr>
          <w:rFonts w:ascii="Tahoma" w:hAnsi="Tahoma" w:cs="Tahoma"/>
          <w:sz w:val="22"/>
          <w:szCs w:val="22"/>
          <w:highlight w:val="yellow"/>
        </w:rPr>
      </w:pPr>
    </w:p>
    <w:p w14:paraId="7F359685" w14:textId="1BF4583E" w:rsidR="00AB61EF" w:rsidRPr="001A044E" w:rsidRDefault="0071758A" w:rsidP="0071758A">
      <w:pPr>
        <w:tabs>
          <w:tab w:val="left" w:pos="0"/>
        </w:tabs>
        <w:ind w:left="720"/>
        <w:jc w:val="both"/>
        <w:rPr>
          <w:rFonts w:ascii="Tahoma" w:hAnsi="Tahoma" w:cs="Tahoma"/>
          <w:sz w:val="22"/>
          <w:szCs w:val="22"/>
          <w:lang w:val="en-IN"/>
        </w:rPr>
      </w:pPr>
      <w:r w:rsidRPr="001A044E">
        <w:rPr>
          <w:rFonts w:ascii="Tahoma" w:hAnsi="Tahoma" w:cs="Tahoma"/>
          <w:sz w:val="22"/>
          <w:szCs w:val="22"/>
          <w:lang w:val="en-IN"/>
        </w:rPr>
        <w:t xml:space="preserve">Prospective bidders requiring clarification of the Bidding documents may notify the Company, through </w:t>
      </w:r>
      <w:proofErr w:type="spellStart"/>
      <w:r w:rsidRPr="001A044E">
        <w:rPr>
          <w:rFonts w:ascii="Tahoma" w:hAnsi="Tahoma" w:cs="Tahoma"/>
          <w:sz w:val="22"/>
          <w:szCs w:val="22"/>
          <w:lang w:val="en-IN"/>
        </w:rPr>
        <w:t>GePNIC</w:t>
      </w:r>
      <w:proofErr w:type="spellEnd"/>
      <w:r w:rsidRPr="001A044E">
        <w:rPr>
          <w:rFonts w:ascii="Tahoma" w:hAnsi="Tahoma" w:cs="Tahoma"/>
          <w:sz w:val="22"/>
          <w:szCs w:val="22"/>
          <w:lang w:val="en-IN"/>
        </w:rPr>
        <w:t xml:space="preserve">-CPPP portal, </w:t>
      </w:r>
      <w:r w:rsidRPr="00F11470">
        <w:rPr>
          <w:rFonts w:ascii="Tahoma" w:hAnsi="Tahoma" w:cs="Tahoma"/>
          <w:sz w:val="22"/>
          <w:szCs w:val="22"/>
          <w:lang w:val="en-IN"/>
        </w:rPr>
        <w:t xml:space="preserve">latest by </w:t>
      </w:r>
      <w:r w:rsidR="006224E0">
        <w:rPr>
          <w:rFonts w:ascii="Tahoma" w:hAnsi="Tahoma" w:cs="Tahoma"/>
          <w:b/>
          <w:bCs/>
          <w:sz w:val="22"/>
          <w:szCs w:val="22"/>
          <w:lang w:val="en-IN"/>
        </w:rPr>
        <w:t xml:space="preserve">03.04.2026 </w:t>
      </w:r>
      <w:r w:rsidRPr="00F11470">
        <w:rPr>
          <w:rFonts w:ascii="Tahoma" w:hAnsi="Tahoma" w:cs="Tahoma"/>
          <w:sz w:val="22"/>
          <w:szCs w:val="22"/>
          <w:lang w:val="en-IN"/>
        </w:rPr>
        <w:t xml:space="preserve">at 1800 hrs. (IST), so that same can be taken up during Pre-Bid Conference scheduled on </w:t>
      </w:r>
      <w:r w:rsidR="006224E0">
        <w:rPr>
          <w:rFonts w:ascii="Tahoma" w:hAnsi="Tahoma" w:cs="Tahoma"/>
          <w:b/>
          <w:bCs/>
          <w:sz w:val="22"/>
          <w:szCs w:val="22"/>
          <w:lang w:val="en-IN"/>
        </w:rPr>
        <w:t>08.04.2026.</w:t>
      </w:r>
      <w:r w:rsidRPr="00F11470">
        <w:rPr>
          <w:rFonts w:ascii="Tahoma" w:hAnsi="Tahoma" w:cs="Tahoma"/>
          <w:b/>
          <w:bCs/>
          <w:sz w:val="22"/>
          <w:szCs w:val="22"/>
          <w:lang w:val="en-IN"/>
        </w:rPr>
        <w:t xml:space="preserve"> </w:t>
      </w:r>
      <w:r w:rsidRPr="00F11470">
        <w:rPr>
          <w:rFonts w:ascii="Tahoma" w:hAnsi="Tahoma" w:cs="Tahoma"/>
          <w:sz w:val="22"/>
          <w:szCs w:val="22"/>
          <w:lang w:val="en-IN"/>
        </w:rPr>
        <w:t>Bidders are requested to submit</w:t>
      </w:r>
      <w:r w:rsidRPr="001A044E">
        <w:rPr>
          <w:rFonts w:ascii="Tahoma" w:hAnsi="Tahoma" w:cs="Tahoma"/>
          <w:sz w:val="22"/>
          <w:szCs w:val="22"/>
          <w:lang w:val="en-IN"/>
        </w:rPr>
        <w:t xml:space="preserve"> query/clarifications for technical and Commercial separately. Further, under Technical Query/ clarification, bidders shall submit the query Discipline wise.</w:t>
      </w:r>
    </w:p>
    <w:p w14:paraId="0D73AE6D" w14:textId="77777777" w:rsidR="0071758A" w:rsidRPr="001A044E" w:rsidRDefault="0071758A" w:rsidP="00AB61EF">
      <w:pPr>
        <w:tabs>
          <w:tab w:val="left" w:pos="0"/>
        </w:tabs>
        <w:jc w:val="both"/>
        <w:rPr>
          <w:rFonts w:ascii="Tahoma" w:hAnsi="Tahoma" w:cs="Tahoma"/>
          <w:sz w:val="22"/>
          <w:szCs w:val="22"/>
        </w:rPr>
      </w:pPr>
    </w:p>
    <w:p w14:paraId="236E4F3C" w14:textId="77777777" w:rsidR="0071758A" w:rsidRPr="001A044E" w:rsidRDefault="0071758A" w:rsidP="0071758A">
      <w:pPr>
        <w:tabs>
          <w:tab w:val="left" w:pos="0"/>
        </w:tabs>
        <w:ind w:left="720"/>
        <w:jc w:val="both"/>
        <w:rPr>
          <w:rFonts w:ascii="Tahoma" w:hAnsi="Tahoma" w:cs="Tahoma"/>
          <w:sz w:val="22"/>
          <w:szCs w:val="22"/>
          <w:lang w:val="en-IN"/>
        </w:rPr>
      </w:pPr>
      <w:r w:rsidRPr="001A044E">
        <w:rPr>
          <w:rFonts w:ascii="Tahoma" w:hAnsi="Tahoma" w:cs="Tahoma"/>
          <w:sz w:val="22"/>
          <w:szCs w:val="22"/>
          <w:lang w:val="en-IN"/>
        </w:rPr>
        <w:t xml:space="preserve">The bidders shall send any request for clarification in the Pre bid conference only through </w:t>
      </w:r>
      <w:proofErr w:type="spellStart"/>
      <w:r w:rsidRPr="001A044E">
        <w:rPr>
          <w:rFonts w:ascii="Tahoma" w:hAnsi="Tahoma" w:cs="Tahoma"/>
          <w:sz w:val="22"/>
          <w:szCs w:val="22"/>
          <w:lang w:val="en-IN"/>
        </w:rPr>
        <w:t>GePNIC</w:t>
      </w:r>
      <w:proofErr w:type="spellEnd"/>
      <w:r w:rsidRPr="001A044E">
        <w:rPr>
          <w:rFonts w:ascii="Tahoma" w:hAnsi="Tahoma" w:cs="Tahoma"/>
          <w:sz w:val="22"/>
          <w:szCs w:val="22"/>
          <w:lang w:val="en-IN"/>
        </w:rPr>
        <w:t xml:space="preserve">-CPPP portal (https:// etenders.gov.in). Queries received by any other means like post/fax/hand/email shall be ignored. </w:t>
      </w:r>
    </w:p>
    <w:p w14:paraId="247A164A" w14:textId="77777777" w:rsidR="0071758A" w:rsidRPr="001A044E" w:rsidRDefault="0071758A" w:rsidP="0071758A">
      <w:pPr>
        <w:tabs>
          <w:tab w:val="left" w:pos="0"/>
        </w:tabs>
        <w:ind w:left="720"/>
        <w:jc w:val="both"/>
        <w:rPr>
          <w:rFonts w:ascii="Tahoma" w:hAnsi="Tahoma" w:cs="Tahoma"/>
          <w:sz w:val="22"/>
          <w:szCs w:val="22"/>
          <w:lang w:val="en-IN"/>
        </w:rPr>
      </w:pPr>
    </w:p>
    <w:p w14:paraId="59E2732F" w14:textId="483F739F" w:rsidR="0071758A" w:rsidRPr="001A044E" w:rsidRDefault="0071758A" w:rsidP="0071758A">
      <w:pPr>
        <w:tabs>
          <w:tab w:val="left" w:pos="0"/>
        </w:tabs>
        <w:ind w:left="720"/>
        <w:jc w:val="both"/>
        <w:rPr>
          <w:rFonts w:ascii="Tahoma" w:hAnsi="Tahoma" w:cs="Tahoma"/>
          <w:sz w:val="22"/>
          <w:szCs w:val="22"/>
          <w:lang w:val="en-IN"/>
        </w:rPr>
      </w:pPr>
      <w:r w:rsidRPr="001A044E">
        <w:rPr>
          <w:rFonts w:ascii="Tahoma" w:hAnsi="Tahoma" w:cs="Tahoma"/>
          <w:sz w:val="22"/>
          <w:szCs w:val="22"/>
          <w:lang w:val="en-IN"/>
        </w:rPr>
        <w:t xml:space="preserve">The bidders queries for clarification of bidding document received after the cutoff date will not be entertained for clarification </w:t>
      </w:r>
      <w:r w:rsidRPr="00F11470">
        <w:rPr>
          <w:rFonts w:ascii="Tahoma" w:hAnsi="Tahoma" w:cs="Tahoma"/>
          <w:sz w:val="22"/>
          <w:szCs w:val="22"/>
          <w:lang w:val="en-IN"/>
        </w:rPr>
        <w:t xml:space="preserve">from ONGC. Bidders shall not wait for any reply from ONGC for the queries submitted after the cutoff date i.e. </w:t>
      </w:r>
      <w:r w:rsidR="006224E0">
        <w:rPr>
          <w:rFonts w:ascii="Tahoma" w:hAnsi="Tahoma" w:cs="Tahoma"/>
          <w:b/>
          <w:bCs/>
          <w:sz w:val="22"/>
          <w:szCs w:val="22"/>
          <w:lang w:val="en-IN"/>
        </w:rPr>
        <w:t>03.04.2026.</w:t>
      </w:r>
      <w:r w:rsidRPr="001A044E">
        <w:rPr>
          <w:rFonts w:ascii="Tahoma" w:hAnsi="Tahoma" w:cs="Tahoma"/>
          <w:b/>
          <w:bCs/>
          <w:sz w:val="22"/>
          <w:szCs w:val="22"/>
          <w:lang w:val="en-IN"/>
        </w:rPr>
        <w:t xml:space="preserve"> </w:t>
      </w:r>
    </w:p>
    <w:p w14:paraId="561E2BEF" w14:textId="5F69A95D" w:rsidR="00FD4801" w:rsidRDefault="0071758A" w:rsidP="002D1923">
      <w:pPr>
        <w:tabs>
          <w:tab w:val="left" w:pos="0"/>
        </w:tabs>
        <w:spacing w:after="240"/>
        <w:ind w:left="720"/>
        <w:jc w:val="both"/>
        <w:rPr>
          <w:rFonts w:ascii="Tahoma" w:hAnsi="Tahoma" w:cs="Tahoma"/>
          <w:sz w:val="22"/>
          <w:szCs w:val="22"/>
          <w:lang w:val="en-IN"/>
        </w:rPr>
      </w:pPr>
      <w:r w:rsidRPr="001A044E">
        <w:rPr>
          <w:rFonts w:ascii="Tahoma" w:hAnsi="Tahoma" w:cs="Tahoma"/>
          <w:sz w:val="22"/>
          <w:szCs w:val="22"/>
          <w:lang w:val="en-IN"/>
        </w:rPr>
        <w:t>The Pre-bid queries shall be restricted to Technical specification, scope of work, Technical BEC, special conditions of contract and mobilization/ delivery/ completion period only and that no queries whatsoever shall be entertained on provisions of GCC and other standard provisions/ proforma/ format of the tender document.</w:t>
      </w:r>
    </w:p>
    <w:p w14:paraId="34A7D568" w14:textId="109A1E62" w:rsidR="002D1923" w:rsidRDefault="002D1923" w:rsidP="002D1923">
      <w:pPr>
        <w:ind w:left="720" w:hanging="720"/>
        <w:jc w:val="both"/>
        <w:rPr>
          <w:rFonts w:ascii="Tahoma" w:hAnsi="Tahoma" w:cs="Tahoma"/>
          <w:b/>
          <w:sz w:val="22"/>
          <w:szCs w:val="22"/>
        </w:rPr>
      </w:pPr>
      <w:r w:rsidRPr="001A044E">
        <w:rPr>
          <w:rFonts w:ascii="Tahoma" w:hAnsi="Tahoma" w:cs="Tahoma"/>
          <w:sz w:val="22"/>
          <w:szCs w:val="22"/>
        </w:rPr>
        <w:t>7.</w:t>
      </w:r>
      <w:r>
        <w:rPr>
          <w:rFonts w:ascii="Tahoma" w:hAnsi="Tahoma" w:cs="Tahoma"/>
          <w:sz w:val="22"/>
          <w:szCs w:val="22"/>
        </w:rPr>
        <w:t>1</w:t>
      </w:r>
      <w:r w:rsidRPr="001A044E">
        <w:rPr>
          <w:rFonts w:ascii="Tahoma" w:hAnsi="Tahoma" w:cs="Tahoma"/>
          <w:sz w:val="22"/>
          <w:szCs w:val="22"/>
        </w:rPr>
        <w:tab/>
      </w:r>
      <w:r w:rsidRPr="002D1923">
        <w:rPr>
          <w:rFonts w:ascii="Tahoma" w:hAnsi="Tahoma" w:cs="Tahoma"/>
          <w:b/>
          <w:sz w:val="22"/>
          <w:szCs w:val="22"/>
        </w:rPr>
        <w:t>PRE-BID CONFERENCE</w:t>
      </w:r>
    </w:p>
    <w:p w14:paraId="57674AEA" w14:textId="77777777" w:rsidR="002D1923" w:rsidRDefault="002D1923" w:rsidP="002D1923">
      <w:pPr>
        <w:ind w:left="720" w:hanging="720"/>
        <w:jc w:val="both"/>
        <w:rPr>
          <w:rFonts w:ascii="Tahoma" w:hAnsi="Tahoma" w:cs="Tahoma"/>
          <w:b/>
          <w:sz w:val="22"/>
          <w:szCs w:val="22"/>
        </w:rPr>
      </w:pPr>
    </w:p>
    <w:p w14:paraId="0DE2BB6B" w14:textId="54EC21D2" w:rsidR="002D1923" w:rsidRPr="002D1923" w:rsidRDefault="002D1923" w:rsidP="002D1923">
      <w:pPr>
        <w:ind w:left="720" w:hanging="720"/>
        <w:jc w:val="both"/>
        <w:rPr>
          <w:rFonts w:ascii="Tahoma" w:hAnsi="Tahoma" w:cs="Tahoma"/>
          <w:bCs/>
          <w:sz w:val="22"/>
          <w:szCs w:val="22"/>
        </w:rPr>
      </w:pPr>
      <w:r>
        <w:rPr>
          <w:rFonts w:ascii="Tahoma" w:hAnsi="Tahoma" w:cs="Tahoma"/>
          <w:bCs/>
          <w:sz w:val="22"/>
          <w:szCs w:val="22"/>
        </w:rPr>
        <w:t>7.1</w:t>
      </w:r>
      <w:r w:rsidRPr="002D1923">
        <w:rPr>
          <w:rFonts w:ascii="Tahoma" w:hAnsi="Tahoma" w:cs="Tahoma"/>
          <w:bCs/>
          <w:sz w:val="22"/>
          <w:szCs w:val="22"/>
        </w:rPr>
        <w:t>.1</w:t>
      </w:r>
      <w:r w:rsidRPr="002D1923">
        <w:rPr>
          <w:rFonts w:ascii="Tahoma" w:hAnsi="Tahoma" w:cs="Tahoma"/>
          <w:bCs/>
          <w:sz w:val="22"/>
          <w:szCs w:val="22"/>
        </w:rPr>
        <w:tab/>
        <w:t xml:space="preserve">In order to avoid clarification/confirmation after opening of bids, wherever specifically mentioned in NIT, Pre-bid conference shall be held so as to provide an opportunity to the participating bidders to interact with ONGC with regard to various tender provisions/tender specifications, before the bids are submitted.   </w:t>
      </w:r>
    </w:p>
    <w:p w14:paraId="088EE69F" w14:textId="77777777" w:rsidR="002D1923" w:rsidRPr="002D1923" w:rsidRDefault="002D1923" w:rsidP="002D1923">
      <w:pPr>
        <w:jc w:val="both"/>
        <w:rPr>
          <w:rFonts w:ascii="Tahoma" w:hAnsi="Tahoma" w:cs="Tahoma"/>
          <w:bCs/>
          <w:sz w:val="22"/>
          <w:szCs w:val="22"/>
        </w:rPr>
      </w:pPr>
    </w:p>
    <w:p w14:paraId="6D32086C" w14:textId="2F90515C" w:rsidR="002D1923" w:rsidRPr="002D1923" w:rsidRDefault="002D1923" w:rsidP="002D1923">
      <w:pPr>
        <w:ind w:left="720" w:hanging="720"/>
        <w:jc w:val="both"/>
        <w:rPr>
          <w:rFonts w:ascii="Tahoma" w:hAnsi="Tahoma" w:cs="Tahoma"/>
          <w:bCs/>
          <w:sz w:val="22"/>
          <w:szCs w:val="22"/>
        </w:rPr>
      </w:pPr>
      <w:r w:rsidRPr="002D1923">
        <w:rPr>
          <w:rFonts w:ascii="Tahoma" w:hAnsi="Tahoma" w:cs="Tahoma"/>
          <w:bCs/>
          <w:sz w:val="22"/>
          <w:szCs w:val="22"/>
        </w:rPr>
        <w:t xml:space="preserve">          The pre-bid queries shall be restricted to Technical specifications, scope of work, Technical BEC, special conditions of contract and mobilization/ delivery/ completion period only and that no queries whatsoever shall be entertained on provisions of GCC and other standard provisions/ proforma/ format of the tender document.</w:t>
      </w:r>
    </w:p>
    <w:p w14:paraId="337A0CF3" w14:textId="77777777" w:rsidR="002D1923" w:rsidRPr="002D1923" w:rsidRDefault="002D1923" w:rsidP="002D1923">
      <w:pPr>
        <w:ind w:left="720" w:hanging="720"/>
        <w:jc w:val="both"/>
        <w:rPr>
          <w:rFonts w:ascii="Tahoma" w:hAnsi="Tahoma" w:cs="Tahoma"/>
          <w:bCs/>
          <w:sz w:val="22"/>
          <w:szCs w:val="22"/>
        </w:rPr>
      </w:pPr>
    </w:p>
    <w:p w14:paraId="6C4F878A" w14:textId="24F3BEB4" w:rsidR="002D1923" w:rsidRPr="002D1923" w:rsidRDefault="002D1923" w:rsidP="002D1923">
      <w:pPr>
        <w:ind w:left="720" w:hanging="720"/>
        <w:jc w:val="both"/>
        <w:rPr>
          <w:rFonts w:ascii="Tahoma" w:hAnsi="Tahoma" w:cs="Tahoma"/>
          <w:bCs/>
          <w:sz w:val="22"/>
          <w:szCs w:val="22"/>
        </w:rPr>
      </w:pPr>
      <w:r>
        <w:rPr>
          <w:rFonts w:ascii="Tahoma" w:hAnsi="Tahoma" w:cs="Tahoma"/>
          <w:bCs/>
          <w:sz w:val="22"/>
          <w:szCs w:val="22"/>
        </w:rPr>
        <w:t>7.1.2</w:t>
      </w:r>
      <w:r w:rsidRPr="002D1923">
        <w:rPr>
          <w:rFonts w:ascii="Tahoma" w:hAnsi="Tahoma" w:cs="Tahoma"/>
          <w:bCs/>
          <w:sz w:val="22"/>
          <w:szCs w:val="22"/>
        </w:rPr>
        <w:tab/>
        <w:t>After pre-bid conference, the specifications &amp; other tender conditions will be frozen. No change in specifications and tender conditions will be permissible after bid opening.  All the bidders must ensure that their bid is complete in all respects and conforms to tender terms and conditions, BEC and the tender specifications in toto failing which their bids are liable to be rejected without seeking any clarifications on any exception/deviation taken by the bidder in their bid.</w:t>
      </w:r>
    </w:p>
    <w:p w14:paraId="420F9AFD" w14:textId="77777777" w:rsidR="002D1923" w:rsidRPr="002D1923" w:rsidRDefault="002D1923" w:rsidP="002D1923">
      <w:pPr>
        <w:ind w:left="720" w:hanging="720"/>
        <w:jc w:val="both"/>
        <w:rPr>
          <w:rFonts w:ascii="Tahoma" w:hAnsi="Tahoma" w:cs="Tahoma"/>
          <w:bCs/>
          <w:sz w:val="22"/>
          <w:szCs w:val="22"/>
        </w:rPr>
      </w:pPr>
    </w:p>
    <w:p w14:paraId="6BB9BE70" w14:textId="6DE81A57" w:rsidR="002D1923" w:rsidRPr="002D1923" w:rsidRDefault="002D1923" w:rsidP="002D1923">
      <w:pPr>
        <w:ind w:left="720" w:hanging="720"/>
        <w:jc w:val="both"/>
        <w:rPr>
          <w:rFonts w:ascii="Tahoma" w:hAnsi="Tahoma" w:cs="Tahoma"/>
          <w:bCs/>
          <w:sz w:val="22"/>
          <w:szCs w:val="22"/>
        </w:rPr>
      </w:pPr>
      <w:r>
        <w:rPr>
          <w:rFonts w:ascii="Tahoma" w:hAnsi="Tahoma" w:cs="Tahoma"/>
          <w:bCs/>
          <w:sz w:val="22"/>
          <w:szCs w:val="22"/>
        </w:rPr>
        <w:t>7.1.3</w:t>
      </w:r>
      <w:r w:rsidRPr="002D1923">
        <w:rPr>
          <w:rFonts w:ascii="Tahoma" w:hAnsi="Tahoma" w:cs="Tahoma"/>
          <w:bCs/>
          <w:sz w:val="22"/>
          <w:szCs w:val="22"/>
        </w:rPr>
        <w:tab/>
        <w:t xml:space="preserve">The bidders meeting following requirement shall only be considered for attending the pre-bid conference. </w:t>
      </w:r>
    </w:p>
    <w:p w14:paraId="4FCBC96B" w14:textId="77777777" w:rsidR="002D1923" w:rsidRPr="002D1923" w:rsidRDefault="002D1923" w:rsidP="002D1923">
      <w:pPr>
        <w:ind w:left="720" w:hanging="720"/>
        <w:jc w:val="both"/>
        <w:rPr>
          <w:rFonts w:ascii="Tahoma" w:hAnsi="Tahoma" w:cs="Tahoma"/>
          <w:bCs/>
          <w:sz w:val="22"/>
          <w:szCs w:val="22"/>
        </w:rPr>
      </w:pPr>
    </w:p>
    <w:p w14:paraId="57FAFC17" w14:textId="698B6207" w:rsidR="002D1923" w:rsidRPr="002D1923" w:rsidRDefault="002D1923">
      <w:pPr>
        <w:pStyle w:val="ListParagraph"/>
        <w:numPr>
          <w:ilvl w:val="0"/>
          <w:numId w:val="15"/>
        </w:numPr>
        <w:ind w:left="1080"/>
        <w:jc w:val="both"/>
        <w:rPr>
          <w:rFonts w:ascii="Tahoma" w:hAnsi="Tahoma" w:cs="Tahoma"/>
          <w:bCs/>
          <w:sz w:val="22"/>
          <w:szCs w:val="22"/>
        </w:rPr>
      </w:pPr>
      <w:r w:rsidRPr="002D1923">
        <w:rPr>
          <w:rFonts w:ascii="Tahoma" w:hAnsi="Tahoma" w:cs="Tahoma"/>
          <w:bCs/>
          <w:sz w:val="22"/>
          <w:szCs w:val="22"/>
        </w:rPr>
        <w:t xml:space="preserve">The bidders who are in the business of providing similar Services/Goods as per tender requirement only shall be allowed to participate in Pre-Bid conference. </w:t>
      </w:r>
    </w:p>
    <w:p w14:paraId="52A5DF9D" w14:textId="77777777" w:rsidR="002D1923" w:rsidRPr="002D1923" w:rsidRDefault="002D1923" w:rsidP="002D1923">
      <w:pPr>
        <w:ind w:left="720" w:hanging="720"/>
        <w:jc w:val="both"/>
        <w:rPr>
          <w:rFonts w:ascii="Tahoma" w:hAnsi="Tahoma" w:cs="Tahoma"/>
          <w:bCs/>
          <w:sz w:val="22"/>
          <w:szCs w:val="22"/>
        </w:rPr>
      </w:pPr>
    </w:p>
    <w:p w14:paraId="40805B08" w14:textId="0DC8BD15" w:rsidR="002D1923" w:rsidRPr="002D1923" w:rsidRDefault="002D1923" w:rsidP="00B66DFF">
      <w:pPr>
        <w:pStyle w:val="ListParagraph"/>
        <w:ind w:left="1080"/>
        <w:jc w:val="both"/>
        <w:rPr>
          <w:rFonts w:ascii="Tahoma" w:hAnsi="Tahoma" w:cs="Tahoma"/>
          <w:bCs/>
          <w:sz w:val="22"/>
          <w:szCs w:val="22"/>
        </w:rPr>
      </w:pPr>
      <w:r w:rsidRPr="002D1923">
        <w:rPr>
          <w:rFonts w:ascii="Tahoma" w:hAnsi="Tahoma" w:cs="Tahoma"/>
          <w:bCs/>
          <w:sz w:val="22"/>
          <w:szCs w:val="22"/>
        </w:rPr>
        <w:t xml:space="preserve">Accordingly, an undertaking in the prescribed format as per </w:t>
      </w:r>
      <w:r w:rsidR="00B66DFF">
        <w:rPr>
          <w:rFonts w:ascii="Tahoma" w:hAnsi="Tahoma" w:cs="Tahoma"/>
          <w:bCs/>
          <w:sz w:val="22"/>
          <w:szCs w:val="22"/>
        </w:rPr>
        <w:t xml:space="preserve">Appendix </w:t>
      </w:r>
      <w:r w:rsidR="00F3312E">
        <w:rPr>
          <w:rFonts w:ascii="Tahoma" w:hAnsi="Tahoma" w:cs="Tahoma"/>
          <w:bCs/>
          <w:sz w:val="22"/>
          <w:szCs w:val="22"/>
        </w:rPr>
        <w:t>B</w:t>
      </w:r>
      <w:r w:rsidR="00B66DFF">
        <w:rPr>
          <w:rFonts w:ascii="Tahoma" w:hAnsi="Tahoma" w:cs="Tahoma"/>
          <w:bCs/>
          <w:sz w:val="22"/>
          <w:szCs w:val="22"/>
        </w:rPr>
        <w:t xml:space="preserve">– 32 </w:t>
      </w:r>
      <w:r w:rsidRPr="002D1923">
        <w:rPr>
          <w:rFonts w:ascii="Tahoma" w:hAnsi="Tahoma" w:cs="Tahoma"/>
          <w:bCs/>
          <w:sz w:val="22"/>
          <w:szCs w:val="22"/>
        </w:rPr>
        <w:t xml:space="preserve">shall be submitted by the bidder along with </w:t>
      </w:r>
      <w:r w:rsidR="00DE56EC" w:rsidRPr="002D1923">
        <w:rPr>
          <w:rFonts w:ascii="Tahoma" w:hAnsi="Tahoma" w:cs="Tahoma"/>
          <w:bCs/>
          <w:sz w:val="22"/>
          <w:szCs w:val="22"/>
        </w:rPr>
        <w:t>Pre-Bid</w:t>
      </w:r>
      <w:r w:rsidRPr="002D1923">
        <w:rPr>
          <w:rFonts w:ascii="Tahoma" w:hAnsi="Tahoma" w:cs="Tahoma"/>
          <w:bCs/>
          <w:sz w:val="22"/>
          <w:szCs w:val="22"/>
        </w:rPr>
        <w:t xml:space="preserve"> queries</w:t>
      </w:r>
      <w:r w:rsidR="00B66DFF">
        <w:rPr>
          <w:rFonts w:ascii="Tahoma" w:hAnsi="Tahoma" w:cs="Tahoma"/>
          <w:bCs/>
          <w:sz w:val="22"/>
          <w:szCs w:val="22"/>
        </w:rPr>
        <w:t xml:space="preserve"> (Appendix-32-A)</w:t>
      </w:r>
      <w:r w:rsidRPr="002D1923">
        <w:rPr>
          <w:rFonts w:ascii="Tahoma" w:hAnsi="Tahoma" w:cs="Tahoma"/>
          <w:bCs/>
          <w:sz w:val="22"/>
          <w:szCs w:val="22"/>
        </w:rPr>
        <w:t xml:space="preserve"> within prescribed date. Failing which the bidder shall not be allowed to attend pre-bid conference. </w:t>
      </w:r>
    </w:p>
    <w:p w14:paraId="1731294F" w14:textId="77777777" w:rsidR="002D1923" w:rsidRPr="002D1923" w:rsidRDefault="002D1923" w:rsidP="002D1923">
      <w:pPr>
        <w:ind w:left="720" w:hanging="720"/>
        <w:jc w:val="both"/>
        <w:rPr>
          <w:rFonts w:ascii="Tahoma" w:hAnsi="Tahoma" w:cs="Tahoma"/>
          <w:bCs/>
          <w:sz w:val="22"/>
          <w:szCs w:val="22"/>
        </w:rPr>
      </w:pPr>
    </w:p>
    <w:p w14:paraId="3329370D" w14:textId="58D0163E" w:rsidR="002D1923" w:rsidRPr="002D1923" w:rsidRDefault="002D1923">
      <w:pPr>
        <w:pStyle w:val="ListParagraph"/>
        <w:numPr>
          <w:ilvl w:val="0"/>
          <w:numId w:val="15"/>
        </w:numPr>
        <w:spacing w:after="240"/>
        <w:ind w:left="1080"/>
        <w:jc w:val="both"/>
        <w:rPr>
          <w:rFonts w:ascii="Tahoma" w:hAnsi="Tahoma" w:cs="Tahoma"/>
          <w:bCs/>
          <w:sz w:val="22"/>
          <w:szCs w:val="22"/>
        </w:rPr>
      </w:pPr>
      <w:r w:rsidRPr="002D1923">
        <w:rPr>
          <w:rFonts w:ascii="Tahoma" w:hAnsi="Tahoma" w:cs="Tahoma"/>
          <w:bCs/>
          <w:sz w:val="22"/>
          <w:szCs w:val="22"/>
        </w:rPr>
        <w:t>Bidders should depute their employees (preferably) who are competent to present their queries in the Pre-Bid Conference</w:t>
      </w:r>
      <w:r w:rsidR="00B66DFF">
        <w:rPr>
          <w:rFonts w:ascii="Tahoma" w:hAnsi="Tahoma" w:cs="Tahoma"/>
          <w:bCs/>
          <w:sz w:val="22"/>
          <w:szCs w:val="22"/>
        </w:rPr>
        <w:t xml:space="preserve"> (PBC)</w:t>
      </w:r>
      <w:r w:rsidRPr="002D1923">
        <w:rPr>
          <w:rFonts w:ascii="Tahoma" w:hAnsi="Tahoma" w:cs="Tahoma"/>
          <w:bCs/>
          <w:sz w:val="22"/>
          <w:szCs w:val="22"/>
        </w:rPr>
        <w:t xml:space="preserve">. </w:t>
      </w:r>
    </w:p>
    <w:p w14:paraId="4F31B308" w14:textId="6BBCD67E" w:rsidR="002D1923" w:rsidRPr="002D1923" w:rsidRDefault="002D1923">
      <w:pPr>
        <w:pStyle w:val="ListParagraph"/>
        <w:numPr>
          <w:ilvl w:val="0"/>
          <w:numId w:val="15"/>
        </w:numPr>
        <w:ind w:left="1080"/>
        <w:jc w:val="both"/>
        <w:rPr>
          <w:rFonts w:ascii="Tahoma" w:hAnsi="Tahoma" w:cs="Tahoma"/>
          <w:bCs/>
          <w:sz w:val="22"/>
          <w:szCs w:val="22"/>
        </w:rPr>
      </w:pPr>
      <w:r w:rsidRPr="002D1923">
        <w:rPr>
          <w:rFonts w:ascii="Tahoma" w:hAnsi="Tahoma" w:cs="Tahoma"/>
          <w:bCs/>
          <w:sz w:val="22"/>
          <w:szCs w:val="22"/>
        </w:rPr>
        <w:t>Only those bidders who have submitted queries within prescribed date shall be allowed to attend PBC.</w:t>
      </w:r>
    </w:p>
    <w:p w14:paraId="40AE146B" w14:textId="77777777" w:rsidR="002D1923" w:rsidRPr="002D1923" w:rsidRDefault="002D1923" w:rsidP="002D1923">
      <w:pPr>
        <w:ind w:left="720" w:hanging="720"/>
        <w:jc w:val="both"/>
        <w:rPr>
          <w:rFonts w:ascii="Tahoma" w:hAnsi="Tahoma" w:cs="Tahoma"/>
          <w:bCs/>
          <w:sz w:val="22"/>
          <w:szCs w:val="22"/>
        </w:rPr>
      </w:pPr>
    </w:p>
    <w:p w14:paraId="715236E4" w14:textId="66B3D935" w:rsidR="002D1923" w:rsidRPr="00FD14F6" w:rsidRDefault="002D1923">
      <w:pPr>
        <w:pStyle w:val="ListParagraph"/>
        <w:numPr>
          <w:ilvl w:val="0"/>
          <w:numId w:val="15"/>
        </w:numPr>
        <w:ind w:left="1080"/>
        <w:jc w:val="both"/>
        <w:rPr>
          <w:rFonts w:ascii="Tahoma" w:hAnsi="Tahoma" w:cs="Tahoma"/>
          <w:bCs/>
          <w:sz w:val="22"/>
          <w:szCs w:val="22"/>
        </w:rPr>
      </w:pPr>
      <w:r w:rsidRPr="00FD14F6">
        <w:rPr>
          <w:rFonts w:ascii="Tahoma" w:hAnsi="Tahoma" w:cs="Tahoma"/>
          <w:bCs/>
          <w:sz w:val="22"/>
          <w:szCs w:val="22"/>
        </w:rPr>
        <w:t xml:space="preserve">While submitting </w:t>
      </w:r>
      <w:r w:rsidR="00B66DFF" w:rsidRPr="00FD14F6">
        <w:rPr>
          <w:rFonts w:ascii="Tahoma" w:hAnsi="Tahoma" w:cs="Tahoma"/>
          <w:bCs/>
          <w:sz w:val="22"/>
          <w:szCs w:val="22"/>
        </w:rPr>
        <w:t>Pre-Bid</w:t>
      </w:r>
      <w:r w:rsidRPr="00FD14F6">
        <w:rPr>
          <w:rFonts w:ascii="Tahoma" w:hAnsi="Tahoma" w:cs="Tahoma"/>
          <w:bCs/>
          <w:sz w:val="22"/>
          <w:szCs w:val="22"/>
        </w:rPr>
        <w:t xml:space="preserve"> queries, bidder(s) shall be required to provide details (Name, Designation, mobile no. etc.) of its representative, who will attend PBC and </w:t>
      </w:r>
      <w:r w:rsidR="00B66DFF" w:rsidRPr="00FD14F6">
        <w:rPr>
          <w:rFonts w:ascii="Tahoma" w:hAnsi="Tahoma" w:cs="Tahoma"/>
          <w:bCs/>
          <w:sz w:val="22"/>
          <w:szCs w:val="22"/>
        </w:rPr>
        <w:t>those persons(s)</w:t>
      </w:r>
      <w:r w:rsidRPr="00FD14F6">
        <w:rPr>
          <w:rFonts w:ascii="Tahoma" w:hAnsi="Tahoma" w:cs="Tahoma"/>
          <w:bCs/>
          <w:sz w:val="22"/>
          <w:szCs w:val="22"/>
        </w:rPr>
        <w:t xml:space="preserve"> only will be permitted to attend the pre-bid conference.</w:t>
      </w:r>
    </w:p>
    <w:p w14:paraId="7A10C9DA" w14:textId="77777777" w:rsidR="002D1923" w:rsidRPr="002D1923" w:rsidRDefault="002D1923" w:rsidP="002D1923">
      <w:pPr>
        <w:ind w:left="720" w:hanging="720"/>
        <w:jc w:val="both"/>
        <w:rPr>
          <w:rFonts w:ascii="Tahoma" w:hAnsi="Tahoma" w:cs="Tahoma"/>
          <w:bCs/>
          <w:sz w:val="22"/>
          <w:szCs w:val="22"/>
        </w:rPr>
      </w:pPr>
    </w:p>
    <w:p w14:paraId="711CA84D" w14:textId="531C02CB" w:rsidR="002D1923" w:rsidRPr="002D1923" w:rsidRDefault="002D1923" w:rsidP="002D1923">
      <w:pPr>
        <w:ind w:left="1080"/>
        <w:jc w:val="both"/>
        <w:rPr>
          <w:rFonts w:ascii="Tahoma" w:hAnsi="Tahoma" w:cs="Tahoma"/>
          <w:bCs/>
          <w:sz w:val="22"/>
          <w:szCs w:val="22"/>
        </w:rPr>
      </w:pPr>
      <w:r>
        <w:rPr>
          <w:rFonts w:ascii="Tahoma" w:hAnsi="Tahoma" w:cs="Tahoma"/>
          <w:bCs/>
          <w:sz w:val="22"/>
          <w:szCs w:val="22"/>
        </w:rPr>
        <w:t>M</w:t>
      </w:r>
      <w:r w:rsidRPr="002D1923">
        <w:rPr>
          <w:rFonts w:ascii="Tahoma" w:hAnsi="Tahoma" w:cs="Tahoma"/>
          <w:bCs/>
          <w:sz w:val="22"/>
          <w:szCs w:val="22"/>
        </w:rPr>
        <w:t xml:space="preserve">aximum </w:t>
      </w:r>
      <w:r w:rsidR="008C7919">
        <w:rPr>
          <w:rFonts w:ascii="Tahoma" w:hAnsi="Tahoma" w:cs="Tahoma"/>
          <w:bCs/>
          <w:sz w:val="22"/>
          <w:szCs w:val="22"/>
        </w:rPr>
        <w:t xml:space="preserve">03 (three) </w:t>
      </w:r>
      <w:r w:rsidRPr="002D1923">
        <w:rPr>
          <w:rFonts w:ascii="Tahoma" w:hAnsi="Tahoma" w:cs="Tahoma"/>
          <w:bCs/>
          <w:sz w:val="22"/>
          <w:szCs w:val="22"/>
        </w:rPr>
        <w:t>number of persons would be permitted per bidder for participation in pre-bid conference</w:t>
      </w:r>
      <w:r>
        <w:rPr>
          <w:rFonts w:ascii="Tahoma" w:hAnsi="Tahoma" w:cs="Tahoma"/>
          <w:bCs/>
          <w:sz w:val="22"/>
          <w:szCs w:val="22"/>
        </w:rPr>
        <w:t>.</w:t>
      </w:r>
    </w:p>
    <w:p w14:paraId="67FE8EB6" w14:textId="69A378FF" w:rsidR="002D1923" w:rsidRPr="002D1923" w:rsidRDefault="002D1923" w:rsidP="00A674CE">
      <w:pPr>
        <w:jc w:val="both"/>
        <w:rPr>
          <w:rFonts w:ascii="Tahoma" w:hAnsi="Tahoma" w:cs="Tahoma"/>
          <w:bCs/>
          <w:sz w:val="22"/>
          <w:szCs w:val="22"/>
        </w:rPr>
      </w:pPr>
    </w:p>
    <w:p w14:paraId="4F2B12D7" w14:textId="0A6646D5" w:rsidR="002D1923" w:rsidRPr="002D1923" w:rsidRDefault="002D1923" w:rsidP="00A674CE">
      <w:pPr>
        <w:ind w:left="720" w:hanging="720"/>
        <w:jc w:val="both"/>
        <w:rPr>
          <w:rFonts w:ascii="Tahoma" w:hAnsi="Tahoma" w:cs="Tahoma"/>
          <w:bCs/>
          <w:sz w:val="22"/>
          <w:szCs w:val="22"/>
        </w:rPr>
      </w:pPr>
      <w:r>
        <w:rPr>
          <w:rFonts w:ascii="Tahoma" w:hAnsi="Tahoma" w:cs="Tahoma"/>
          <w:bCs/>
          <w:sz w:val="22"/>
          <w:szCs w:val="22"/>
        </w:rPr>
        <w:t>7.1.</w:t>
      </w:r>
      <w:r w:rsidR="00DE56EC">
        <w:rPr>
          <w:rFonts w:ascii="Tahoma" w:hAnsi="Tahoma" w:cs="Tahoma"/>
          <w:bCs/>
          <w:sz w:val="22"/>
          <w:szCs w:val="22"/>
        </w:rPr>
        <w:t>4</w:t>
      </w:r>
      <w:r w:rsidR="00A674CE">
        <w:rPr>
          <w:rFonts w:ascii="Tahoma" w:hAnsi="Tahoma" w:cs="Tahoma"/>
          <w:bCs/>
          <w:sz w:val="22"/>
          <w:szCs w:val="22"/>
        </w:rPr>
        <w:tab/>
      </w:r>
      <w:r w:rsidR="00DE56EC">
        <w:rPr>
          <w:rFonts w:ascii="Tahoma" w:hAnsi="Tahoma" w:cs="Tahoma"/>
          <w:bCs/>
          <w:sz w:val="22"/>
          <w:szCs w:val="22"/>
        </w:rPr>
        <w:t>Deleted.</w:t>
      </w:r>
    </w:p>
    <w:p w14:paraId="14218BF3" w14:textId="00FE37A6" w:rsidR="002D1923" w:rsidRPr="001A044E" w:rsidRDefault="002D1923" w:rsidP="0071758A">
      <w:pPr>
        <w:tabs>
          <w:tab w:val="left" w:pos="0"/>
        </w:tabs>
        <w:ind w:left="720"/>
        <w:jc w:val="both"/>
        <w:rPr>
          <w:rFonts w:ascii="Tahoma" w:hAnsi="Tahoma" w:cs="Tahoma"/>
          <w:sz w:val="22"/>
          <w:szCs w:val="22"/>
        </w:rPr>
      </w:pPr>
    </w:p>
    <w:p w14:paraId="29501B28" w14:textId="3B958FD9" w:rsidR="00AB61EF" w:rsidRPr="00DE56EC" w:rsidRDefault="00DE56EC" w:rsidP="003C1D65">
      <w:pPr>
        <w:jc w:val="both"/>
        <w:rPr>
          <w:rFonts w:ascii="Tahoma" w:hAnsi="Tahoma" w:cs="Tahoma"/>
          <w:b/>
          <w:bCs/>
          <w:sz w:val="22"/>
          <w:szCs w:val="22"/>
        </w:rPr>
      </w:pPr>
      <w:r w:rsidRPr="00DE56EC">
        <w:rPr>
          <w:rFonts w:ascii="Tahoma" w:hAnsi="Tahoma" w:cs="Tahoma"/>
          <w:sz w:val="22"/>
          <w:szCs w:val="22"/>
        </w:rPr>
        <w:t>7.2</w:t>
      </w:r>
      <w:r w:rsidR="003C1D65">
        <w:rPr>
          <w:rFonts w:ascii="Tahoma" w:hAnsi="Tahoma" w:cs="Tahoma"/>
          <w:sz w:val="22"/>
          <w:szCs w:val="22"/>
        </w:rPr>
        <w:tab/>
      </w:r>
      <w:r w:rsidRPr="00DE56EC">
        <w:rPr>
          <w:rFonts w:ascii="Tahoma" w:hAnsi="Tahoma" w:cs="Tahoma"/>
          <w:b/>
          <w:bCs/>
          <w:sz w:val="22"/>
          <w:szCs w:val="22"/>
        </w:rPr>
        <w:t>POST</w:t>
      </w:r>
      <w:r>
        <w:rPr>
          <w:rFonts w:ascii="Tahoma" w:hAnsi="Tahoma" w:cs="Tahoma"/>
          <w:b/>
          <w:bCs/>
          <w:sz w:val="22"/>
          <w:szCs w:val="22"/>
        </w:rPr>
        <w:t>-</w:t>
      </w:r>
      <w:r w:rsidRPr="00DE56EC">
        <w:rPr>
          <w:rFonts w:ascii="Tahoma" w:hAnsi="Tahoma" w:cs="Tahoma"/>
          <w:b/>
          <w:bCs/>
          <w:sz w:val="22"/>
          <w:szCs w:val="22"/>
        </w:rPr>
        <w:t>BID CONFERENCE</w:t>
      </w:r>
    </w:p>
    <w:p w14:paraId="27CB5630" w14:textId="77777777" w:rsidR="00DE56EC" w:rsidRDefault="00DE56EC" w:rsidP="00DE56EC">
      <w:pPr>
        <w:tabs>
          <w:tab w:val="left" w:pos="0"/>
          <w:tab w:val="left" w:pos="941"/>
        </w:tabs>
        <w:jc w:val="both"/>
        <w:rPr>
          <w:rFonts w:ascii="Tahoma" w:hAnsi="Tahoma" w:cs="Tahoma"/>
          <w:sz w:val="22"/>
          <w:szCs w:val="22"/>
        </w:rPr>
      </w:pPr>
    </w:p>
    <w:p w14:paraId="0A2F9BE6" w14:textId="0E71F8D3" w:rsidR="00DE56EC" w:rsidRPr="00DE56EC" w:rsidRDefault="00DE56EC" w:rsidP="00DE56EC">
      <w:pPr>
        <w:tabs>
          <w:tab w:val="left" w:pos="0"/>
          <w:tab w:val="left" w:pos="941"/>
        </w:tabs>
        <w:ind w:left="941"/>
        <w:jc w:val="both"/>
        <w:rPr>
          <w:rFonts w:ascii="Tahoma" w:hAnsi="Tahoma" w:cs="Tahoma"/>
          <w:sz w:val="22"/>
          <w:szCs w:val="22"/>
        </w:rPr>
      </w:pPr>
      <w:r w:rsidRPr="00DE56EC">
        <w:rPr>
          <w:rFonts w:ascii="Tahoma" w:hAnsi="Tahoma" w:cs="Tahoma"/>
          <w:sz w:val="22"/>
          <w:szCs w:val="22"/>
        </w:rPr>
        <w:t>In order to avoid delay in processing of tenders ONGC shall hold post bid conference with the interest</w:t>
      </w:r>
      <w:r>
        <w:rPr>
          <w:rFonts w:ascii="Tahoma" w:hAnsi="Tahoma" w:cs="Tahoma"/>
          <w:sz w:val="22"/>
          <w:szCs w:val="22"/>
        </w:rPr>
        <w:t>ed</w:t>
      </w:r>
      <w:r w:rsidRPr="00DE56EC">
        <w:rPr>
          <w:rFonts w:ascii="Tahoma" w:hAnsi="Tahoma" w:cs="Tahoma"/>
          <w:sz w:val="22"/>
          <w:szCs w:val="22"/>
        </w:rPr>
        <w:t xml:space="preserve"> bidders.  </w:t>
      </w:r>
    </w:p>
    <w:p w14:paraId="5F7C69C5" w14:textId="77777777" w:rsidR="00DE56EC" w:rsidRPr="00DE56EC" w:rsidRDefault="00DE56EC" w:rsidP="00DE56EC">
      <w:pPr>
        <w:tabs>
          <w:tab w:val="left" w:pos="0"/>
          <w:tab w:val="left" w:pos="941"/>
        </w:tabs>
        <w:jc w:val="both"/>
        <w:rPr>
          <w:rFonts w:ascii="Tahoma" w:hAnsi="Tahoma" w:cs="Tahoma"/>
          <w:b/>
          <w:bCs/>
          <w:sz w:val="22"/>
          <w:szCs w:val="22"/>
        </w:rPr>
      </w:pPr>
    </w:p>
    <w:p w14:paraId="42F292A4" w14:textId="45635E5D" w:rsidR="00DE56EC" w:rsidRPr="00DE56EC" w:rsidRDefault="00DE56EC" w:rsidP="00DE56EC">
      <w:pPr>
        <w:tabs>
          <w:tab w:val="left" w:pos="0"/>
          <w:tab w:val="left" w:pos="941"/>
        </w:tabs>
        <w:jc w:val="both"/>
        <w:rPr>
          <w:rFonts w:ascii="Tahoma" w:hAnsi="Tahoma" w:cs="Tahoma"/>
          <w:sz w:val="22"/>
          <w:szCs w:val="22"/>
        </w:rPr>
      </w:pPr>
      <w:r>
        <w:rPr>
          <w:rFonts w:ascii="Tahoma" w:hAnsi="Tahoma" w:cs="Tahoma"/>
          <w:sz w:val="22"/>
          <w:szCs w:val="22"/>
        </w:rPr>
        <w:tab/>
      </w:r>
      <w:r w:rsidRPr="00DE56EC">
        <w:rPr>
          <w:rFonts w:ascii="Tahoma" w:hAnsi="Tahoma" w:cs="Tahoma"/>
          <w:sz w:val="22"/>
          <w:szCs w:val="22"/>
        </w:rPr>
        <w:t>For holding Post Bid conference following process shall be followed:</w:t>
      </w:r>
    </w:p>
    <w:p w14:paraId="6EF082E1" w14:textId="77777777" w:rsidR="00DE56EC" w:rsidRPr="00DE56EC" w:rsidRDefault="00DE56EC" w:rsidP="00DE56EC">
      <w:pPr>
        <w:tabs>
          <w:tab w:val="left" w:pos="0"/>
          <w:tab w:val="left" w:pos="941"/>
        </w:tabs>
        <w:jc w:val="both"/>
        <w:rPr>
          <w:rFonts w:ascii="Tahoma" w:hAnsi="Tahoma" w:cs="Tahoma"/>
          <w:sz w:val="22"/>
          <w:szCs w:val="22"/>
        </w:rPr>
      </w:pPr>
    </w:p>
    <w:p w14:paraId="1BD9E1C2" w14:textId="22F7C5ED" w:rsidR="00DE56EC" w:rsidRPr="00DE56EC" w:rsidRDefault="00DE56EC">
      <w:pPr>
        <w:pStyle w:val="ListParagraph"/>
        <w:numPr>
          <w:ilvl w:val="0"/>
          <w:numId w:val="16"/>
        </w:numPr>
        <w:spacing w:after="240"/>
        <w:ind w:left="1440" w:hanging="495"/>
        <w:jc w:val="both"/>
        <w:rPr>
          <w:rFonts w:ascii="Tahoma" w:hAnsi="Tahoma" w:cs="Tahoma"/>
          <w:sz w:val="22"/>
          <w:szCs w:val="22"/>
        </w:rPr>
      </w:pPr>
      <w:r w:rsidRPr="00DE56EC">
        <w:rPr>
          <w:rFonts w:ascii="Tahoma" w:hAnsi="Tahoma" w:cs="Tahoma"/>
          <w:sz w:val="22"/>
          <w:szCs w:val="22"/>
        </w:rPr>
        <w:t>Clarifications / confirmations / deficient documents required, if any, from bidders shall be conveyed to the bidders.</w:t>
      </w:r>
    </w:p>
    <w:p w14:paraId="10B6983C" w14:textId="61F076B0" w:rsidR="00DE56EC" w:rsidRPr="00DE56EC" w:rsidRDefault="00DE56EC">
      <w:pPr>
        <w:pStyle w:val="ListParagraph"/>
        <w:numPr>
          <w:ilvl w:val="0"/>
          <w:numId w:val="16"/>
        </w:numPr>
        <w:spacing w:after="240"/>
        <w:ind w:left="1440" w:hanging="495"/>
        <w:jc w:val="both"/>
        <w:rPr>
          <w:rFonts w:ascii="Tahoma" w:hAnsi="Tahoma" w:cs="Tahoma"/>
          <w:sz w:val="22"/>
          <w:szCs w:val="22"/>
        </w:rPr>
      </w:pPr>
      <w:r w:rsidRPr="00DE56EC">
        <w:rPr>
          <w:rFonts w:ascii="Tahoma" w:hAnsi="Tahoma" w:cs="Tahoma"/>
          <w:sz w:val="22"/>
          <w:szCs w:val="22"/>
        </w:rPr>
        <w:t xml:space="preserve">To address bidders doubts, if any, only on the clarifications / confirmations / deficient documents being sought, a post bid conference shall be held by ONGC with bidders who seek to have the meeting on </w:t>
      </w:r>
      <w:r w:rsidRPr="00DE56EC">
        <w:rPr>
          <w:rFonts w:ascii="Tahoma" w:hAnsi="Tahoma" w:cs="Tahoma"/>
          <w:b/>
          <w:bCs/>
          <w:sz w:val="22"/>
          <w:szCs w:val="22"/>
        </w:rPr>
        <w:t>one-to-one basis</w:t>
      </w:r>
      <w:r w:rsidRPr="00DE56EC">
        <w:rPr>
          <w:rFonts w:ascii="Tahoma" w:hAnsi="Tahoma" w:cs="Tahoma"/>
          <w:sz w:val="22"/>
          <w:szCs w:val="22"/>
        </w:rPr>
        <w:t>.</w:t>
      </w:r>
      <w:r w:rsidRPr="00DE56EC">
        <w:rPr>
          <w:rFonts w:ascii="Tahoma" w:hAnsi="Tahoma" w:cs="Tahoma"/>
          <w:bCs/>
          <w:sz w:val="22"/>
          <w:szCs w:val="22"/>
        </w:rPr>
        <w:t xml:space="preserve"> Interested bidders may attend the same. No issues other than the listed queries pertaining to clarifications / confirmations / deficient documents sought by ONGC shall be discussed in post bid conference</w:t>
      </w:r>
      <w:r w:rsidRPr="00DE56EC">
        <w:rPr>
          <w:rFonts w:ascii="Tahoma" w:hAnsi="Tahoma" w:cs="Tahoma"/>
          <w:sz w:val="22"/>
          <w:szCs w:val="22"/>
        </w:rPr>
        <w:t>.</w:t>
      </w:r>
    </w:p>
    <w:p w14:paraId="47FAF795" w14:textId="2E2FC519" w:rsidR="00DE56EC" w:rsidRPr="00DE56EC" w:rsidRDefault="00DE56EC">
      <w:pPr>
        <w:pStyle w:val="ListParagraph"/>
        <w:numPr>
          <w:ilvl w:val="0"/>
          <w:numId w:val="16"/>
        </w:numPr>
        <w:spacing w:after="240"/>
        <w:ind w:left="1440" w:hanging="495"/>
        <w:jc w:val="both"/>
        <w:rPr>
          <w:rFonts w:ascii="Tahoma" w:hAnsi="Tahoma" w:cs="Tahoma"/>
          <w:sz w:val="22"/>
          <w:szCs w:val="22"/>
        </w:rPr>
      </w:pPr>
      <w:r w:rsidRPr="00DE56EC">
        <w:rPr>
          <w:rFonts w:ascii="Tahoma" w:hAnsi="Tahoma" w:cs="Tahoma"/>
          <w:sz w:val="22"/>
          <w:szCs w:val="22"/>
        </w:rPr>
        <w:t xml:space="preserve">In case bidder chooses not to seek/request for a post bid meeting, it will be noted by ONGC that such bidder(s) has well understood the query of ONGC. </w:t>
      </w:r>
    </w:p>
    <w:p w14:paraId="47D163F4" w14:textId="700D149B" w:rsidR="00DE56EC" w:rsidRPr="00DE56EC" w:rsidRDefault="00DE56EC">
      <w:pPr>
        <w:pStyle w:val="ListParagraph"/>
        <w:numPr>
          <w:ilvl w:val="0"/>
          <w:numId w:val="16"/>
        </w:numPr>
        <w:spacing w:after="240"/>
        <w:ind w:left="1440" w:hanging="495"/>
        <w:jc w:val="both"/>
        <w:rPr>
          <w:rFonts w:ascii="Tahoma" w:hAnsi="Tahoma" w:cs="Tahoma"/>
          <w:sz w:val="22"/>
          <w:szCs w:val="22"/>
        </w:rPr>
      </w:pPr>
      <w:r w:rsidRPr="00DE56EC">
        <w:rPr>
          <w:rFonts w:ascii="Tahoma" w:hAnsi="Tahoma" w:cs="Tahoma"/>
          <w:sz w:val="22"/>
          <w:szCs w:val="22"/>
        </w:rPr>
        <w:t>Accordingly, in case bidder has completely understood the queries and they have no doubts, they may submit their replies within the date specified for submission of clarifications.</w:t>
      </w:r>
    </w:p>
    <w:p w14:paraId="46F450B3" w14:textId="72D0AE61" w:rsidR="00DE56EC" w:rsidRPr="00DE56EC" w:rsidRDefault="00DE56EC">
      <w:pPr>
        <w:pStyle w:val="ListParagraph"/>
        <w:numPr>
          <w:ilvl w:val="0"/>
          <w:numId w:val="16"/>
        </w:numPr>
        <w:spacing w:after="240"/>
        <w:ind w:left="1440" w:hanging="495"/>
        <w:jc w:val="both"/>
        <w:rPr>
          <w:rFonts w:ascii="Tahoma" w:hAnsi="Tahoma" w:cs="Tahoma"/>
          <w:bCs/>
          <w:sz w:val="22"/>
          <w:szCs w:val="22"/>
        </w:rPr>
      </w:pPr>
      <w:r w:rsidRPr="00DE56EC">
        <w:rPr>
          <w:rFonts w:ascii="Tahoma" w:hAnsi="Tahoma" w:cs="Tahoma"/>
          <w:bCs/>
          <w:sz w:val="22"/>
          <w:szCs w:val="22"/>
        </w:rPr>
        <w:t>Bidders who attend the post</w:t>
      </w:r>
      <w:r>
        <w:rPr>
          <w:rFonts w:ascii="Tahoma" w:hAnsi="Tahoma" w:cs="Tahoma"/>
          <w:bCs/>
          <w:sz w:val="22"/>
          <w:szCs w:val="22"/>
        </w:rPr>
        <w:t>-</w:t>
      </w:r>
      <w:r w:rsidRPr="00DE56EC">
        <w:rPr>
          <w:rFonts w:ascii="Tahoma" w:hAnsi="Tahoma" w:cs="Tahoma"/>
          <w:bCs/>
          <w:sz w:val="22"/>
          <w:szCs w:val="22"/>
        </w:rPr>
        <w:t xml:space="preserve">bid conference shall provide the following undertaking immediately on conclusion of the post-bid conference: </w:t>
      </w:r>
    </w:p>
    <w:p w14:paraId="25C8B154" w14:textId="77777777" w:rsidR="00DE56EC" w:rsidRPr="00DE56EC" w:rsidRDefault="00DE56EC" w:rsidP="00DE56EC">
      <w:pPr>
        <w:tabs>
          <w:tab w:val="left" w:pos="0"/>
          <w:tab w:val="left" w:pos="941"/>
        </w:tabs>
        <w:jc w:val="both"/>
        <w:rPr>
          <w:rFonts w:ascii="Tahoma" w:hAnsi="Tahoma" w:cs="Tahoma"/>
          <w:bCs/>
          <w:sz w:val="22"/>
          <w:szCs w:val="22"/>
        </w:rPr>
      </w:pPr>
    </w:p>
    <w:p w14:paraId="1D270A05" w14:textId="60A34C81" w:rsidR="00DE56EC" w:rsidRPr="00DE56EC" w:rsidRDefault="00DE56EC" w:rsidP="00DE56EC">
      <w:pPr>
        <w:pStyle w:val="ListParagraph"/>
        <w:spacing w:after="240"/>
        <w:ind w:left="1440"/>
        <w:jc w:val="both"/>
        <w:rPr>
          <w:rFonts w:ascii="Tahoma" w:hAnsi="Tahoma" w:cs="Tahoma"/>
          <w:bCs/>
          <w:sz w:val="22"/>
          <w:szCs w:val="22"/>
        </w:rPr>
      </w:pPr>
      <w:r w:rsidRPr="00DE56EC">
        <w:rPr>
          <w:rFonts w:ascii="Tahoma" w:hAnsi="Tahoma" w:cs="Tahoma"/>
          <w:bCs/>
          <w:sz w:val="22"/>
          <w:szCs w:val="22"/>
        </w:rPr>
        <w:t>“</w:t>
      </w:r>
      <w:r w:rsidRPr="00DE56EC">
        <w:rPr>
          <w:rFonts w:ascii="Tahoma" w:hAnsi="Tahoma" w:cs="Tahoma"/>
          <w:b/>
          <w:sz w:val="22"/>
          <w:szCs w:val="22"/>
        </w:rPr>
        <w:t>This is to confirm that we ….. (name of the bidder) have attended the post bid conference on … and have fully understood the queries of ONGC issued vide their Letter No. … Dated….</w:t>
      </w:r>
      <w:r w:rsidRPr="00DE56EC">
        <w:rPr>
          <w:rFonts w:ascii="Tahoma" w:hAnsi="Tahoma" w:cs="Tahoma"/>
          <w:bCs/>
          <w:sz w:val="22"/>
          <w:szCs w:val="22"/>
        </w:rPr>
        <w:t xml:space="preserve">” </w:t>
      </w:r>
    </w:p>
    <w:p w14:paraId="7DB81CB5" w14:textId="05BDF0BD" w:rsidR="00DE56EC" w:rsidRPr="00DE56EC" w:rsidRDefault="00DE56EC">
      <w:pPr>
        <w:pStyle w:val="ListParagraph"/>
        <w:numPr>
          <w:ilvl w:val="0"/>
          <w:numId w:val="16"/>
        </w:numPr>
        <w:spacing w:after="240"/>
        <w:ind w:left="1440" w:hanging="495"/>
        <w:jc w:val="both"/>
        <w:rPr>
          <w:rFonts w:ascii="Tahoma" w:hAnsi="Tahoma" w:cs="Tahoma"/>
          <w:sz w:val="22"/>
          <w:szCs w:val="22"/>
        </w:rPr>
      </w:pPr>
      <w:r w:rsidRPr="00DE56EC">
        <w:rPr>
          <w:rFonts w:ascii="Tahoma" w:hAnsi="Tahoma" w:cs="Tahoma"/>
          <w:sz w:val="22"/>
          <w:szCs w:val="22"/>
        </w:rPr>
        <w:t>Bidders shall depute their competent employee(s) /authorised representative(s) for the Post-Bid Conference.</w:t>
      </w:r>
    </w:p>
    <w:p w14:paraId="1B32431E" w14:textId="02C632DD" w:rsidR="00DE56EC" w:rsidRPr="00DE56EC" w:rsidRDefault="00DE56EC">
      <w:pPr>
        <w:pStyle w:val="ListParagraph"/>
        <w:numPr>
          <w:ilvl w:val="0"/>
          <w:numId w:val="16"/>
        </w:numPr>
        <w:spacing w:after="240"/>
        <w:ind w:left="1440" w:hanging="495"/>
        <w:jc w:val="both"/>
        <w:rPr>
          <w:rFonts w:ascii="Tahoma" w:hAnsi="Tahoma" w:cs="Tahoma"/>
          <w:sz w:val="22"/>
          <w:szCs w:val="22"/>
        </w:rPr>
      </w:pPr>
      <w:r w:rsidRPr="00DE56EC">
        <w:rPr>
          <w:rFonts w:ascii="Tahoma" w:hAnsi="Tahoma" w:cs="Tahoma"/>
          <w:bCs/>
          <w:sz w:val="22"/>
          <w:szCs w:val="22"/>
        </w:rPr>
        <w:t>Only those bidders from whom clarifications are being sought shall be eligible for post bid conference.</w:t>
      </w:r>
    </w:p>
    <w:p w14:paraId="6F9C57B1" w14:textId="71F2FE49" w:rsidR="00DE56EC" w:rsidRPr="00DE56EC" w:rsidRDefault="00DE56EC">
      <w:pPr>
        <w:pStyle w:val="ListParagraph"/>
        <w:numPr>
          <w:ilvl w:val="0"/>
          <w:numId w:val="16"/>
        </w:numPr>
        <w:spacing w:after="240"/>
        <w:ind w:left="1440" w:hanging="495"/>
        <w:jc w:val="both"/>
        <w:rPr>
          <w:rFonts w:ascii="Tahoma" w:hAnsi="Tahoma" w:cs="Tahoma"/>
          <w:sz w:val="22"/>
          <w:szCs w:val="22"/>
        </w:rPr>
      </w:pPr>
      <w:r w:rsidRPr="00DE56EC">
        <w:rPr>
          <w:rFonts w:ascii="Tahoma" w:hAnsi="Tahoma" w:cs="Tahoma"/>
          <w:sz w:val="22"/>
          <w:szCs w:val="22"/>
        </w:rPr>
        <w:t xml:space="preserve">Bidder(s) shall be required to provide details (Name, Designation/status, mobile no. </w:t>
      </w:r>
      <w:proofErr w:type="spellStart"/>
      <w:r w:rsidRPr="00DE56EC">
        <w:rPr>
          <w:rFonts w:ascii="Tahoma" w:hAnsi="Tahoma" w:cs="Tahoma"/>
          <w:sz w:val="22"/>
          <w:szCs w:val="22"/>
        </w:rPr>
        <w:t>etc</w:t>
      </w:r>
      <w:proofErr w:type="spellEnd"/>
      <w:r w:rsidRPr="00DE56EC">
        <w:rPr>
          <w:rFonts w:ascii="Tahoma" w:hAnsi="Tahoma" w:cs="Tahoma"/>
          <w:sz w:val="22"/>
          <w:szCs w:val="22"/>
        </w:rPr>
        <w:t>) of its employee/(s)/</w:t>
      </w:r>
      <w:proofErr w:type="spellStart"/>
      <w:r w:rsidRPr="00DE56EC">
        <w:rPr>
          <w:rFonts w:ascii="Tahoma" w:hAnsi="Tahoma" w:cs="Tahoma"/>
          <w:sz w:val="22"/>
          <w:szCs w:val="22"/>
        </w:rPr>
        <w:t>authorised</w:t>
      </w:r>
      <w:proofErr w:type="spellEnd"/>
      <w:r w:rsidRPr="00DE56EC">
        <w:rPr>
          <w:rFonts w:ascii="Tahoma" w:hAnsi="Tahoma" w:cs="Tahoma"/>
          <w:sz w:val="22"/>
          <w:szCs w:val="22"/>
        </w:rPr>
        <w:t xml:space="preserve"> representative(s), who will attend Post Bid Conference and those person(s) only will be permitted to attend the post-bid conference.</w:t>
      </w:r>
    </w:p>
    <w:p w14:paraId="4FCC6F40" w14:textId="428991E0" w:rsidR="008D6ABC" w:rsidRPr="001A044E" w:rsidRDefault="008D6ABC" w:rsidP="0071758A">
      <w:pPr>
        <w:tabs>
          <w:tab w:val="left" w:pos="720"/>
        </w:tabs>
        <w:ind w:left="851" w:hanging="851"/>
        <w:rPr>
          <w:rFonts w:ascii="Tahoma" w:hAnsi="Tahoma" w:cs="Tahoma"/>
          <w:b/>
          <w:bCs/>
          <w:sz w:val="22"/>
          <w:szCs w:val="22"/>
        </w:rPr>
      </w:pPr>
      <w:r w:rsidRPr="001A044E">
        <w:rPr>
          <w:rFonts w:ascii="Tahoma" w:hAnsi="Tahoma" w:cs="Tahoma"/>
          <w:sz w:val="22"/>
          <w:szCs w:val="22"/>
        </w:rPr>
        <w:t>8.0</w:t>
      </w:r>
      <w:r w:rsidRPr="001A044E">
        <w:rPr>
          <w:rFonts w:ascii="Tahoma" w:hAnsi="Tahoma" w:cs="Tahoma"/>
          <w:b/>
          <w:bCs/>
          <w:sz w:val="22"/>
          <w:szCs w:val="22"/>
        </w:rPr>
        <w:tab/>
        <w:t xml:space="preserve"> </w:t>
      </w:r>
      <w:r w:rsidRPr="001A044E">
        <w:rPr>
          <w:rFonts w:ascii="Tahoma" w:hAnsi="Tahoma" w:cs="Tahoma"/>
          <w:b/>
          <w:bCs/>
          <w:sz w:val="22"/>
          <w:szCs w:val="22"/>
          <w:u w:val="single"/>
        </w:rPr>
        <w:t>AMENDMENT/ADDENDUM OF BIDDING DOCUMENTS.</w:t>
      </w:r>
    </w:p>
    <w:p w14:paraId="70D4BC12" w14:textId="77777777" w:rsidR="008D6ABC" w:rsidRPr="001A044E" w:rsidRDefault="008D6ABC" w:rsidP="0071758A">
      <w:pPr>
        <w:ind w:left="851" w:hanging="851"/>
        <w:rPr>
          <w:rFonts w:ascii="Tahoma" w:hAnsi="Tahoma" w:cs="Tahoma"/>
          <w:sz w:val="22"/>
          <w:szCs w:val="22"/>
        </w:rPr>
      </w:pPr>
    </w:p>
    <w:p w14:paraId="2C3FFCDF" w14:textId="77777777" w:rsidR="008D6ABC" w:rsidRPr="001A044E" w:rsidRDefault="008D6ABC" w:rsidP="0071758A">
      <w:pPr>
        <w:ind w:left="851" w:hanging="851"/>
        <w:jc w:val="both"/>
        <w:rPr>
          <w:rFonts w:ascii="Tahoma" w:hAnsi="Tahoma" w:cs="Tahoma"/>
          <w:sz w:val="22"/>
          <w:szCs w:val="22"/>
        </w:rPr>
      </w:pPr>
      <w:r w:rsidRPr="001A044E">
        <w:rPr>
          <w:rFonts w:ascii="Tahoma" w:hAnsi="Tahoma" w:cs="Tahoma"/>
          <w:sz w:val="22"/>
          <w:szCs w:val="22"/>
        </w:rPr>
        <w:t>8.1</w:t>
      </w:r>
      <w:r w:rsidRPr="001A044E">
        <w:rPr>
          <w:rFonts w:ascii="Tahoma" w:hAnsi="Tahoma" w:cs="Tahoma"/>
          <w:sz w:val="22"/>
          <w:szCs w:val="22"/>
        </w:rPr>
        <w:tab/>
        <w:t xml:space="preserve">The Company may, for any reason, whether its own initiative or in response to a clarification request by a prospective bidder modify the Bidding Documents by amendment/ addendum. </w:t>
      </w:r>
    </w:p>
    <w:p w14:paraId="2DD4B414" w14:textId="77777777" w:rsidR="008D6ABC" w:rsidRPr="001A044E" w:rsidRDefault="008D6ABC" w:rsidP="0071758A">
      <w:pPr>
        <w:ind w:left="851" w:hanging="851"/>
        <w:rPr>
          <w:rFonts w:ascii="Tahoma" w:hAnsi="Tahoma" w:cs="Tahoma"/>
          <w:sz w:val="22"/>
          <w:szCs w:val="22"/>
        </w:rPr>
      </w:pPr>
    </w:p>
    <w:p w14:paraId="540D3E87" w14:textId="1D4C57E9" w:rsidR="008D6ABC" w:rsidRPr="001A044E" w:rsidRDefault="008D6ABC" w:rsidP="0071758A">
      <w:pPr>
        <w:ind w:left="851" w:hanging="851"/>
        <w:jc w:val="both"/>
        <w:rPr>
          <w:rFonts w:ascii="Tahoma" w:hAnsi="Tahoma" w:cs="Tahoma"/>
          <w:sz w:val="22"/>
          <w:szCs w:val="22"/>
        </w:rPr>
      </w:pPr>
      <w:r w:rsidRPr="001A044E">
        <w:rPr>
          <w:rFonts w:ascii="Tahoma" w:hAnsi="Tahoma" w:cs="Tahoma"/>
          <w:sz w:val="22"/>
          <w:szCs w:val="22"/>
        </w:rPr>
        <w:t>8.2</w:t>
      </w:r>
      <w:r w:rsidRPr="001A044E">
        <w:rPr>
          <w:rFonts w:ascii="Tahoma" w:hAnsi="Tahoma" w:cs="Tahoma"/>
          <w:sz w:val="22"/>
          <w:szCs w:val="22"/>
        </w:rPr>
        <w:tab/>
        <w:t xml:space="preserve">The amendment / addendum shall be part of the Bidding Documents pursuant to Clause 6.1 will be notified through </w:t>
      </w:r>
      <w:proofErr w:type="spellStart"/>
      <w:r w:rsidR="0071758A" w:rsidRPr="001A044E">
        <w:rPr>
          <w:rFonts w:ascii="Tahoma" w:hAnsi="Tahoma" w:cs="Tahoma"/>
          <w:sz w:val="22"/>
          <w:szCs w:val="22"/>
        </w:rPr>
        <w:t>GePNIC</w:t>
      </w:r>
      <w:proofErr w:type="spellEnd"/>
      <w:r w:rsidR="0071758A" w:rsidRPr="001A044E">
        <w:rPr>
          <w:rFonts w:ascii="Tahoma" w:hAnsi="Tahoma" w:cs="Tahoma"/>
          <w:sz w:val="22"/>
          <w:szCs w:val="22"/>
        </w:rPr>
        <w:t xml:space="preserve"> </w:t>
      </w:r>
      <w:r w:rsidRPr="001A044E">
        <w:rPr>
          <w:rFonts w:ascii="Tahoma" w:hAnsi="Tahoma" w:cs="Tahoma"/>
          <w:sz w:val="22"/>
          <w:szCs w:val="22"/>
        </w:rPr>
        <w:t>e-procurement website to all prospective bidders who have received the Bidding Documents and will be binding on them. Bidders will be required to view and download any such amendment / addendum to the Bidding Documents.</w:t>
      </w:r>
    </w:p>
    <w:p w14:paraId="1B24A407" w14:textId="77777777" w:rsidR="008D6ABC" w:rsidRPr="001A044E" w:rsidRDefault="008D6ABC" w:rsidP="0071758A">
      <w:pPr>
        <w:tabs>
          <w:tab w:val="left" w:pos="720"/>
        </w:tabs>
        <w:ind w:left="851" w:hanging="851"/>
        <w:jc w:val="both"/>
        <w:rPr>
          <w:rFonts w:ascii="Tahoma" w:hAnsi="Tahoma" w:cs="Tahoma"/>
          <w:sz w:val="22"/>
          <w:szCs w:val="22"/>
        </w:rPr>
      </w:pPr>
    </w:p>
    <w:p w14:paraId="67B551FE" w14:textId="2C966513" w:rsidR="008D6ABC" w:rsidRDefault="008D6ABC" w:rsidP="0071758A">
      <w:pPr>
        <w:ind w:left="851" w:hanging="851"/>
        <w:jc w:val="both"/>
        <w:rPr>
          <w:rFonts w:ascii="Tahoma" w:hAnsi="Tahoma" w:cs="Tahoma"/>
          <w:sz w:val="22"/>
          <w:szCs w:val="22"/>
        </w:rPr>
      </w:pPr>
      <w:r w:rsidRPr="001A044E">
        <w:rPr>
          <w:rFonts w:ascii="Tahoma" w:hAnsi="Tahoma" w:cs="Tahoma"/>
          <w:sz w:val="22"/>
          <w:szCs w:val="22"/>
        </w:rPr>
        <w:t>8.3</w:t>
      </w:r>
      <w:r w:rsidRPr="001A044E">
        <w:rPr>
          <w:rFonts w:ascii="Tahoma" w:hAnsi="Tahoma" w:cs="Tahoma"/>
          <w:sz w:val="22"/>
          <w:szCs w:val="22"/>
        </w:rPr>
        <w:tab/>
        <w:t xml:space="preserve">In order to afford prospective bidders reasonable time in which to take the amendment/addendum into account in preparing their bids, the company </w:t>
      </w:r>
      <w:r w:rsidRPr="001A044E">
        <w:rPr>
          <w:rFonts w:ascii="Tahoma" w:hAnsi="Tahoma" w:cs="Tahoma"/>
          <w:bCs/>
          <w:sz w:val="22"/>
          <w:szCs w:val="22"/>
        </w:rPr>
        <w:t>may</w:t>
      </w:r>
      <w:r w:rsidRPr="001A044E">
        <w:rPr>
          <w:rFonts w:ascii="Tahoma" w:hAnsi="Tahoma" w:cs="Tahoma"/>
          <w:sz w:val="22"/>
          <w:szCs w:val="22"/>
        </w:rPr>
        <w:t xml:space="preserve"> allow two </w:t>
      </w:r>
      <w:r w:rsidR="001964A4" w:rsidRPr="001A044E">
        <w:rPr>
          <w:rFonts w:ascii="Tahoma" w:hAnsi="Tahoma" w:cs="Tahoma"/>
          <w:sz w:val="22"/>
          <w:szCs w:val="22"/>
        </w:rPr>
        <w:t>weeks’ time</w:t>
      </w:r>
      <w:r w:rsidRPr="001A044E">
        <w:rPr>
          <w:rFonts w:ascii="Tahoma" w:hAnsi="Tahoma" w:cs="Tahoma"/>
          <w:sz w:val="22"/>
          <w:szCs w:val="22"/>
        </w:rPr>
        <w:t xml:space="preserve"> to bidders for submission of bids after issuance of such amendment/addendum.</w:t>
      </w:r>
    </w:p>
    <w:p w14:paraId="5D68C45F" w14:textId="77777777" w:rsidR="00DE56EC" w:rsidRDefault="00DE56EC" w:rsidP="0071758A">
      <w:pPr>
        <w:ind w:left="851" w:hanging="851"/>
        <w:jc w:val="both"/>
        <w:rPr>
          <w:rFonts w:ascii="Tahoma" w:hAnsi="Tahoma" w:cs="Tahoma"/>
          <w:sz w:val="22"/>
          <w:szCs w:val="22"/>
        </w:rPr>
      </w:pPr>
    </w:p>
    <w:p w14:paraId="64D7D41E" w14:textId="05266C00" w:rsidR="00DE56EC" w:rsidRPr="00A674CE" w:rsidRDefault="00A674CE" w:rsidP="0071758A">
      <w:pPr>
        <w:ind w:left="851" w:hanging="851"/>
        <w:jc w:val="both"/>
        <w:rPr>
          <w:rFonts w:ascii="Tahoma" w:hAnsi="Tahoma" w:cs="Tahoma"/>
          <w:b/>
          <w:bCs/>
          <w:sz w:val="22"/>
          <w:szCs w:val="22"/>
        </w:rPr>
      </w:pPr>
      <w:r w:rsidRPr="00A674CE">
        <w:rPr>
          <w:rFonts w:ascii="Tahoma" w:hAnsi="Tahoma" w:cs="Tahoma"/>
          <w:b/>
          <w:bCs/>
          <w:sz w:val="22"/>
          <w:szCs w:val="22"/>
        </w:rPr>
        <w:t xml:space="preserve">C. </w:t>
      </w:r>
      <w:r>
        <w:rPr>
          <w:rFonts w:ascii="Tahoma" w:hAnsi="Tahoma" w:cs="Tahoma"/>
          <w:b/>
          <w:bCs/>
          <w:sz w:val="22"/>
          <w:szCs w:val="22"/>
        </w:rPr>
        <w:tab/>
      </w:r>
      <w:r w:rsidRPr="00A674CE">
        <w:rPr>
          <w:rFonts w:ascii="Tahoma" w:hAnsi="Tahoma" w:cs="Tahoma"/>
          <w:b/>
          <w:bCs/>
          <w:sz w:val="22"/>
          <w:szCs w:val="22"/>
        </w:rPr>
        <w:t>PREPARATION OF BIDS</w:t>
      </w:r>
    </w:p>
    <w:p w14:paraId="321778FB" w14:textId="77777777" w:rsidR="008D6ABC" w:rsidRPr="001A044E" w:rsidRDefault="008D6ABC" w:rsidP="0071758A">
      <w:pPr>
        <w:tabs>
          <w:tab w:val="left" w:pos="720"/>
        </w:tabs>
        <w:ind w:left="851" w:hanging="851"/>
        <w:rPr>
          <w:rFonts w:ascii="Tahoma" w:hAnsi="Tahoma" w:cs="Tahoma"/>
          <w:sz w:val="22"/>
          <w:szCs w:val="22"/>
          <w:highlight w:val="yellow"/>
        </w:rPr>
      </w:pPr>
    </w:p>
    <w:p w14:paraId="49890AC0" w14:textId="6353DC21" w:rsidR="008D6ABC" w:rsidRPr="001A044E" w:rsidRDefault="008D6ABC" w:rsidP="0071758A">
      <w:pPr>
        <w:tabs>
          <w:tab w:val="left" w:pos="720"/>
        </w:tabs>
        <w:ind w:left="851" w:hanging="851"/>
        <w:rPr>
          <w:rFonts w:ascii="Tahoma" w:hAnsi="Tahoma" w:cs="Tahoma"/>
          <w:b/>
          <w:bCs/>
          <w:sz w:val="22"/>
          <w:szCs w:val="22"/>
        </w:rPr>
      </w:pPr>
      <w:r w:rsidRPr="001A044E">
        <w:rPr>
          <w:rFonts w:ascii="Tahoma" w:hAnsi="Tahoma" w:cs="Tahoma"/>
          <w:sz w:val="22"/>
          <w:szCs w:val="22"/>
        </w:rPr>
        <w:t>9.0</w:t>
      </w:r>
      <w:r w:rsidRPr="001A044E">
        <w:rPr>
          <w:rFonts w:ascii="Tahoma" w:hAnsi="Tahoma" w:cs="Tahoma"/>
          <w:b/>
          <w:bCs/>
          <w:sz w:val="22"/>
          <w:szCs w:val="22"/>
        </w:rPr>
        <w:tab/>
        <w:t xml:space="preserve">  </w:t>
      </w:r>
      <w:r w:rsidRPr="001A044E">
        <w:rPr>
          <w:rFonts w:ascii="Tahoma" w:hAnsi="Tahoma" w:cs="Tahoma"/>
          <w:b/>
          <w:bCs/>
          <w:sz w:val="22"/>
          <w:szCs w:val="22"/>
          <w:u w:val="single"/>
        </w:rPr>
        <w:t xml:space="preserve">LANGUAGE </w:t>
      </w:r>
      <w:r w:rsidR="00A674CE" w:rsidRPr="00A674CE">
        <w:rPr>
          <w:rFonts w:ascii="Tahoma" w:hAnsi="Tahoma" w:cs="Tahoma"/>
          <w:b/>
          <w:bCs/>
          <w:sz w:val="22"/>
          <w:szCs w:val="22"/>
          <w:u w:val="single"/>
        </w:rPr>
        <w:t xml:space="preserve">AND SIGNING </w:t>
      </w:r>
      <w:r w:rsidRPr="001A044E">
        <w:rPr>
          <w:rFonts w:ascii="Tahoma" w:hAnsi="Tahoma" w:cs="Tahoma"/>
          <w:b/>
          <w:bCs/>
          <w:sz w:val="22"/>
          <w:szCs w:val="22"/>
          <w:u w:val="single"/>
        </w:rPr>
        <w:t>OF BID</w:t>
      </w:r>
      <w:r w:rsidR="00523854" w:rsidRPr="001A044E">
        <w:rPr>
          <w:rFonts w:ascii="Tahoma" w:hAnsi="Tahoma" w:cs="Tahoma"/>
          <w:b/>
          <w:bCs/>
          <w:sz w:val="22"/>
          <w:szCs w:val="22"/>
          <w:u w:val="single"/>
        </w:rPr>
        <w:t>:</w:t>
      </w:r>
    </w:p>
    <w:p w14:paraId="58D30AF5" w14:textId="77777777" w:rsidR="0071758A" w:rsidRPr="001A044E" w:rsidRDefault="008D6ABC" w:rsidP="0071758A">
      <w:pPr>
        <w:ind w:left="851" w:hanging="851"/>
        <w:jc w:val="both"/>
        <w:rPr>
          <w:rFonts w:ascii="Tahoma" w:hAnsi="Tahoma" w:cs="Tahoma"/>
          <w:sz w:val="22"/>
          <w:szCs w:val="22"/>
        </w:rPr>
      </w:pPr>
      <w:r w:rsidRPr="001A044E">
        <w:rPr>
          <w:rFonts w:ascii="Tahoma" w:hAnsi="Tahoma" w:cs="Tahoma"/>
          <w:sz w:val="22"/>
          <w:szCs w:val="22"/>
        </w:rPr>
        <w:tab/>
      </w:r>
    </w:p>
    <w:p w14:paraId="478B5B29" w14:textId="4660C371" w:rsidR="00761F03" w:rsidRPr="001A044E" w:rsidRDefault="00A674CE" w:rsidP="00A674CE">
      <w:pPr>
        <w:spacing w:after="240"/>
        <w:ind w:left="900" w:hanging="49"/>
        <w:jc w:val="both"/>
        <w:rPr>
          <w:rFonts w:ascii="Tahoma" w:hAnsi="Tahoma" w:cs="Tahoma"/>
          <w:sz w:val="22"/>
          <w:szCs w:val="22"/>
          <w:highlight w:val="yellow"/>
          <w:lang w:eastAsia="zh-CN"/>
        </w:rPr>
      </w:pPr>
      <w:r w:rsidRPr="00A674CE">
        <w:rPr>
          <w:rFonts w:ascii="Tahoma" w:eastAsia="Times New Roman" w:hAnsi="Tahoma" w:cs="Tahoma"/>
          <w:sz w:val="22"/>
          <w:szCs w:val="22"/>
        </w:rPr>
        <w:t>The bid prepared by the bidder and all correspondence and documents relating to the bid exchanged by the Bidder and the ONGC shall be written in English language. Supporting documents and printed literature furnished by the Bidder may be in another language provided they are accompanied by an accurate translation of the relevant passages in English, duly authenticated by local chamber of Commerce of bidder’s country, in which case, for purposes of interpretation of the bid, the translation shall prevail.</w:t>
      </w:r>
    </w:p>
    <w:p w14:paraId="48350890" w14:textId="77777777" w:rsidR="008D6ABC" w:rsidRPr="001A044E" w:rsidRDefault="008D6ABC" w:rsidP="008D6ABC">
      <w:pPr>
        <w:tabs>
          <w:tab w:val="left" w:pos="900"/>
        </w:tabs>
        <w:ind w:left="900" w:hanging="900"/>
        <w:rPr>
          <w:rFonts w:ascii="Tahoma" w:hAnsi="Tahoma" w:cs="Tahoma"/>
          <w:b/>
          <w:bCs/>
          <w:sz w:val="22"/>
          <w:szCs w:val="22"/>
        </w:rPr>
      </w:pPr>
      <w:r w:rsidRPr="001A044E">
        <w:rPr>
          <w:rFonts w:ascii="Tahoma" w:hAnsi="Tahoma" w:cs="Tahoma"/>
          <w:sz w:val="22"/>
          <w:szCs w:val="22"/>
        </w:rPr>
        <w:t xml:space="preserve">10.0       </w:t>
      </w:r>
      <w:r w:rsidRPr="001A044E">
        <w:rPr>
          <w:rFonts w:ascii="Tahoma" w:hAnsi="Tahoma" w:cs="Tahoma"/>
          <w:b/>
          <w:bCs/>
          <w:sz w:val="22"/>
          <w:szCs w:val="22"/>
          <w:u w:val="single"/>
        </w:rPr>
        <w:t>BIDDING SYSTEM</w:t>
      </w:r>
    </w:p>
    <w:p w14:paraId="35965FE5" w14:textId="77777777" w:rsidR="008D6ABC" w:rsidRPr="001A044E" w:rsidRDefault="008D6ABC" w:rsidP="008D6ABC">
      <w:pPr>
        <w:tabs>
          <w:tab w:val="left" w:pos="900"/>
        </w:tabs>
        <w:ind w:left="900" w:hanging="900"/>
        <w:rPr>
          <w:rFonts w:ascii="Tahoma" w:hAnsi="Tahoma" w:cs="Tahoma"/>
          <w:sz w:val="22"/>
          <w:szCs w:val="22"/>
        </w:rPr>
      </w:pPr>
    </w:p>
    <w:p w14:paraId="64E99707" w14:textId="4004652C" w:rsidR="008D6ABC" w:rsidRPr="001A044E" w:rsidRDefault="00D1227B" w:rsidP="008D6ABC">
      <w:pPr>
        <w:ind w:left="900" w:hanging="900"/>
        <w:jc w:val="both"/>
        <w:rPr>
          <w:rFonts w:ascii="Tahoma" w:hAnsi="Tahoma" w:cs="Tahoma"/>
          <w:sz w:val="22"/>
          <w:szCs w:val="22"/>
        </w:rPr>
      </w:pPr>
      <w:r w:rsidRPr="001A044E">
        <w:rPr>
          <w:rFonts w:ascii="Tahoma" w:hAnsi="Tahoma" w:cs="Tahoma"/>
          <w:sz w:val="22"/>
          <w:szCs w:val="22"/>
        </w:rPr>
        <w:lastRenderedPageBreak/>
        <w:t>10.1</w:t>
      </w:r>
      <w:r w:rsidRPr="001A044E">
        <w:rPr>
          <w:rFonts w:ascii="Tahoma" w:hAnsi="Tahoma" w:cs="Tahoma"/>
          <w:sz w:val="22"/>
          <w:szCs w:val="22"/>
        </w:rPr>
        <w:tab/>
      </w:r>
      <w:r w:rsidR="008D6ABC" w:rsidRPr="001A044E">
        <w:rPr>
          <w:rFonts w:ascii="Tahoma" w:hAnsi="Tahoma" w:cs="Tahoma"/>
          <w:sz w:val="22"/>
          <w:szCs w:val="22"/>
        </w:rPr>
        <w:t>Two Bid System shall be followed as described in this Clause. The bids shall be submitted only in the name of the Bidder</w:t>
      </w:r>
      <w:r w:rsidR="00AF0B41" w:rsidRPr="001A044E">
        <w:rPr>
          <w:rFonts w:ascii="Tahoma" w:hAnsi="Tahoma" w:cs="Tahoma"/>
          <w:sz w:val="22"/>
          <w:szCs w:val="22"/>
        </w:rPr>
        <w:t xml:space="preserve"> or </w:t>
      </w:r>
      <w:r w:rsidR="00A652B9" w:rsidRPr="001A044E">
        <w:rPr>
          <w:rFonts w:ascii="Tahoma" w:hAnsi="Tahoma" w:cs="Tahoma"/>
          <w:sz w:val="22"/>
          <w:szCs w:val="22"/>
        </w:rPr>
        <w:t>incorporated</w:t>
      </w:r>
      <w:r w:rsidR="008D6ABC" w:rsidRPr="001A044E">
        <w:rPr>
          <w:rFonts w:ascii="Tahoma" w:hAnsi="Tahoma" w:cs="Tahoma"/>
          <w:sz w:val="22"/>
          <w:szCs w:val="22"/>
        </w:rPr>
        <w:t xml:space="preserve"> </w:t>
      </w:r>
      <w:r w:rsidR="00A652B9" w:rsidRPr="001A044E">
        <w:rPr>
          <w:rFonts w:ascii="Tahoma" w:hAnsi="Tahoma" w:cs="Tahoma"/>
          <w:sz w:val="22"/>
          <w:szCs w:val="22"/>
        </w:rPr>
        <w:t xml:space="preserve">Joint Venture </w:t>
      </w:r>
      <w:r w:rsidR="008D6ABC" w:rsidRPr="001A044E">
        <w:rPr>
          <w:rFonts w:ascii="Tahoma" w:hAnsi="Tahoma" w:cs="Tahoma"/>
          <w:sz w:val="22"/>
          <w:szCs w:val="22"/>
        </w:rPr>
        <w:t xml:space="preserve">or a </w:t>
      </w:r>
      <w:r w:rsidR="00A652B9" w:rsidRPr="001A044E">
        <w:rPr>
          <w:rFonts w:ascii="Tahoma" w:hAnsi="Tahoma" w:cs="Tahoma"/>
          <w:sz w:val="22"/>
          <w:szCs w:val="22"/>
        </w:rPr>
        <w:t>Consortium</w:t>
      </w:r>
      <w:r w:rsidR="008D6ABC" w:rsidRPr="001A044E">
        <w:rPr>
          <w:rFonts w:ascii="Tahoma" w:hAnsi="Tahoma" w:cs="Tahoma"/>
          <w:sz w:val="22"/>
          <w:szCs w:val="22"/>
        </w:rPr>
        <w:t xml:space="preserve"> led by the bidder in whose name the Bidding Documents were issued by Company. The tender papers shall be filled complete in all respects and shall be submitted together with requisite information and Appendices. It shall be complete and free from ambiguity, change or interlinea</w:t>
      </w:r>
      <w:r w:rsidR="008D6ABC" w:rsidRPr="001A044E">
        <w:rPr>
          <w:rFonts w:ascii="Tahoma" w:hAnsi="Tahoma" w:cs="Tahoma"/>
          <w:sz w:val="22"/>
          <w:szCs w:val="22"/>
        </w:rPr>
        <w:softHyphen/>
        <w:t xml:space="preserve">tions. </w:t>
      </w:r>
    </w:p>
    <w:p w14:paraId="7053C247" w14:textId="77777777" w:rsidR="008D6ABC" w:rsidRPr="001A044E" w:rsidRDefault="008D6ABC" w:rsidP="008D6ABC">
      <w:pPr>
        <w:tabs>
          <w:tab w:val="left" w:pos="900"/>
        </w:tabs>
        <w:ind w:left="900" w:hanging="900"/>
        <w:rPr>
          <w:rFonts w:ascii="Tahoma" w:hAnsi="Tahoma" w:cs="Tahoma"/>
          <w:sz w:val="22"/>
          <w:szCs w:val="22"/>
          <w:highlight w:val="yellow"/>
        </w:rPr>
      </w:pPr>
    </w:p>
    <w:p w14:paraId="58511CB8" w14:textId="28A97368" w:rsidR="008D6ABC" w:rsidRPr="001A044E" w:rsidRDefault="008D6ABC" w:rsidP="008D6ABC">
      <w:pPr>
        <w:pStyle w:val="Title"/>
        <w:ind w:left="900" w:hanging="900"/>
        <w:jc w:val="both"/>
        <w:rPr>
          <w:rFonts w:ascii="Tahoma" w:hAnsi="Tahoma" w:cs="Tahoma"/>
          <w:b w:val="0"/>
          <w:bCs w:val="0"/>
          <w:sz w:val="22"/>
          <w:szCs w:val="22"/>
          <w:u w:val="none"/>
        </w:rPr>
      </w:pPr>
      <w:r w:rsidRPr="001A044E">
        <w:rPr>
          <w:rFonts w:ascii="Tahoma" w:hAnsi="Tahoma" w:cs="Tahoma"/>
          <w:b w:val="0"/>
          <w:sz w:val="22"/>
          <w:szCs w:val="22"/>
          <w:u w:val="none"/>
        </w:rPr>
        <w:t>10.2.1</w:t>
      </w:r>
      <w:r w:rsidRPr="001A044E">
        <w:rPr>
          <w:rFonts w:ascii="Tahoma" w:hAnsi="Tahoma" w:cs="Tahoma"/>
          <w:sz w:val="22"/>
          <w:szCs w:val="22"/>
          <w:u w:val="none"/>
        </w:rPr>
        <w:tab/>
      </w:r>
      <w:r w:rsidRPr="001A044E">
        <w:rPr>
          <w:rFonts w:ascii="Tahoma" w:hAnsi="Tahoma" w:cs="Tahoma"/>
          <w:b w:val="0"/>
          <w:bCs w:val="0"/>
          <w:sz w:val="22"/>
          <w:szCs w:val="22"/>
          <w:u w:val="none"/>
        </w:rPr>
        <w:t xml:space="preserve">The original Bidding Documents as received by the bidder along-with bidder's </w:t>
      </w:r>
      <w:r w:rsidR="00C65AC2" w:rsidRPr="00C65AC2">
        <w:rPr>
          <w:rFonts w:ascii="Tahoma" w:hAnsi="Tahoma" w:cs="Tahoma"/>
          <w:b w:val="0"/>
          <w:bCs w:val="0"/>
          <w:sz w:val="22"/>
          <w:szCs w:val="22"/>
          <w:u w:val="none"/>
        </w:rPr>
        <w:t>offer</w:t>
      </w:r>
      <w:r w:rsidRPr="001A044E">
        <w:rPr>
          <w:rFonts w:ascii="Tahoma" w:hAnsi="Tahoma" w:cs="Tahoma"/>
          <w:b w:val="0"/>
          <w:bCs w:val="0"/>
          <w:sz w:val="22"/>
          <w:szCs w:val="22"/>
          <w:u w:val="none"/>
        </w:rPr>
        <w:t xml:space="preserve"> as prepared by the bidder in original and all other required appendices as given </w:t>
      </w:r>
      <w:r w:rsidRPr="008C7919">
        <w:rPr>
          <w:rFonts w:ascii="Tahoma" w:hAnsi="Tahoma" w:cs="Tahoma"/>
          <w:b w:val="0"/>
          <w:bCs w:val="0"/>
          <w:sz w:val="22"/>
          <w:szCs w:val="22"/>
          <w:u w:val="none"/>
        </w:rPr>
        <w:t>in Clause</w:t>
      </w:r>
      <w:r w:rsidR="00A01FFE">
        <w:rPr>
          <w:rFonts w:ascii="Tahoma" w:hAnsi="Tahoma" w:cs="Tahoma"/>
          <w:b w:val="0"/>
          <w:bCs w:val="0"/>
          <w:sz w:val="22"/>
          <w:szCs w:val="22"/>
          <w:u w:val="none"/>
        </w:rPr>
        <w:t xml:space="preserve"> 6.1</w:t>
      </w:r>
      <w:r w:rsidRPr="001A044E">
        <w:rPr>
          <w:rFonts w:ascii="Tahoma" w:hAnsi="Tahoma" w:cs="Tahoma"/>
          <w:b w:val="0"/>
          <w:bCs w:val="0"/>
          <w:sz w:val="22"/>
          <w:szCs w:val="22"/>
          <w:u w:val="none"/>
        </w:rPr>
        <w:t xml:space="preserve">, such as power of attorney of the signatory to the </w:t>
      </w:r>
      <w:r w:rsidR="00A01FFE">
        <w:rPr>
          <w:rFonts w:ascii="Tahoma" w:hAnsi="Tahoma" w:cs="Tahoma"/>
          <w:b w:val="0"/>
          <w:bCs w:val="0"/>
          <w:sz w:val="22"/>
          <w:szCs w:val="22"/>
          <w:u w:val="none"/>
        </w:rPr>
        <w:t>bid</w:t>
      </w:r>
      <w:r w:rsidRPr="001A044E">
        <w:rPr>
          <w:rFonts w:ascii="Tahoma" w:hAnsi="Tahoma" w:cs="Tahoma"/>
          <w:b w:val="0"/>
          <w:bCs w:val="0"/>
          <w:sz w:val="22"/>
          <w:szCs w:val="22"/>
          <w:u w:val="none"/>
        </w:rPr>
        <w:t>, descriptive literature and any other information required to be furnished by the bidder shall be construed to constitute the</w:t>
      </w:r>
      <w:r w:rsidR="008C7919">
        <w:rPr>
          <w:rFonts w:ascii="Tahoma" w:hAnsi="Tahoma" w:cs="Tahoma"/>
          <w:b w:val="0"/>
          <w:bCs w:val="0"/>
          <w:sz w:val="22"/>
          <w:szCs w:val="22"/>
          <w:u w:val="none"/>
        </w:rPr>
        <w:t xml:space="preserve"> </w:t>
      </w:r>
      <w:r w:rsidR="0005134C">
        <w:rPr>
          <w:rFonts w:ascii="Tahoma" w:hAnsi="Tahoma" w:cs="Tahoma"/>
          <w:b w:val="0"/>
          <w:bCs w:val="0"/>
          <w:sz w:val="22"/>
          <w:szCs w:val="22"/>
          <w:u w:val="none"/>
        </w:rPr>
        <w:t xml:space="preserve">Bid </w:t>
      </w:r>
      <w:r w:rsidRPr="001A044E">
        <w:rPr>
          <w:rFonts w:ascii="Tahoma" w:hAnsi="Tahoma" w:cs="Tahoma"/>
          <w:b w:val="0"/>
          <w:bCs w:val="0"/>
          <w:sz w:val="22"/>
          <w:szCs w:val="22"/>
          <w:u w:val="none"/>
        </w:rPr>
        <w:t>Document.</w:t>
      </w:r>
    </w:p>
    <w:p w14:paraId="3AC7B3A8" w14:textId="77777777" w:rsidR="008D6ABC" w:rsidRPr="001A044E" w:rsidRDefault="008D6ABC" w:rsidP="008D6ABC">
      <w:pPr>
        <w:tabs>
          <w:tab w:val="left" w:pos="-3780"/>
        </w:tabs>
        <w:ind w:left="720" w:hanging="720"/>
        <w:jc w:val="both"/>
        <w:rPr>
          <w:rFonts w:ascii="Tahoma" w:hAnsi="Tahoma" w:cs="Tahoma"/>
          <w:sz w:val="22"/>
          <w:szCs w:val="22"/>
        </w:rPr>
      </w:pPr>
    </w:p>
    <w:p w14:paraId="75279CD9" w14:textId="3743616E" w:rsidR="00B660E8" w:rsidRPr="008C7919" w:rsidRDefault="008D6ABC" w:rsidP="00CC04C8">
      <w:pPr>
        <w:spacing w:after="240"/>
        <w:ind w:left="851" w:hanging="851"/>
        <w:jc w:val="both"/>
        <w:rPr>
          <w:rFonts w:ascii="Tahoma" w:hAnsi="Tahoma" w:cs="Tahoma"/>
          <w:bCs/>
          <w:sz w:val="22"/>
          <w:szCs w:val="22"/>
        </w:rPr>
      </w:pPr>
      <w:r w:rsidRPr="001A044E">
        <w:rPr>
          <w:rFonts w:ascii="Tahoma" w:hAnsi="Tahoma" w:cs="Tahoma"/>
          <w:sz w:val="22"/>
          <w:szCs w:val="22"/>
        </w:rPr>
        <w:t>10.2.2</w:t>
      </w:r>
      <w:r w:rsidRPr="001A044E">
        <w:rPr>
          <w:rFonts w:ascii="Tahoma" w:hAnsi="Tahoma" w:cs="Tahoma"/>
          <w:sz w:val="22"/>
          <w:szCs w:val="22"/>
        </w:rPr>
        <w:tab/>
      </w:r>
      <w:r w:rsidR="00CC04C8" w:rsidRPr="00CC04C8">
        <w:rPr>
          <w:rFonts w:ascii="Tahoma" w:hAnsi="Tahoma" w:cs="Tahoma"/>
          <w:sz w:val="22"/>
          <w:szCs w:val="22"/>
        </w:rPr>
        <w:t xml:space="preserve">The lump sum prices shall be quoted by the bidder as per Appendix A-2 and the breakup of the same shall be submitted as per Appendix A-3 as provided in tender documents </w:t>
      </w:r>
      <w:r w:rsidR="00CC04C8" w:rsidRPr="00CC04C8">
        <w:rPr>
          <w:rFonts w:ascii="Tahoma" w:hAnsi="Tahoma" w:cs="Tahoma"/>
          <w:b/>
          <w:sz w:val="22"/>
          <w:szCs w:val="22"/>
        </w:rPr>
        <w:t>(</w:t>
      </w:r>
      <w:r w:rsidR="00CC04C8" w:rsidRPr="00CC04C8">
        <w:rPr>
          <w:rFonts w:ascii="Tahoma" w:hAnsi="Tahoma" w:cs="Tahoma"/>
          <w:sz w:val="22"/>
          <w:szCs w:val="22"/>
        </w:rPr>
        <w:t xml:space="preserve">under Finance cover). Priced bid i.e. Appendix A-2 and Appendix A-3 </w:t>
      </w:r>
      <w:r w:rsidR="00CC04C8" w:rsidRPr="00CC04C8">
        <w:rPr>
          <w:rFonts w:ascii="Tahoma" w:hAnsi="Tahoma" w:cs="Tahoma"/>
          <w:iCs/>
          <w:sz w:val="22"/>
          <w:szCs w:val="22"/>
        </w:rPr>
        <w:t>in Excel (.</w:t>
      </w:r>
      <w:proofErr w:type="spellStart"/>
      <w:r w:rsidR="00CC04C8" w:rsidRPr="00CC04C8">
        <w:rPr>
          <w:rFonts w:ascii="Tahoma" w:hAnsi="Tahoma" w:cs="Tahoma"/>
          <w:iCs/>
          <w:sz w:val="22"/>
          <w:szCs w:val="22"/>
        </w:rPr>
        <w:t>xls</w:t>
      </w:r>
      <w:proofErr w:type="spellEnd"/>
      <w:r w:rsidR="00CC04C8" w:rsidRPr="00CC04C8">
        <w:rPr>
          <w:rFonts w:ascii="Tahoma" w:hAnsi="Tahoma" w:cs="Tahoma"/>
          <w:iCs/>
          <w:sz w:val="22"/>
          <w:szCs w:val="22"/>
        </w:rPr>
        <w:t>) sheet</w:t>
      </w:r>
      <w:r w:rsidR="00CC04C8" w:rsidRPr="00CC04C8">
        <w:rPr>
          <w:rFonts w:ascii="Tahoma" w:hAnsi="Tahoma" w:cs="Tahoma"/>
          <w:sz w:val="22"/>
          <w:szCs w:val="22"/>
        </w:rPr>
        <w:t xml:space="preserve">, should be loaded as attachment in the Finance cover on </w:t>
      </w:r>
      <w:proofErr w:type="spellStart"/>
      <w:r w:rsidR="00CC04C8" w:rsidRPr="00CC04C8">
        <w:rPr>
          <w:rFonts w:ascii="Tahoma" w:hAnsi="Tahoma" w:cs="Tahoma"/>
          <w:sz w:val="22"/>
          <w:szCs w:val="22"/>
        </w:rPr>
        <w:t>GePNIC</w:t>
      </w:r>
      <w:proofErr w:type="spellEnd"/>
      <w:r w:rsidR="00CC04C8" w:rsidRPr="00CC04C8">
        <w:rPr>
          <w:rFonts w:ascii="Tahoma" w:hAnsi="Tahoma" w:cs="Tahoma"/>
          <w:sz w:val="22"/>
          <w:szCs w:val="22"/>
        </w:rPr>
        <w:t>-CPPP (</w:t>
      </w:r>
      <w:hyperlink r:id="rId8" w:history="1">
        <w:r w:rsidR="00CC04C8" w:rsidRPr="00CC04C8">
          <w:rPr>
            <w:rStyle w:val="Hyperlink"/>
            <w:rFonts w:ascii="Tahoma" w:hAnsi="Tahoma" w:cs="Tahoma"/>
            <w:sz w:val="22"/>
            <w:szCs w:val="22"/>
          </w:rPr>
          <w:t>https://etenders.gov.in</w:t>
        </w:r>
      </w:hyperlink>
      <w:r w:rsidR="00CC04C8" w:rsidRPr="00CC04C8">
        <w:rPr>
          <w:rFonts w:ascii="Tahoma" w:hAnsi="Tahoma" w:cs="Tahoma"/>
          <w:sz w:val="22"/>
          <w:szCs w:val="22"/>
        </w:rPr>
        <w:t xml:space="preserve">). Bidders shall necessarily use the same </w:t>
      </w:r>
      <w:r w:rsidR="00CC04C8" w:rsidRPr="00CC04C8">
        <w:rPr>
          <w:rFonts w:ascii="Tahoma" w:hAnsi="Tahoma" w:cs="Tahoma"/>
          <w:iCs/>
          <w:sz w:val="22"/>
          <w:szCs w:val="22"/>
        </w:rPr>
        <w:t>in Excel (.</w:t>
      </w:r>
      <w:proofErr w:type="spellStart"/>
      <w:r w:rsidR="00CC04C8" w:rsidRPr="00CC04C8">
        <w:rPr>
          <w:rFonts w:ascii="Tahoma" w:hAnsi="Tahoma" w:cs="Tahoma"/>
          <w:iCs/>
          <w:sz w:val="22"/>
          <w:szCs w:val="22"/>
        </w:rPr>
        <w:t>xls</w:t>
      </w:r>
      <w:proofErr w:type="spellEnd"/>
      <w:r w:rsidR="00CC04C8" w:rsidRPr="00CC04C8">
        <w:rPr>
          <w:rFonts w:ascii="Tahoma" w:hAnsi="Tahoma" w:cs="Tahoma"/>
          <w:iCs/>
          <w:sz w:val="22"/>
          <w:szCs w:val="22"/>
        </w:rPr>
        <w:t>) sheet</w:t>
      </w:r>
      <w:r w:rsidR="00CC04C8" w:rsidRPr="00CC04C8">
        <w:rPr>
          <w:rFonts w:ascii="Tahoma" w:hAnsi="Tahoma" w:cs="Tahoma"/>
          <w:sz w:val="22"/>
          <w:szCs w:val="22"/>
        </w:rPr>
        <w:t xml:space="preserve"> for price bid (Appendix A-3). The price bids submitted in physical form against e-procurement tenders shall not be given any cognizance.</w:t>
      </w:r>
    </w:p>
    <w:p w14:paraId="618E8939" w14:textId="77777777" w:rsidR="00CC04C8" w:rsidRPr="00CC04C8" w:rsidRDefault="00D1227B" w:rsidP="00CC04C8">
      <w:pPr>
        <w:tabs>
          <w:tab w:val="center" w:pos="851"/>
        </w:tabs>
        <w:ind w:left="851" w:hanging="851"/>
        <w:jc w:val="both"/>
        <w:rPr>
          <w:rFonts w:ascii="Tahoma" w:hAnsi="Tahoma" w:cs="Tahoma"/>
          <w:sz w:val="22"/>
          <w:szCs w:val="22"/>
        </w:rPr>
      </w:pPr>
      <w:r w:rsidRPr="001A044E">
        <w:rPr>
          <w:rFonts w:ascii="Tahoma" w:hAnsi="Tahoma" w:cs="Tahoma"/>
          <w:sz w:val="22"/>
          <w:szCs w:val="22"/>
          <w:highlight w:val="yellow"/>
        </w:rPr>
        <w:tab/>
      </w:r>
      <w:r w:rsidR="00523854" w:rsidRPr="001A044E">
        <w:rPr>
          <w:rFonts w:ascii="Tahoma" w:hAnsi="Tahoma" w:cs="Tahoma"/>
          <w:sz w:val="22"/>
          <w:szCs w:val="22"/>
        </w:rPr>
        <w:t xml:space="preserve">            </w:t>
      </w:r>
      <w:r w:rsidR="00CC04C8" w:rsidRPr="00CC04C8">
        <w:rPr>
          <w:rFonts w:ascii="Tahoma" w:hAnsi="Tahoma" w:cs="Tahoma"/>
          <w:sz w:val="22"/>
          <w:szCs w:val="22"/>
        </w:rPr>
        <w:t xml:space="preserve">Unpriced techno-commercial Bids shall be submitted in the prescribed bid proforma as per appendices of PART-III. The above appendices shall be duly filled in without any alteration to ONGC’s proforma whether quoting for full items or not, need to be submitted in the un-priced bid. Any other supporting documents need to be scanned and submitted. The above appendices along with </w:t>
      </w:r>
      <w:r w:rsidR="00CC04C8" w:rsidRPr="00CC04C8">
        <w:rPr>
          <w:rFonts w:ascii="Tahoma" w:hAnsi="Tahoma" w:cs="Tahoma"/>
          <w:bCs/>
          <w:sz w:val="22"/>
          <w:szCs w:val="22"/>
        </w:rPr>
        <w:t>copy of Bid Bond</w:t>
      </w:r>
      <w:r w:rsidR="00CC04C8" w:rsidRPr="00CC04C8">
        <w:rPr>
          <w:rFonts w:ascii="Tahoma" w:hAnsi="Tahoma" w:cs="Tahoma"/>
          <w:sz w:val="22"/>
          <w:szCs w:val="22"/>
        </w:rPr>
        <w:t xml:space="preserve"> and all other techno-commercial documents other than price details to be submitted with unpriced bid as per tender requirement should be placed in the un-priced bid folder (Fee/</w:t>
      </w:r>
      <w:proofErr w:type="spellStart"/>
      <w:r w:rsidR="00CC04C8" w:rsidRPr="00CC04C8">
        <w:rPr>
          <w:rFonts w:ascii="Tahoma" w:hAnsi="Tahoma" w:cs="Tahoma"/>
          <w:sz w:val="22"/>
          <w:szCs w:val="22"/>
        </w:rPr>
        <w:t>PreQual</w:t>
      </w:r>
      <w:proofErr w:type="spellEnd"/>
      <w:r w:rsidR="00CC04C8" w:rsidRPr="00CC04C8">
        <w:rPr>
          <w:rFonts w:ascii="Tahoma" w:hAnsi="Tahoma" w:cs="Tahoma"/>
          <w:sz w:val="22"/>
          <w:szCs w:val="22"/>
        </w:rPr>
        <w:t xml:space="preserve">/Technical Cover). </w:t>
      </w:r>
    </w:p>
    <w:p w14:paraId="34334173" w14:textId="77777777" w:rsidR="00CC04C8" w:rsidRPr="00CC04C8" w:rsidRDefault="00CC04C8" w:rsidP="00CC04C8">
      <w:pPr>
        <w:tabs>
          <w:tab w:val="center" w:pos="851"/>
        </w:tabs>
        <w:ind w:left="851" w:hanging="851"/>
        <w:jc w:val="both"/>
        <w:rPr>
          <w:rFonts w:ascii="Tahoma" w:hAnsi="Tahoma" w:cs="Tahoma"/>
          <w:sz w:val="22"/>
          <w:szCs w:val="22"/>
        </w:rPr>
      </w:pPr>
    </w:p>
    <w:p w14:paraId="2D62A847" w14:textId="1C494C6D" w:rsidR="00CC04C8" w:rsidRPr="00CC04C8" w:rsidRDefault="00CC04C8" w:rsidP="00CC04C8">
      <w:pPr>
        <w:tabs>
          <w:tab w:val="center" w:pos="851"/>
        </w:tabs>
        <w:ind w:left="851" w:hanging="851"/>
        <w:jc w:val="both"/>
        <w:rPr>
          <w:rFonts w:ascii="Tahoma" w:hAnsi="Tahoma" w:cs="Tahoma"/>
          <w:sz w:val="22"/>
          <w:szCs w:val="22"/>
        </w:rPr>
      </w:pPr>
      <w:r w:rsidRPr="00CC04C8">
        <w:rPr>
          <w:rFonts w:ascii="Tahoma" w:hAnsi="Tahoma" w:cs="Tahoma"/>
          <w:sz w:val="22"/>
          <w:szCs w:val="22"/>
        </w:rPr>
        <w:tab/>
      </w:r>
      <w:r>
        <w:rPr>
          <w:rFonts w:ascii="Tahoma" w:hAnsi="Tahoma" w:cs="Tahoma"/>
          <w:sz w:val="22"/>
          <w:szCs w:val="22"/>
        </w:rPr>
        <w:t xml:space="preserve">            </w:t>
      </w:r>
      <w:r w:rsidRPr="00CC04C8">
        <w:rPr>
          <w:rFonts w:ascii="Tahoma" w:hAnsi="Tahoma" w:cs="Tahoma"/>
          <w:sz w:val="22"/>
          <w:szCs w:val="22"/>
        </w:rPr>
        <w:t xml:space="preserve">The bid and all attached documents should be digitally signed </w:t>
      </w:r>
      <w:r w:rsidRPr="00CC04C8">
        <w:rPr>
          <w:rFonts w:ascii="Tahoma" w:hAnsi="Tahoma" w:cs="Tahoma"/>
          <w:bCs/>
          <w:sz w:val="22"/>
          <w:szCs w:val="22"/>
        </w:rPr>
        <w:t>by the authorized signatory</w:t>
      </w:r>
      <w:r w:rsidRPr="00CC04C8">
        <w:rPr>
          <w:rFonts w:ascii="Tahoma" w:hAnsi="Tahoma" w:cs="Tahoma"/>
          <w:sz w:val="22"/>
          <w:szCs w:val="22"/>
        </w:rPr>
        <w:t xml:space="preserve"> using digital signatures issued by an acceptable Certifying Authority (CA) as per Indian IT Act 2000 (as amended from time to time) before bid is uploaded. DSC of Class 3 category issued by a licensed Certifying Authority (CA) needs to be obtained for </w:t>
      </w:r>
      <w:proofErr w:type="spellStart"/>
      <w:r w:rsidRPr="00CC04C8">
        <w:rPr>
          <w:rFonts w:ascii="Tahoma" w:hAnsi="Tahoma" w:cs="Tahoma"/>
          <w:sz w:val="22"/>
          <w:szCs w:val="22"/>
        </w:rPr>
        <w:t>efiling</w:t>
      </w:r>
      <w:proofErr w:type="spellEnd"/>
      <w:r w:rsidRPr="00CC04C8">
        <w:rPr>
          <w:rFonts w:ascii="Tahoma" w:hAnsi="Tahoma" w:cs="Tahoma"/>
          <w:sz w:val="22"/>
          <w:szCs w:val="22"/>
        </w:rPr>
        <w:t xml:space="preserve"> on the </w:t>
      </w:r>
      <w:proofErr w:type="spellStart"/>
      <w:r w:rsidRPr="00CC04C8">
        <w:rPr>
          <w:rFonts w:ascii="Tahoma" w:hAnsi="Tahoma" w:cs="Tahoma"/>
          <w:sz w:val="22"/>
          <w:szCs w:val="22"/>
        </w:rPr>
        <w:t>eTendering</w:t>
      </w:r>
      <w:proofErr w:type="spellEnd"/>
      <w:r w:rsidRPr="00CC04C8">
        <w:rPr>
          <w:rFonts w:ascii="Tahoma" w:hAnsi="Tahoma" w:cs="Tahoma"/>
          <w:sz w:val="22"/>
          <w:szCs w:val="22"/>
        </w:rPr>
        <w:t xml:space="preserve"> Portal. If any modifications are made to a document after attaching digital signature, the digital signature shall again be attached to such documents before uploading the same. </w:t>
      </w:r>
    </w:p>
    <w:p w14:paraId="3CDE7AEB" w14:textId="77777777" w:rsidR="00CC04C8" w:rsidRPr="00CC04C8" w:rsidRDefault="00CC04C8" w:rsidP="00CC04C8">
      <w:pPr>
        <w:tabs>
          <w:tab w:val="center" w:pos="851"/>
        </w:tabs>
        <w:ind w:left="851" w:hanging="851"/>
        <w:jc w:val="both"/>
        <w:rPr>
          <w:rFonts w:ascii="Tahoma" w:hAnsi="Tahoma" w:cs="Tahoma"/>
          <w:sz w:val="22"/>
          <w:szCs w:val="22"/>
        </w:rPr>
      </w:pPr>
    </w:p>
    <w:p w14:paraId="3E1E5C04" w14:textId="633FEC37" w:rsidR="00CC04C8" w:rsidRPr="00CC04C8" w:rsidRDefault="00CC04C8" w:rsidP="00CC04C8">
      <w:pPr>
        <w:tabs>
          <w:tab w:val="center" w:pos="851"/>
        </w:tabs>
        <w:ind w:left="851" w:hanging="851"/>
        <w:jc w:val="both"/>
        <w:rPr>
          <w:rFonts w:ascii="Tahoma" w:hAnsi="Tahoma" w:cs="Tahoma"/>
          <w:sz w:val="22"/>
          <w:szCs w:val="22"/>
        </w:rPr>
      </w:pPr>
      <w:r w:rsidRPr="00CC04C8">
        <w:rPr>
          <w:rFonts w:ascii="Tahoma" w:hAnsi="Tahoma" w:cs="Tahoma"/>
          <w:sz w:val="22"/>
          <w:szCs w:val="22"/>
        </w:rPr>
        <w:tab/>
      </w:r>
      <w:r>
        <w:rPr>
          <w:rFonts w:ascii="Tahoma" w:hAnsi="Tahoma" w:cs="Tahoma"/>
          <w:sz w:val="22"/>
          <w:szCs w:val="22"/>
        </w:rPr>
        <w:t xml:space="preserve">             </w:t>
      </w:r>
      <w:r w:rsidRPr="00CC04C8">
        <w:rPr>
          <w:rFonts w:ascii="Tahoma" w:hAnsi="Tahoma" w:cs="Tahoma"/>
          <w:sz w:val="22"/>
          <w:szCs w:val="22"/>
        </w:rPr>
        <w:t>The authenticity of above digital signature shall be verified through authorized CA after bid opening and in case the digital signature is not authorized the bid will be rejected.</w:t>
      </w:r>
    </w:p>
    <w:p w14:paraId="2DBCECB5" w14:textId="77777777" w:rsidR="00CC04C8" w:rsidRPr="00CC04C8" w:rsidRDefault="00CC04C8" w:rsidP="00CC04C8">
      <w:pPr>
        <w:tabs>
          <w:tab w:val="center" w:pos="851"/>
        </w:tabs>
        <w:ind w:left="851" w:hanging="851"/>
        <w:jc w:val="both"/>
        <w:rPr>
          <w:rFonts w:ascii="Tahoma" w:hAnsi="Tahoma" w:cs="Tahoma"/>
          <w:sz w:val="22"/>
          <w:szCs w:val="22"/>
        </w:rPr>
      </w:pPr>
    </w:p>
    <w:p w14:paraId="4F8C31D3" w14:textId="6B642DCF" w:rsidR="008D6ABC" w:rsidRPr="001A044E" w:rsidRDefault="00CC04C8" w:rsidP="00CC04C8">
      <w:pPr>
        <w:tabs>
          <w:tab w:val="center" w:pos="851"/>
        </w:tabs>
        <w:ind w:left="851" w:hanging="851"/>
        <w:jc w:val="both"/>
        <w:rPr>
          <w:rFonts w:ascii="Tahoma" w:hAnsi="Tahoma" w:cs="Tahoma"/>
          <w:sz w:val="22"/>
          <w:szCs w:val="22"/>
        </w:rPr>
      </w:pPr>
      <w:r w:rsidRPr="00CC04C8">
        <w:rPr>
          <w:rFonts w:ascii="Tahoma" w:hAnsi="Tahoma" w:cs="Tahoma"/>
          <w:sz w:val="22"/>
          <w:szCs w:val="22"/>
        </w:rPr>
        <w:tab/>
      </w:r>
      <w:r>
        <w:rPr>
          <w:rFonts w:ascii="Tahoma" w:hAnsi="Tahoma" w:cs="Tahoma"/>
          <w:sz w:val="22"/>
          <w:szCs w:val="22"/>
        </w:rPr>
        <w:t xml:space="preserve">             </w:t>
      </w:r>
      <w:r w:rsidRPr="00CC04C8">
        <w:rPr>
          <w:rFonts w:ascii="Tahoma" w:hAnsi="Tahoma" w:cs="Tahoma"/>
          <w:sz w:val="22"/>
          <w:szCs w:val="22"/>
        </w:rPr>
        <w:t xml:space="preserve">Bidder is responsible for ensuring the validity of digital signature and </w:t>
      </w:r>
      <w:proofErr w:type="spellStart"/>
      <w:r w:rsidRPr="00CC04C8">
        <w:rPr>
          <w:rFonts w:ascii="Tahoma" w:hAnsi="Tahoma" w:cs="Tahoma"/>
          <w:sz w:val="22"/>
          <w:szCs w:val="22"/>
        </w:rPr>
        <w:t>it’s</w:t>
      </w:r>
      <w:proofErr w:type="spellEnd"/>
      <w:r w:rsidRPr="00CC04C8">
        <w:rPr>
          <w:rFonts w:ascii="Tahoma" w:hAnsi="Tahoma" w:cs="Tahoma"/>
          <w:sz w:val="22"/>
          <w:szCs w:val="22"/>
        </w:rPr>
        <w:t xml:space="preserve"> proper usage by their employee.</w:t>
      </w:r>
    </w:p>
    <w:p w14:paraId="6428D5C9" w14:textId="77777777" w:rsidR="00D1227B" w:rsidRPr="001A044E" w:rsidRDefault="00D1227B" w:rsidP="00D1227B">
      <w:pPr>
        <w:tabs>
          <w:tab w:val="center" w:pos="900"/>
        </w:tabs>
        <w:ind w:left="900" w:hanging="900"/>
        <w:jc w:val="both"/>
        <w:rPr>
          <w:rFonts w:ascii="Tahoma" w:hAnsi="Tahoma" w:cs="Tahoma"/>
          <w:sz w:val="22"/>
          <w:szCs w:val="22"/>
        </w:rPr>
      </w:pPr>
    </w:p>
    <w:p w14:paraId="5559CD46" w14:textId="261CA63B" w:rsidR="00F71C5A" w:rsidRPr="001A044E" w:rsidRDefault="008D6ABC" w:rsidP="00F71C5A">
      <w:pPr>
        <w:tabs>
          <w:tab w:val="left" w:pos="8520"/>
          <w:tab w:val="left" w:pos="8597"/>
        </w:tabs>
        <w:ind w:left="900" w:right="-43" w:hanging="900"/>
        <w:jc w:val="both"/>
        <w:rPr>
          <w:rFonts w:ascii="Tahoma" w:hAnsi="Tahoma" w:cs="Tahoma"/>
          <w:color w:val="FF0000"/>
          <w:sz w:val="22"/>
          <w:szCs w:val="22"/>
        </w:rPr>
      </w:pPr>
      <w:r w:rsidRPr="001A044E">
        <w:rPr>
          <w:rFonts w:ascii="Tahoma" w:hAnsi="Tahoma" w:cs="Tahoma"/>
          <w:sz w:val="22"/>
          <w:szCs w:val="22"/>
        </w:rPr>
        <w:t xml:space="preserve">10.3  </w:t>
      </w:r>
      <w:r w:rsidRPr="001A044E">
        <w:rPr>
          <w:rFonts w:ascii="Tahoma" w:hAnsi="Tahoma" w:cs="Tahoma"/>
          <w:sz w:val="22"/>
          <w:szCs w:val="22"/>
        </w:rPr>
        <w:tab/>
      </w:r>
      <w:r w:rsidR="00F71C5A" w:rsidRPr="001A044E">
        <w:rPr>
          <w:rFonts w:ascii="Tahoma" w:hAnsi="Tahoma" w:cs="Tahoma"/>
          <w:sz w:val="22"/>
          <w:szCs w:val="22"/>
        </w:rPr>
        <w:t>The bid along with all appendices and copies of documents should invariably be submitted in the ‘un-priced bid folder (Fee/</w:t>
      </w:r>
      <w:proofErr w:type="spellStart"/>
      <w:r w:rsidR="00F71C5A" w:rsidRPr="001A044E">
        <w:rPr>
          <w:rFonts w:ascii="Tahoma" w:hAnsi="Tahoma" w:cs="Tahoma"/>
          <w:sz w:val="22"/>
          <w:szCs w:val="22"/>
        </w:rPr>
        <w:t>PreQual</w:t>
      </w:r>
      <w:proofErr w:type="spellEnd"/>
      <w:r w:rsidR="00F71C5A" w:rsidRPr="001A044E">
        <w:rPr>
          <w:rFonts w:ascii="Tahoma" w:hAnsi="Tahoma" w:cs="Tahoma"/>
          <w:sz w:val="22"/>
          <w:szCs w:val="22"/>
        </w:rPr>
        <w:t xml:space="preserve">/Technical Cover)’ through </w:t>
      </w:r>
      <w:proofErr w:type="spellStart"/>
      <w:r w:rsidR="00F71C5A" w:rsidRPr="001A044E">
        <w:rPr>
          <w:rFonts w:ascii="Tahoma" w:hAnsi="Tahoma" w:cs="Tahoma"/>
          <w:sz w:val="22"/>
          <w:szCs w:val="22"/>
        </w:rPr>
        <w:lastRenderedPageBreak/>
        <w:t>GePNIC</w:t>
      </w:r>
      <w:proofErr w:type="spellEnd"/>
      <w:r w:rsidR="00F71C5A" w:rsidRPr="001A044E">
        <w:rPr>
          <w:rFonts w:ascii="Tahoma" w:hAnsi="Tahoma" w:cs="Tahoma"/>
          <w:sz w:val="22"/>
          <w:szCs w:val="22"/>
        </w:rPr>
        <w:t>-CPPP (</w:t>
      </w:r>
      <w:hyperlink r:id="rId9" w:history="1">
        <w:r w:rsidR="00F71C5A" w:rsidRPr="001A044E">
          <w:rPr>
            <w:rStyle w:val="Hyperlink"/>
            <w:rFonts w:ascii="Tahoma" w:hAnsi="Tahoma" w:cs="Tahoma"/>
            <w:sz w:val="22"/>
            <w:szCs w:val="22"/>
          </w:rPr>
          <w:t>https://etenders.gov.in</w:t>
        </w:r>
      </w:hyperlink>
      <w:r w:rsidR="00F71C5A" w:rsidRPr="001A044E">
        <w:rPr>
          <w:rFonts w:ascii="Tahoma" w:hAnsi="Tahoma" w:cs="Tahoma"/>
          <w:sz w:val="22"/>
          <w:szCs w:val="22"/>
        </w:rPr>
        <w:t xml:space="preserve">) portal, before the scheduled date and time for the tender closing. </w:t>
      </w:r>
    </w:p>
    <w:p w14:paraId="7124D570" w14:textId="77777777" w:rsidR="00F71C5A" w:rsidRPr="001A044E" w:rsidRDefault="00F71C5A" w:rsidP="00F71C5A">
      <w:pPr>
        <w:tabs>
          <w:tab w:val="left" w:pos="851"/>
        </w:tabs>
        <w:ind w:left="851" w:right="-43"/>
        <w:jc w:val="both"/>
        <w:rPr>
          <w:rFonts w:ascii="Tahoma" w:hAnsi="Tahoma" w:cs="Tahoma"/>
          <w:sz w:val="22"/>
          <w:szCs w:val="22"/>
        </w:rPr>
      </w:pPr>
    </w:p>
    <w:p w14:paraId="2D1D0FD1" w14:textId="44F439A5" w:rsidR="00F71C5A" w:rsidRPr="001A044E" w:rsidRDefault="00F71C5A" w:rsidP="00F71C5A">
      <w:pPr>
        <w:tabs>
          <w:tab w:val="left" w:pos="851"/>
        </w:tabs>
        <w:ind w:left="900" w:right="-43"/>
        <w:jc w:val="both"/>
        <w:rPr>
          <w:rFonts w:ascii="Tahoma" w:hAnsi="Tahoma" w:cs="Tahoma"/>
          <w:sz w:val="22"/>
          <w:szCs w:val="22"/>
        </w:rPr>
      </w:pPr>
      <w:r w:rsidRPr="001A044E">
        <w:rPr>
          <w:rFonts w:ascii="Tahoma" w:hAnsi="Tahoma" w:cs="Tahoma"/>
          <w:sz w:val="22"/>
          <w:szCs w:val="22"/>
        </w:rPr>
        <w:t>The password protected e-bids (Techno-commercial / Price bids), which require the password to open the file, will not be considered.</w:t>
      </w:r>
    </w:p>
    <w:p w14:paraId="4EF48E94" w14:textId="77777777" w:rsidR="00F71C5A" w:rsidRPr="001A044E" w:rsidRDefault="00F71C5A" w:rsidP="00F71C5A">
      <w:pPr>
        <w:jc w:val="both"/>
        <w:rPr>
          <w:rFonts w:ascii="Tahoma" w:hAnsi="Tahoma" w:cs="Tahoma"/>
          <w:color w:val="FF0000"/>
          <w:sz w:val="22"/>
          <w:szCs w:val="22"/>
        </w:rPr>
      </w:pPr>
    </w:p>
    <w:p w14:paraId="170EB2D0" w14:textId="39E2C499" w:rsidR="00F71C5A" w:rsidRPr="001A044E" w:rsidRDefault="00F71C5A" w:rsidP="00F71C5A">
      <w:pPr>
        <w:ind w:left="900"/>
        <w:jc w:val="both"/>
        <w:rPr>
          <w:rFonts w:ascii="Tahoma" w:hAnsi="Tahoma" w:cs="Tahoma"/>
          <w:bCs/>
          <w:sz w:val="22"/>
          <w:szCs w:val="22"/>
        </w:rPr>
      </w:pPr>
      <w:r w:rsidRPr="001A044E">
        <w:rPr>
          <w:rFonts w:ascii="Tahoma" w:hAnsi="Tahoma" w:cs="Tahoma"/>
          <w:bCs/>
          <w:sz w:val="22"/>
          <w:szCs w:val="22"/>
        </w:rPr>
        <w:t>However, the following documents should be submitted in physical form, in a sealed envelope super-scribed as “Physical documents against e-procurement Tender Reference Number …………….., Tender ID…………………….., due on …………  To be opened by Tender Opening Officers at 1</w:t>
      </w:r>
      <w:r w:rsidR="00047C04" w:rsidRPr="001A044E">
        <w:rPr>
          <w:rFonts w:ascii="Tahoma" w:hAnsi="Tahoma" w:cs="Tahoma"/>
          <w:bCs/>
          <w:sz w:val="22"/>
          <w:szCs w:val="22"/>
        </w:rPr>
        <w:t>5</w:t>
      </w:r>
      <w:r w:rsidRPr="001A044E">
        <w:rPr>
          <w:rFonts w:ascii="Tahoma" w:hAnsi="Tahoma" w:cs="Tahoma"/>
          <w:bCs/>
          <w:sz w:val="22"/>
          <w:szCs w:val="22"/>
        </w:rPr>
        <w:t>.30 Hrs. on due date for opening of bid”</w:t>
      </w:r>
      <w:r w:rsidR="00047C04" w:rsidRPr="001A044E">
        <w:rPr>
          <w:rFonts w:ascii="Tahoma" w:hAnsi="Tahoma" w:cs="Tahoma"/>
          <w:bCs/>
          <w:sz w:val="22"/>
          <w:szCs w:val="22"/>
        </w:rPr>
        <w:t xml:space="preserve"> </w:t>
      </w:r>
      <w:r w:rsidRPr="001A044E">
        <w:rPr>
          <w:rFonts w:ascii="Tahoma" w:hAnsi="Tahoma" w:cs="Tahoma"/>
          <w:bCs/>
          <w:sz w:val="22"/>
          <w:szCs w:val="22"/>
        </w:rPr>
        <w:t>[Documents should reach the purchaser’s office on or before 1</w:t>
      </w:r>
      <w:r w:rsidR="00047C04" w:rsidRPr="001A044E">
        <w:rPr>
          <w:rFonts w:ascii="Tahoma" w:hAnsi="Tahoma" w:cs="Tahoma"/>
          <w:bCs/>
          <w:sz w:val="22"/>
          <w:szCs w:val="22"/>
        </w:rPr>
        <w:t>5</w:t>
      </w:r>
      <w:r w:rsidRPr="001A044E">
        <w:rPr>
          <w:rFonts w:ascii="Tahoma" w:hAnsi="Tahoma" w:cs="Tahoma"/>
          <w:bCs/>
          <w:sz w:val="22"/>
          <w:szCs w:val="22"/>
        </w:rPr>
        <w:t xml:space="preserve">:00 Hrs. of the closing date specified for submission of bid through </w:t>
      </w:r>
      <w:proofErr w:type="spellStart"/>
      <w:r w:rsidRPr="001A044E">
        <w:rPr>
          <w:rFonts w:ascii="Tahoma" w:hAnsi="Tahoma" w:cs="Tahoma"/>
          <w:bCs/>
          <w:sz w:val="22"/>
          <w:szCs w:val="22"/>
        </w:rPr>
        <w:t>GePNIC</w:t>
      </w:r>
      <w:proofErr w:type="spellEnd"/>
      <w:r w:rsidRPr="001A044E">
        <w:rPr>
          <w:rFonts w:ascii="Tahoma" w:hAnsi="Tahoma" w:cs="Tahoma"/>
          <w:bCs/>
          <w:sz w:val="22"/>
          <w:szCs w:val="22"/>
        </w:rPr>
        <w:t>-CPPP. Wherever any other time for receipt/ opening of documents have been specified in the tender document, same should be appropriately indicated/followed in place of 1</w:t>
      </w:r>
      <w:r w:rsidR="00047C04" w:rsidRPr="001A044E">
        <w:rPr>
          <w:rFonts w:ascii="Tahoma" w:hAnsi="Tahoma" w:cs="Tahoma"/>
          <w:bCs/>
          <w:sz w:val="22"/>
          <w:szCs w:val="22"/>
        </w:rPr>
        <w:t>5</w:t>
      </w:r>
      <w:r w:rsidRPr="001A044E">
        <w:rPr>
          <w:rFonts w:ascii="Tahoma" w:hAnsi="Tahoma" w:cs="Tahoma"/>
          <w:bCs/>
          <w:sz w:val="22"/>
          <w:szCs w:val="22"/>
        </w:rPr>
        <w:t xml:space="preserve">.00 Hrs. / </w:t>
      </w:r>
      <w:r w:rsidR="00047C04" w:rsidRPr="001A044E">
        <w:rPr>
          <w:rFonts w:ascii="Tahoma" w:hAnsi="Tahoma" w:cs="Tahoma"/>
          <w:bCs/>
          <w:sz w:val="22"/>
          <w:szCs w:val="22"/>
        </w:rPr>
        <w:t>15</w:t>
      </w:r>
      <w:r w:rsidRPr="001A044E">
        <w:rPr>
          <w:rFonts w:ascii="Tahoma" w:hAnsi="Tahoma" w:cs="Tahoma"/>
          <w:bCs/>
          <w:sz w:val="22"/>
          <w:szCs w:val="22"/>
        </w:rPr>
        <w:t>.30 Hrs.]:</w:t>
      </w:r>
    </w:p>
    <w:p w14:paraId="29EE9062" w14:textId="77777777" w:rsidR="00F71C5A" w:rsidRPr="001A044E" w:rsidRDefault="00F71C5A" w:rsidP="00F71C5A">
      <w:pPr>
        <w:jc w:val="both"/>
        <w:rPr>
          <w:rFonts w:ascii="Tahoma" w:hAnsi="Tahoma" w:cs="Tahoma"/>
          <w:bCs/>
          <w:sz w:val="22"/>
          <w:szCs w:val="22"/>
        </w:rPr>
      </w:pPr>
    </w:p>
    <w:p w14:paraId="4025C9A2" w14:textId="1BC1F624" w:rsidR="00F71C5A" w:rsidRPr="001A044E" w:rsidRDefault="004D6075">
      <w:pPr>
        <w:pStyle w:val="ListParagraph"/>
        <w:numPr>
          <w:ilvl w:val="0"/>
          <w:numId w:val="9"/>
        </w:numPr>
        <w:contextualSpacing/>
        <w:jc w:val="both"/>
        <w:rPr>
          <w:rFonts w:ascii="Tahoma" w:hAnsi="Tahoma" w:cs="Tahoma"/>
          <w:bCs/>
          <w:sz w:val="22"/>
          <w:szCs w:val="22"/>
        </w:rPr>
      </w:pPr>
      <w:r w:rsidRPr="001A044E">
        <w:rPr>
          <w:rFonts w:ascii="Tahoma" w:hAnsi="Tahoma" w:cs="Tahoma"/>
          <w:sz w:val="22"/>
          <w:szCs w:val="22"/>
        </w:rPr>
        <w:t>(Applicable only in case bid security is submitted in the form of SFMS Bank Guarantee/ Insurance Surety Bond. The envelope contains only the SFMS BG or Insurance Surety Bond (as case may be) should be superscribed on the face of the envelope. Not applicable in case bid security is submitted via NEFT/RTGS/Electronic fund transfer or e-BG).</w:t>
      </w:r>
      <w:r w:rsidR="00F71C5A" w:rsidRPr="001A044E">
        <w:rPr>
          <w:rFonts w:ascii="Tahoma" w:hAnsi="Tahoma" w:cs="Tahoma"/>
          <w:sz w:val="22"/>
          <w:szCs w:val="22"/>
        </w:rPr>
        <w:t xml:space="preserve"> </w:t>
      </w:r>
    </w:p>
    <w:p w14:paraId="04B51104" w14:textId="77777777" w:rsidR="00F71C5A" w:rsidRPr="001A044E" w:rsidRDefault="00F71C5A" w:rsidP="00F71C5A">
      <w:pPr>
        <w:jc w:val="both"/>
        <w:rPr>
          <w:rFonts w:ascii="Tahoma" w:hAnsi="Tahoma" w:cs="Tahoma"/>
          <w:sz w:val="22"/>
          <w:szCs w:val="22"/>
        </w:rPr>
      </w:pPr>
    </w:p>
    <w:p w14:paraId="315A6CAB" w14:textId="77777777" w:rsidR="00F71C5A" w:rsidRPr="001A044E" w:rsidRDefault="00F71C5A" w:rsidP="00F71C5A">
      <w:pPr>
        <w:ind w:left="851"/>
        <w:jc w:val="both"/>
        <w:rPr>
          <w:rFonts w:ascii="Tahoma" w:hAnsi="Tahoma" w:cs="Tahoma"/>
          <w:sz w:val="22"/>
          <w:szCs w:val="22"/>
        </w:rPr>
      </w:pPr>
      <w:r w:rsidRPr="001A044E">
        <w:rPr>
          <w:rFonts w:ascii="Tahoma" w:hAnsi="Tahoma" w:cs="Tahoma"/>
          <w:sz w:val="22"/>
          <w:szCs w:val="22"/>
        </w:rPr>
        <w:t>The original SFMS BG towards bid security (along with SFMS delivery report /message copy which has been transmitted by issuing bank through SFMS system to beneficiary's i.e. ONGC's bank)</w:t>
      </w:r>
    </w:p>
    <w:p w14:paraId="7B0C8D7B" w14:textId="77777777" w:rsidR="004D6075" w:rsidRPr="001A044E" w:rsidRDefault="004D6075" w:rsidP="00F71C5A">
      <w:pPr>
        <w:ind w:left="851"/>
        <w:jc w:val="both"/>
        <w:rPr>
          <w:rFonts w:ascii="Tahoma" w:hAnsi="Tahoma" w:cs="Tahoma"/>
          <w:sz w:val="22"/>
          <w:szCs w:val="22"/>
        </w:rPr>
      </w:pPr>
    </w:p>
    <w:p w14:paraId="2B9C8FB0" w14:textId="4A4C5A6B" w:rsidR="004D6075" w:rsidRPr="001A044E" w:rsidRDefault="004D6075" w:rsidP="00F71C5A">
      <w:pPr>
        <w:ind w:left="851"/>
        <w:jc w:val="both"/>
        <w:rPr>
          <w:rFonts w:ascii="Tahoma" w:hAnsi="Tahoma" w:cs="Tahoma"/>
          <w:sz w:val="22"/>
          <w:szCs w:val="22"/>
        </w:rPr>
      </w:pPr>
      <w:r w:rsidRPr="001A044E">
        <w:rPr>
          <w:rFonts w:ascii="Tahoma" w:hAnsi="Tahoma" w:cs="Tahoma"/>
          <w:sz w:val="22"/>
          <w:szCs w:val="22"/>
        </w:rPr>
        <w:t>Or</w:t>
      </w:r>
    </w:p>
    <w:p w14:paraId="6E35A98A" w14:textId="77777777" w:rsidR="004D6075" w:rsidRPr="001A044E" w:rsidRDefault="004D6075" w:rsidP="00F71C5A">
      <w:pPr>
        <w:ind w:left="851"/>
        <w:jc w:val="both"/>
        <w:rPr>
          <w:rFonts w:ascii="Tahoma" w:hAnsi="Tahoma" w:cs="Tahoma"/>
          <w:sz w:val="22"/>
          <w:szCs w:val="22"/>
        </w:rPr>
      </w:pPr>
    </w:p>
    <w:p w14:paraId="1BB5F7D7" w14:textId="03893A86" w:rsidR="004D6075" w:rsidRPr="001A044E" w:rsidRDefault="004D6075" w:rsidP="00F71C5A">
      <w:pPr>
        <w:ind w:left="851"/>
        <w:jc w:val="both"/>
        <w:rPr>
          <w:rFonts w:ascii="Tahoma" w:hAnsi="Tahoma" w:cs="Tahoma"/>
          <w:color w:val="FF0000"/>
          <w:sz w:val="22"/>
          <w:szCs w:val="22"/>
        </w:rPr>
      </w:pPr>
      <w:r w:rsidRPr="001A044E">
        <w:rPr>
          <w:rFonts w:ascii="Tahoma" w:hAnsi="Tahoma" w:cs="Tahoma"/>
          <w:sz w:val="22"/>
          <w:szCs w:val="22"/>
        </w:rPr>
        <w:t>The original Insurance Surety Bond in the prescribed format provided in the tender.</w:t>
      </w:r>
    </w:p>
    <w:p w14:paraId="7507A805" w14:textId="77777777" w:rsidR="00F71C5A" w:rsidRPr="001A044E" w:rsidRDefault="00F71C5A" w:rsidP="00F71C5A">
      <w:pPr>
        <w:jc w:val="both"/>
        <w:rPr>
          <w:rFonts w:ascii="Tahoma" w:hAnsi="Tahoma" w:cs="Tahoma"/>
          <w:color w:val="FF0000"/>
          <w:sz w:val="22"/>
          <w:szCs w:val="22"/>
        </w:rPr>
      </w:pPr>
    </w:p>
    <w:p w14:paraId="5B9A195C" w14:textId="2A592482" w:rsidR="00F71C5A" w:rsidRPr="008C7919" w:rsidRDefault="00CC04C8" w:rsidP="008C7919">
      <w:pPr>
        <w:ind w:left="851"/>
        <w:jc w:val="both"/>
        <w:rPr>
          <w:rFonts w:ascii="Tahoma" w:hAnsi="Tahoma" w:cs="Tahoma"/>
          <w:sz w:val="22"/>
          <w:szCs w:val="22"/>
        </w:rPr>
      </w:pPr>
      <w:r w:rsidRPr="00CC04C8">
        <w:rPr>
          <w:rFonts w:ascii="Tahoma" w:hAnsi="Tahoma" w:cs="Tahoma"/>
          <w:sz w:val="22"/>
          <w:szCs w:val="22"/>
        </w:rPr>
        <w:t>The lump sum prices shall be quoted by the bidder as per Appendix A-2 and the breakup of the same shall be submitted as per Appendix A-3 as provided in tender documents under “other documents”.</w:t>
      </w:r>
    </w:p>
    <w:p w14:paraId="52C6DC53" w14:textId="77777777" w:rsidR="00C1732E" w:rsidRDefault="00C1732E" w:rsidP="00B660E8">
      <w:pPr>
        <w:ind w:left="851"/>
        <w:jc w:val="both"/>
        <w:rPr>
          <w:rFonts w:ascii="Tahoma" w:hAnsi="Tahoma" w:cs="Tahoma"/>
          <w:sz w:val="22"/>
          <w:szCs w:val="22"/>
        </w:rPr>
      </w:pPr>
    </w:p>
    <w:p w14:paraId="73C1350F" w14:textId="4C7BCD85" w:rsidR="00F3312E" w:rsidRDefault="00CC04C8" w:rsidP="00D03277">
      <w:pPr>
        <w:ind w:left="851"/>
        <w:jc w:val="both"/>
        <w:rPr>
          <w:rFonts w:ascii="Tahoma" w:hAnsi="Tahoma" w:cs="Tahoma"/>
          <w:sz w:val="22"/>
          <w:szCs w:val="22"/>
        </w:rPr>
      </w:pPr>
      <w:bookmarkStart w:id="2" w:name="_Hlk217658397"/>
      <w:r w:rsidRPr="00CC04C8">
        <w:rPr>
          <w:rFonts w:ascii="Tahoma" w:hAnsi="Tahoma" w:cs="Tahoma"/>
          <w:sz w:val="22"/>
          <w:szCs w:val="22"/>
        </w:rPr>
        <w:t xml:space="preserve">Priced bid i.e. Appendix A-2 and Appendix A-3 in </w:t>
      </w:r>
      <w:r w:rsidRPr="00CC04C8">
        <w:rPr>
          <w:rFonts w:ascii="Tahoma" w:hAnsi="Tahoma" w:cs="Tahoma"/>
          <w:i/>
          <w:iCs/>
          <w:sz w:val="22"/>
          <w:szCs w:val="22"/>
        </w:rPr>
        <w:t>in Excel (.</w:t>
      </w:r>
      <w:proofErr w:type="spellStart"/>
      <w:r w:rsidRPr="00CC04C8">
        <w:rPr>
          <w:rFonts w:ascii="Tahoma" w:hAnsi="Tahoma" w:cs="Tahoma"/>
          <w:i/>
          <w:iCs/>
          <w:sz w:val="22"/>
          <w:szCs w:val="22"/>
        </w:rPr>
        <w:t>xls</w:t>
      </w:r>
      <w:proofErr w:type="spellEnd"/>
      <w:r w:rsidRPr="00CC04C8">
        <w:rPr>
          <w:rFonts w:ascii="Tahoma" w:hAnsi="Tahoma" w:cs="Tahoma"/>
          <w:i/>
          <w:iCs/>
          <w:sz w:val="22"/>
          <w:szCs w:val="22"/>
        </w:rPr>
        <w:t>) format</w:t>
      </w:r>
      <w:r w:rsidRPr="00CC04C8">
        <w:rPr>
          <w:rFonts w:ascii="Tahoma" w:hAnsi="Tahoma" w:cs="Tahoma"/>
          <w:sz w:val="22"/>
          <w:szCs w:val="22"/>
        </w:rPr>
        <w:t>, should be loaded as attachment to "</w:t>
      </w:r>
      <w:r w:rsidRPr="00CC04C8">
        <w:rPr>
          <w:rFonts w:ascii="Tahoma" w:hAnsi="Tahoma" w:cs="Tahoma"/>
          <w:bCs/>
          <w:sz w:val="22"/>
          <w:szCs w:val="22"/>
        </w:rPr>
        <w:t>Finance cover</w:t>
      </w:r>
      <w:r w:rsidRPr="00CC04C8">
        <w:rPr>
          <w:rFonts w:ascii="Tahoma" w:hAnsi="Tahoma" w:cs="Tahoma"/>
          <w:sz w:val="22"/>
          <w:szCs w:val="22"/>
        </w:rPr>
        <w:t xml:space="preserve">" tab of </w:t>
      </w:r>
      <w:proofErr w:type="spellStart"/>
      <w:r w:rsidRPr="00CC04C8">
        <w:rPr>
          <w:rFonts w:ascii="Tahoma" w:hAnsi="Tahoma" w:cs="Tahoma"/>
          <w:sz w:val="22"/>
          <w:szCs w:val="22"/>
        </w:rPr>
        <w:t>GePNIC</w:t>
      </w:r>
      <w:proofErr w:type="spellEnd"/>
      <w:r w:rsidRPr="00CC04C8">
        <w:rPr>
          <w:rFonts w:ascii="Tahoma" w:hAnsi="Tahoma" w:cs="Tahoma"/>
          <w:sz w:val="22"/>
          <w:szCs w:val="22"/>
        </w:rPr>
        <w:t>-CPPP (</w:t>
      </w:r>
      <w:hyperlink r:id="rId10" w:history="1">
        <w:r w:rsidRPr="00CC04C8">
          <w:rPr>
            <w:rStyle w:val="Hyperlink"/>
            <w:rFonts w:ascii="Tahoma" w:hAnsi="Tahoma" w:cs="Tahoma"/>
            <w:sz w:val="22"/>
            <w:szCs w:val="22"/>
          </w:rPr>
          <w:t>https://etenders.gov.in</w:t>
        </w:r>
      </w:hyperlink>
      <w:r w:rsidRPr="00CC04C8">
        <w:rPr>
          <w:rFonts w:ascii="Tahoma" w:hAnsi="Tahoma" w:cs="Tahoma"/>
          <w:sz w:val="22"/>
          <w:szCs w:val="22"/>
        </w:rPr>
        <w:t>)    site. The price bids submitted in physical form against e-tenders shall not be given any cognizance.</w:t>
      </w:r>
    </w:p>
    <w:bookmarkEnd w:id="2"/>
    <w:p w14:paraId="3EB95BE7" w14:textId="77777777" w:rsidR="00F71C5A" w:rsidRPr="001A044E" w:rsidRDefault="00F71C5A" w:rsidP="00D03277">
      <w:pPr>
        <w:tabs>
          <w:tab w:val="left" w:pos="8520"/>
          <w:tab w:val="left" w:pos="8597"/>
        </w:tabs>
        <w:ind w:right="-43"/>
        <w:jc w:val="both"/>
        <w:rPr>
          <w:rFonts w:ascii="Tahoma" w:hAnsi="Tahoma" w:cs="Tahoma"/>
          <w:b/>
          <w:color w:val="FF0000"/>
          <w:sz w:val="22"/>
          <w:szCs w:val="22"/>
          <w:highlight w:val="yellow"/>
        </w:rPr>
      </w:pPr>
    </w:p>
    <w:p w14:paraId="68077526" w14:textId="77777777" w:rsidR="00F71C5A" w:rsidRPr="001A044E" w:rsidRDefault="00F71C5A" w:rsidP="00F71C5A">
      <w:pPr>
        <w:ind w:left="851"/>
        <w:jc w:val="both"/>
        <w:rPr>
          <w:rFonts w:ascii="Tahoma" w:hAnsi="Tahoma" w:cs="Tahoma"/>
          <w:sz w:val="22"/>
          <w:szCs w:val="22"/>
        </w:rPr>
      </w:pPr>
      <w:r w:rsidRPr="001A044E">
        <w:rPr>
          <w:rFonts w:ascii="Tahoma" w:hAnsi="Tahoma" w:cs="Tahoma"/>
          <w:sz w:val="22"/>
          <w:szCs w:val="22"/>
        </w:rPr>
        <w:t>Bidders should not indicate/ disclose prices in techno-commercial (un-priced bid). In case bidders indicate / disclose prices in techno-commercial (un-priced bid) or at any stage before opening of price-bid, their bids shall be evaluated without giving any cognizance to such prices.</w:t>
      </w:r>
    </w:p>
    <w:p w14:paraId="0126108B" w14:textId="77777777" w:rsidR="00F71C5A" w:rsidRPr="001A044E" w:rsidRDefault="00F71C5A" w:rsidP="00F71C5A">
      <w:pPr>
        <w:pStyle w:val="Default"/>
        <w:tabs>
          <w:tab w:val="left" w:pos="346"/>
          <w:tab w:val="left" w:pos="810"/>
        </w:tabs>
        <w:spacing w:after="20"/>
        <w:jc w:val="both"/>
        <w:rPr>
          <w:color w:val="auto"/>
          <w:sz w:val="22"/>
          <w:szCs w:val="22"/>
        </w:rPr>
      </w:pPr>
    </w:p>
    <w:p w14:paraId="2C5560E4" w14:textId="6D2D9F75" w:rsidR="00F71C5A" w:rsidRPr="001A044E" w:rsidRDefault="00CC04C8" w:rsidP="00CC04C8">
      <w:pPr>
        <w:ind w:left="851"/>
        <w:jc w:val="both"/>
        <w:rPr>
          <w:rFonts w:ascii="Tahoma" w:hAnsi="Tahoma" w:cs="Tahoma"/>
          <w:sz w:val="22"/>
          <w:szCs w:val="22"/>
        </w:rPr>
      </w:pPr>
      <w:r w:rsidRPr="00CC04C8">
        <w:rPr>
          <w:rFonts w:ascii="Tahoma" w:hAnsi="Tahoma" w:cs="Tahoma"/>
          <w:sz w:val="22"/>
          <w:szCs w:val="22"/>
        </w:rPr>
        <w:t>Evaluation will be done as per Price Evaluation Criteria of BEC on the basis of prices quoted in the price bid only.</w:t>
      </w:r>
    </w:p>
    <w:p w14:paraId="6272CDBD" w14:textId="77777777" w:rsidR="00F71C5A" w:rsidRPr="001A044E" w:rsidRDefault="00F71C5A" w:rsidP="00F71C5A">
      <w:pPr>
        <w:pStyle w:val="Default"/>
        <w:tabs>
          <w:tab w:val="left" w:pos="346"/>
          <w:tab w:val="left" w:pos="810"/>
        </w:tabs>
        <w:spacing w:after="20"/>
        <w:ind w:left="122" w:hanging="122"/>
        <w:jc w:val="both"/>
        <w:rPr>
          <w:color w:val="auto"/>
          <w:sz w:val="22"/>
          <w:szCs w:val="22"/>
        </w:rPr>
      </w:pPr>
    </w:p>
    <w:p w14:paraId="694BB8DE" w14:textId="77777777" w:rsidR="00F71C5A" w:rsidRPr="001A044E" w:rsidRDefault="00F71C5A" w:rsidP="00F71C5A">
      <w:pPr>
        <w:ind w:left="851"/>
        <w:jc w:val="both"/>
        <w:rPr>
          <w:rFonts w:ascii="Tahoma" w:hAnsi="Tahoma" w:cs="Tahoma"/>
          <w:sz w:val="22"/>
          <w:szCs w:val="22"/>
        </w:rPr>
      </w:pPr>
      <w:r w:rsidRPr="001A044E">
        <w:rPr>
          <w:rFonts w:ascii="Tahoma" w:hAnsi="Tahoma" w:cs="Tahoma"/>
          <w:sz w:val="22"/>
          <w:szCs w:val="22"/>
        </w:rPr>
        <w:t xml:space="preserve">If the bidder has indicated / disclosed some price in techno-commercial bid (at techno-commercial stage) or at any stage before opening of price-bid, but has not indicated </w:t>
      </w:r>
      <w:r w:rsidRPr="001A044E">
        <w:rPr>
          <w:rFonts w:ascii="Tahoma" w:hAnsi="Tahoma" w:cs="Tahoma"/>
          <w:sz w:val="22"/>
          <w:szCs w:val="22"/>
        </w:rPr>
        <w:lastRenderedPageBreak/>
        <w:t>any price in its Price Bid, its offer shall be considered as without any price and thus shall be rejected and in no case price revealed in techno-commercial bid shall be considered for award.</w:t>
      </w:r>
    </w:p>
    <w:p w14:paraId="1AC02A5F" w14:textId="77777777" w:rsidR="00F71C5A" w:rsidRPr="001A044E" w:rsidRDefault="00F71C5A" w:rsidP="00E60147">
      <w:pPr>
        <w:jc w:val="both"/>
        <w:rPr>
          <w:rFonts w:ascii="Tahoma" w:hAnsi="Tahoma" w:cs="Tahoma"/>
          <w:sz w:val="22"/>
          <w:szCs w:val="22"/>
        </w:rPr>
      </w:pPr>
    </w:p>
    <w:p w14:paraId="0A85DF73" w14:textId="324D5D69" w:rsidR="008D6ABC" w:rsidRPr="001A044E" w:rsidRDefault="008D6ABC" w:rsidP="008D6ABC">
      <w:pPr>
        <w:tabs>
          <w:tab w:val="left" w:pos="900"/>
        </w:tabs>
        <w:ind w:left="900" w:hanging="900"/>
        <w:jc w:val="both"/>
        <w:rPr>
          <w:rFonts w:ascii="Tahoma" w:hAnsi="Tahoma" w:cs="Tahoma"/>
          <w:sz w:val="22"/>
          <w:szCs w:val="22"/>
        </w:rPr>
      </w:pPr>
      <w:r w:rsidRPr="001A044E">
        <w:rPr>
          <w:rFonts w:ascii="Tahoma" w:hAnsi="Tahoma" w:cs="Tahoma"/>
          <w:sz w:val="22"/>
          <w:szCs w:val="22"/>
        </w:rPr>
        <w:t>10.4</w:t>
      </w:r>
      <w:r w:rsidRPr="001A044E">
        <w:rPr>
          <w:rFonts w:ascii="Tahoma" w:hAnsi="Tahoma" w:cs="Tahoma"/>
          <w:sz w:val="22"/>
          <w:szCs w:val="22"/>
        </w:rPr>
        <w:tab/>
      </w:r>
      <w:r w:rsidRPr="008C7919">
        <w:rPr>
          <w:rFonts w:ascii="Tahoma" w:hAnsi="Tahoma" w:cs="Tahoma"/>
          <w:sz w:val="22"/>
          <w:szCs w:val="22"/>
        </w:rPr>
        <w:t>Bidders are requested to use the formats given as Appendices given in Part III</w:t>
      </w:r>
      <w:r w:rsidR="00A01FFE" w:rsidRPr="008C7919">
        <w:rPr>
          <w:rFonts w:ascii="Tahoma" w:hAnsi="Tahoma" w:cs="Tahoma"/>
          <w:sz w:val="22"/>
          <w:szCs w:val="22"/>
        </w:rPr>
        <w:t xml:space="preserve"> </w:t>
      </w:r>
      <w:r w:rsidRPr="008C7919">
        <w:rPr>
          <w:rFonts w:ascii="Tahoma" w:hAnsi="Tahoma" w:cs="Tahoma"/>
          <w:sz w:val="22"/>
          <w:szCs w:val="22"/>
        </w:rPr>
        <w:t>of Volume - I.</w:t>
      </w:r>
      <w:r w:rsidRPr="001A044E">
        <w:rPr>
          <w:rFonts w:ascii="Tahoma" w:hAnsi="Tahoma" w:cs="Tahoma"/>
          <w:sz w:val="22"/>
          <w:szCs w:val="22"/>
        </w:rPr>
        <w:t xml:space="preserve"> </w:t>
      </w:r>
    </w:p>
    <w:p w14:paraId="389F09E6" w14:textId="484B8310" w:rsidR="007C3942" w:rsidRPr="001A044E" w:rsidRDefault="007C3942" w:rsidP="008D6ABC">
      <w:pPr>
        <w:tabs>
          <w:tab w:val="left" w:pos="900"/>
        </w:tabs>
        <w:ind w:left="900" w:hanging="900"/>
        <w:jc w:val="both"/>
        <w:rPr>
          <w:rFonts w:ascii="Tahoma" w:hAnsi="Tahoma" w:cs="Tahoma"/>
          <w:sz w:val="22"/>
          <w:szCs w:val="22"/>
        </w:rPr>
      </w:pPr>
    </w:p>
    <w:p w14:paraId="13EFD3BB" w14:textId="6DC54E67" w:rsidR="007C3942" w:rsidRPr="001A044E" w:rsidRDefault="007C3942" w:rsidP="008D6ABC">
      <w:pPr>
        <w:tabs>
          <w:tab w:val="left" w:pos="900"/>
        </w:tabs>
        <w:ind w:left="900" w:hanging="900"/>
        <w:jc w:val="both"/>
        <w:rPr>
          <w:rFonts w:ascii="Tahoma" w:hAnsi="Tahoma" w:cs="Tahoma"/>
          <w:sz w:val="22"/>
          <w:szCs w:val="22"/>
        </w:rPr>
      </w:pPr>
      <w:r w:rsidRPr="001A044E">
        <w:rPr>
          <w:rFonts w:ascii="Tahoma" w:hAnsi="Tahoma" w:cs="Tahoma"/>
          <w:sz w:val="22"/>
          <w:szCs w:val="22"/>
        </w:rPr>
        <w:t>10.4.1</w:t>
      </w:r>
      <w:r w:rsidRPr="001A044E">
        <w:rPr>
          <w:rFonts w:ascii="Tahoma" w:hAnsi="Tahoma" w:cs="Tahoma"/>
          <w:sz w:val="22"/>
          <w:szCs w:val="22"/>
        </w:rPr>
        <w:tab/>
        <w:t xml:space="preserve">ONGC reserves right to seek in physical form original/notarized true copy of any document uploaded in digital form, at any time during the processing of tender and execution of contract. </w:t>
      </w:r>
    </w:p>
    <w:p w14:paraId="4CD9E9A3" w14:textId="77777777" w:rsidR="008D6ABC" w:rsidRPr="001A044E" w:rsidRDefault="008D6ABC" w:rsidP="008D6ABC">
      <w:pPr>
        <w:tabs>
          <w:tab w:val="left" w:pos="900"/>
        </w:tabs>
        <w:ind w:left="900" w:hanging="900"/>
        <w:jc w:val="both"/>
        <w:rPr>
          <w:rFonts w:ascii="Tahoma" w:hAnsi="Tahoma" w:cs="Tahoma"/>
          <w:sz w:val="22"/>
          <w:szCs w:val="22"/>
        </w:rPr>
      </w:pPr>
    </w:p>
    <w:p w14:paraId="5EE4E828" w14:textId="25CC3799" w:rsidR="008D6ABC" w:rsidRPr="00892F6E" w:rsidRDefault="008D6ABC" w:rsidP="008D6ABC">
      <w:pPr>
        <w:tabs>
          <w:tab w:val="left" w:pos="900"/>
        </w:tabs>
        <w:ind w:left="900" w:hanging="900"/>
        <w:jc w:val="both"/>
        <w:rPr>
          <w:rFonts w:ascii="Tahoma" w:hAnsi="Tahoma" w:cs="Tahoma"/>
          <w:strike/>
          <w:sz w:val="22"/>
          <w:szCs w:val="22"/>
        </w:rPr>
      </w:pPr>
      <w:r w:rsidRPr="001A044E">
        <w:rPr>
          <w:rFonts w:ascii="Tahoma" w:hAnsi="Tahoma" w:cs="Tahoma"/>
          <w:sz w:val="22"/>
          <w:szCs w:val="22"/>
        </w:rPr>
        <w:t>10.5</w:t>
      </w:r>
      <w:r w:rsidRPr="001A044E">
        <w:rPr>
          <w:rFonts w:ascii="Tahoma" w:hAnsi="Tahoma" w:cs="Tahoma"/>
          <w:sz w:val="22"/>
          <w:szCs w:val="22"/>
        </w:rPr>
        <w:tab/>
      </w:r>
      <w:r w:rsidR="00CC04C8" w:rsidRPr="00CC04C8">
        <w:rPr>
          <w:rFonts w:ascii="Tahoma" w:hAnsi="Tahoma" w:cs="Tahoma"/>
          <w:sz w:val="22"/>
          <w:szCs w:val="22"/>
        </w:rPr>
        <w:t>The proposal form incorporating the schedule of prices is enclosed as Appendix A-3. For filling the Appendix A-3 the bidder should follow the instruction given therein.</w:t>
      </w:r>
    </w:p>
    <w:p w14:paraId="57FCB78D" w14:textId="0079AB48" w:rsidR="0084667E" w:rsidRPr="001A044E" w:rsidRDefault="0084667E" w:rsidP="008D6ABC">
      <w:pPr>
        <w:tabs>
          <w:tab w:val="left" w:pos="900"/>
        </w:tabs>
        <w:ind w:left="900" w:hanging="900"/>
        <w:rPr>
          <w:rFonts w:ascii="Tahoma" w:hAnsi="Tahoma" w:cs="Tahoma"/>
          <w:sz w:val="22"/>
          <w:szCs w:val="22"/>
        </w:rPr>
      </w:pPr>
      <w:r w:rsidRPr="001A044E">
        <w:rPr>
          <w:rFonts w:ascii="Tahoma" w:hAnsi="Tahoma" w:cs="Tahoma"/>
          <w:sz w:val="22"/>
          <w:szCs w:val="22"/>
        </w:rPr>
        <w:tab/>
      </w:r>
      <w:r w:rsidR="00CC0475" w:rsidRPr="001A044E">
        <w:rPr>
          <w:rFonts w:ascii="Tahoma" w:hAnsi="Tahoma" w:cs="Tahoma"/>
          <w:sz w:val="22"/>
          <w:szCs w:val="22"/>
        </w:rPr>
        <w:t xml:space="preserve"> </w:t>
      </w:r>
    </w:p>
    <w:p w14:paraId="151A7D55" w14:textId="77777777" w:rsidR="008D6ABC" w:rsidRPr="001A044E" w:rsidRDefault="008D6ABC" w:rsidP="008D6ABC">
      <w:pPr>
        <w:tabs>
          <w:tab w:val="left" w:pos="900"/>
        </w:tabs>
        <w:ind w:left="900" w:hanging="900"/>
        <w:jc w:val="both"/>
        <w:rPr>
          <w:rFonts w:ascii="Tahoma" w:hAnsi="Tahoma" w:cs="Tahoma"/>
          <w:sz w:val="22"/>
          <w:szCs w:val="22"/>
        </w:rPr>
      </w:pPr>
      <w:r w:rsidRPr="001A044E">
        <w:rPr>
          <w:rFonts w:ascii="Tahoma" w:hAnsi="Tahoma" w:cs="Tahoma"/>
          <w:sz w:val="22"/>
          <w:szCs w:val="22"/>
        </w:rPr>
        <w:t>10.6</w:t>
      </w:r>
      <w:r w:rsidRPr="001A044E">
        <w:rPr>
          <w:rFonts w:ascii="Tahoma" w:hAnsi="Tahoma" w:cs="Tahoma"/>
          <w:sz w:val="22"/>
          <w:szCs w:val="22"/>
        </w:rPr>
        <w:tab/>
        <w:t>Company will not be responsible for the loss or for the delay in postal transit</w:t>
      </w:r>
      <w:r w:rsidRPr="001A044E">
        <w:rPr>
          <w:rFonts w:ascii="Tahoma" w:hAnsi="Tahoma" w:cs="Tahoma"/>
          <w:b/>
          <w:sz w:val="22"/>
          <w:szCs w:val="22"/>
        </w:rPr>
        <w:t xml:space="preserve"> </w:t>
      </w:r>
      <w:r w:rsidRPr="001A044E">
        <w:rPr>
          <w:rFonts w:ascii="Tahoma" w:hAnsi="Tahoma" w:cs="Tahoma"/>
          <w:sz w:val="22"/>
          <w:szCs w:val="22"/>
        </w:rPr>
        <w:t>for submission of physical document against the tender.</w:t>
      </w:r>
    </w:p>
    <w:p w14:paraId="3446E8F1" w14:textId="77777777" w:rsidR="008D6ABC" w:rsidRPr="001A044E" w:rsidRDefault="008D6ABC" w:rsidP="008D6ABC">
      <w:pPr>
        <w:tabs>
          <w:tab w:val="left" w:pos="900"/>
        </w:tabs>
        <w:ind w:left="900" w:hanging="900"/>
        <w:jc w:val="both"/>
        <w:rPr>
          <w:rFonts w:ascii="Tahoma" w:hAnsi="Tahoma" w:cs="Tahoma"/>
          <w:sz w:val="22"/>
          <w:szCs w:val="22"/>
        </w:rPr>
      </w:pPr>
    </w:p>
    <w:p w14:paraId="47D81C1A" w14:textId="36471CAE" w:rsidR="000F7297" w:rsidRPr="008C7919" w:rsidRDefault="008D6ABC" w:rsidP="008C7919">
      <w:pPr>
        <w:ind w:left="900" w:hanging="900"/>
        <w:jc w:val="both"/>
        <w:rPr>
          <w:rFonts w:ascii="Tahoma" w:hAnsi="Tahoma" w:cs="Tahoma"/>
          <w:sz w:val="22"/>
          <w:szCs w:val="22"/>
          <w:highlight w:val="yellow"/>
        </w:rPr>
      </w:pPr>
      <w:r w:rsidRPr="001A044E">
        <w:rPr>
          <w:rFonts w:ascii="Tahoma" w:hAnsi="Tahoma" w:cs="Tahoma"/>
          <w:sz w:val="22"/>
          <w:szCs w:val="22"/>
        </w:rPr>
        <w:t>10.7</w:t>
      </w:r>
      <w:r w:rsidRPr="001A044E">
        <w:rPr>
          <w:rFonts w:ascii="Tahoma" w:hAnsi="Tahoma" w:cs="Tahoma"/>
          <w:sz w:val="22"/>
          <w:szCs w:val="22"/>
        </w:rPr>
        <w:tab/>
      </w:r>
      <w:r w:rsidR="000F7297" w:rsidRPr="008C7919">
        <w:rPr>
          <w:rFonts w:ascii="Tahoma" w:hAnsi="Tahoma" w:cs="Tahoma"/>
          <w:sz w:val="22"/>
          <w:szCs w:val="22"/>
        </w:rPr>
        <w:t>The bid including all attached documents shall be digitally signed by duly authorized representative of the bidding company.  Each file should be digitally signed and then uploaded.  The file (s) should not be zipped in a folder and then digitally singed.</w:t>
      </w:r>
    </w:p>
    <w:p w14:paraId="34B1FCAF" w14:textId="77777777" w:rsidR="000F7297" w:rsidRDefault="000F7297" w:rsidP="008D6ABC">
      <w:pPr>
        <w:ind w:left="900" w:hanging="900"/>
        <w:jc w:val="both"/>
        <w:rPr>
          <w:rFonts w:ascii="Tahoma" w:hAnsi="Tahoma" w:cs="Tahoma"/>
          <w:sz w:val="22"/>
          <w:szCs w:val="22"/>
        </w:rPr>
      </w:pPr>
    </w:p>
    <w:p w14:paraId="6775B16D" w14:textId="73BFF13A" w:rsidR="000F7297" w:rsidRDefault="000F7297" w:rsidP="000F7297">
      <w:pPr>
        <w:spacing w:after="240"/>
        <w:ind w:left="900"/>
        <w:jc w:val="both"/>
        <w:rPr>
          <w:rFonts w:ascii="Tahoma" w:hAnsi="Tahoma" w:cs="Tahoma"/>
          <w:sz w:val="22"/>
          <w:szCs w:val="22"/>
        </w:rPr>
      </w:pPr>
      <w:r w:rsidRPr="000F7297">
        <w:rPr>
          <w:rFonts w:ascii="Tahoma" w:hAnsi="Tahoma" w:cs="Tahoma"/>
          <w:sz w:val="22"/>
          <w:szCs w:val="22"/>
        </w:rPr>
        <w:t xml:space="preserve">In the event of the space on the bid proforma being insufficient for the required purpose, additional pages may be added.  Each such additional page must be numbered consecutively, showing the tender number and signed digitally. In such cases reference to the additional page(s) must be made in the bid.  </w:t>
      </w:r>
    </w:p>
    <w:p w14:paraId="13E0565A" w14:textId="5E1DB225" w:rsidR="000F7297" w:rsidRPr="000F7297" w:rsidRDefault="000F7297" w:rsidP="000F7297">
      <w:pPr>
        <w:ind w:left="900"/>
        <w:jc w:val="both"/>
        <w:rPr>
          <w:rFonts w:ascii="Tahoma" w:hAnsi="Tahoma" w:cs="Tahoma"/>
          <w:sz w:val="22"/>
          <w:szCs w:val="22"/>
        </w:rPr>
      </w:pPr>
      <w:r w:rsidRPr="000F7297">
        <w:rPr>
          <w:rFonts w:ascii="Tahoma" w:hAnsi="Tahoma" w:cs="Tahoma"/>
          <w:sz w:val="22"/>
          <w:szCs w:val="22"/>
        </w:rPr>
        <w:t xml:space="preserve">The bid proforma referred to above, if not attached in unpriced bid folder or if attached but not duly filled in will be liable to result in rejection of the bid. </w:t>
      </w:r>
    </w:p>
    <w:p w14:paraId="3B086D95" w14:textId="77777777" w:rsidR="008D6ABC" w:rsidRPr="000F7297" w:rsidRDefault="008D6ABC" w:rsidP="008D6ABC">
      <w:pPr>
        <w:tabs>
          <w:tab w:val="left" w:pos="900"/>
        </w:tabs>
        <w:ind w:left="900" w:hanging="900"/>
        <w:jc w:val="both"/>
        <w:rPr>
          <w:rFonts w:ascii="Tahoma" w:hAnsi="Tahoma" w:cs="Tahoma"/>
          <w:sz w:val="22"/>
          <w:szCs w:val="22"/>
        </w:rPr>
      </w:pPr>
    </w:p>
    <w:p w14:paraId="4D60BC8D" w14:textId="3EFAB876" w:rsidR="008D6ABC" w:rsidRPr="001A044E" w:rsidRDefault="008D6ABC" w:rsidP="008D6ABC">
      <w:pPr>
        <w:tabs>
          <w:tab w:val="left" w:pos="900"/>
        </w:tabs>
        <w:ind w:left="900" w:hanging="900"/>
        <w:jc w:val="both"/>
        <w:rPr>
          <w:rFonts w:ascii="Tahoma" w:hAnsi="Tahoma" w:cs="Tahoma"/>
          <w:strike/>
          <w:sz w:val="22"/>
          <w:szCs w:val="22"/>
        </w:rPr>
      </w:pPr>
      <w:r w:rsidRPr="001A044E">
        <w:rPr>
          <w:rFonts w:ascii="Tahoma" w:hAnsi="Tahoma" w:cs="Tahoma"/>
          <w:sz w:val="22"/>
          <w:szCs w:val="22"/>
        </w:rPr>
        <w:tab/>
      </w:r>
      <w:r w:rsidRPr="00EA0911">
        <w:rPr>
          <w:rFonts w:ascii="Tahoma" w:hAnsi="Tahoma" w:cs="Tahoma"/>
          <w:sz w:val="22"/>
          <w:szCs w:val="22"/>
        </w:rPr>
        <w:t>Bidders are advised in their own interest to ensure that all the points brought out in the</w:t>
      </w:r>
      <w:r w:rsidR="000F7297" w:rsidRPr="00EA0911">
        <w:t xml:space="preserve"> </w:t>
      </w:r>
      <w:r w:rsidR="000F7297" w:rsidRPr="00EA0911">
        <w:rPr>
          <w:rFonts w:ascii="Tahoma" w:hAnsi="Tahoma" w:cs="Tahoma"/>
          <w:sz w:val="22"/>
          <w:szCs w:val="22"/>
        </w:rPr>
        <w:t>out in the check list (Appendix</w:t>
      </w:r>
      <w:r w:rsidR="00251D7A" w:rsidRPr="00EA0911">
        <w:rPr>
          <w:rFonts w:ascii="Tahoma" w:hAnsi="Tahoma" w:cs="Tahoma"/>
          <w:sz w:val="22"/>
          <w:szCs w:val="22"/>
        </w:rPr>
        <w:t>-A-5</w:t>
      </w:r>
      <w:r w:rsidR="000F7297" w:rsidRPr="00EA0911">
        <w:rPr>
          <w:rFonts w:ascii="Tahoma" w:hAnsi="Tahoma" w:cs="Tahoma"/>
          <w:sz w:val="22"/>
          <w:szCs w:val="22"/>
        </w:rPr>
        <w:t xml:space="preserve">) and </w:t>
      </w:r>
      <w:r w:rsidR="00CC04C8">
        <w:rPr>
          <w:rFonts w:ascii="Tahoma" w:hAnsi="Tahoma" w:cs="Tahoma"/>
          <w:sz w:val="22"/>
          <w:szCs w:val="22"/>
        </w:rPr>
        <w:t>Bidder’s GTE file</w:t>
      </w:r>
      <w:r w:rsidR="00C65AC2" w:rsidRPr="00EA0911">
        <w:rPr>
          <w:rFonts w:ascii="Tahoma" w:hAnsi="Tahoma" w:cs="Tahoma"/>
          <w:sz w:val="22"/>
          <w:szCs w:val="22"/>
        </w:rPr>
        <w:t xml:space="preserve"> </w:t>
      </w:r>
      <w:r w:rsidRPr="00EA0911">
        <w:rPr>
          <w:rFonts w:ascii="Tahoma" w:hAnsi="Tahoma" w:cs="Tahoma"/>
          <w:sz w:val="22"/>
          <w:szCs w:val="22"/>
        </w:rPr>
        <w:t xml:space="preserve">enclosed at </w:t>
      </w:r>
      <w:r w:rsidR="00C65AC2" w:rsidRPr="00EA0911">
        <w:rPr>
          <w:rFonts w:ascii="Tahoma" w:hAnsi="Tahoma" w:cs="Tahoma"/>
          <w:sz w:val="22"/>
          <w:szCs w:val="22"/>
        </w:rPr>
        <w:t>Part-I</w:t>
      </w:r>
      <w:r w:rsidR="00251D7A" w:rsidRPr="00EA0911">
        <w:rPr>
          <w:rFonts w:ascii="Tahoma" w:hAnsi="Tahoma" w:cs="Tahoma"/>
          <w:sz w:val="22"/>
          <w:szCs w:val="22"/>
        </w:rPr>
        <w:t>V</w:t>
      </w:r>
      <w:r w:rsidR="00C65AC2" w:rsidRPr="00EA0911">
        <w:rPr>
          <w:rFonts w:ascii="Tahoma" w:hAnsi="Tahoma" w:cs="Tahoma"/>
          <w:sz w:val="22"/>
          <w:szCs w:val="22"/>
        </w:rPr>
        <w:t xml:space="preserve">-A </w:t>
      </w:r>
      <w:r w:rsidR="00172074" w:rsidRPr="00EA0911">
        <w:rPr>
          <w:rFonts w:ascii="Tahoma" w:hAnsi="Tahoma" w:cs="Tahoma"/>
          <w:sz w:val="22"/>
          <w:szCs w:val="22"/>
        </w:rPr>
        <w:t xml:space="preserve">are complied with </w:t>
      </w:r>
      <w:r w:rsidR="000F7297" w:rsidRPr="00EA0911">
        <w:rPr>
          <w:rFonts w:ascii="Tahoma" w:hAnsi="Tahoma" w:cs="Tahoma"/>
          <w:sz w:val="22"/>
          <w:szCs w:val="22"/>
        </w:rPr>
        <w:t>in their bid failing which the offer is liable to be rejected.</w:t>
      </w:r>
    </w:p>
    <w:p w14:paraId="132E5BBF" w14:textId="77777777" w:rsidR="008D6ABC" w:rsidRPr="001A044E" w:rsidRDefault="008D6ABC" w:rsidP="008D6ABC">
      <w:pPr>
        <w:tabs>
          <w:tab w:val="left" w:pos="900"/>
        </w:tabs>
        <w:ind w:left="900" w:hanging="900"/>
        <w:jc w:val="both"/>
        <w:rPr>
          <w:rFonts w:ascii="Tahoma" w:hAnsi="Tahoma" w:cs="Tahoma"/>
          <w:strike/>
          <w:sz w:val="22"/>
          <w:szCs w:val="22"/>
        </w:rPr>
      </w:pPr>
    </w:p>
    <w:p w14:paraId="469BF7F3" w14:textId="20024AB3" w:rsidR="006D19A4" w:rsidRPr="00EA0911" w:rsidRDefault="005447B1">
      <w:pPr>
        <w:pStyle w:val="ListParagraph"/>
        <w:numPr>
          <w:ilvl w:val="1"/>
          <w:numId w:val="8"/>
        </w:numPr>
        <w:tabs>
          <w:tab w:val="left" w:pos="900"/>
        </w:tabs>
        <w:spacing w:after="240"/>
        <w:ind w:left="851" w:hanging="851"/>
        <w:jc w:val="both"/>
        <w:rPr>
          <w:rFonts w:ascii="Tahoma" w:hAnsi="Tahoma" w:cs="Tahoma"/>
          <w:sz w:val="22"/>
          <w:szCs w:val="22"/>
        </w:rPr>
      </w:pPr>
      <w:r w:rsidRPr="00EA0911">
        <w:rPr>
          <w:rFonts w:ascii="Tahoma" w:hAnsi="Tahoma" w:cs="Tahoma"/>
          <w:sz w:val="22"/>
          <w:szCs w:val="22"/>
        </w:rPr>
        <w:t xml:space="preserve">The bidder </w:t>
      </w:r>
      <w:r w:rsidR="008D6ABC" w:rsidRPr="00EA0911">
        <w:rPr>
          <w:rFonts w:ascii="Tahoma" w:hAnsi="Tahoma" w:cs="Tahoma"/>
          <w:sz w:val="22"/>
          <w:szCs w:val="22"/>
        </w:rPr>
        <w:t xml:space="preserve">shall clearly indicate their legal constitution and the person </w:t>
      </w:r>
      <w:r w:rsidRPr="00EA0911">
        <w:rPr>
          <w:rFonts w:ascii="Tahoma" w:hAnsi="Tahoma" w:cs="Tahoma"/>
          <w:sz w:val="22"/>
          <w:szCs w:val="22"/>
        </w:rPr>
        <w:t xml:space="preserve">digitally </w:t>
      </w:r>
      <w:r w:rsidR="008D6ABC" w:rsidRPr="00EA0911">
        <w:rPr>
          <w:rFonts w:ascii="Tahoma" w:hAnsi="Tahoma" w:cs="Tahoma"/>
          <w:sz w:val="22"/>
          <w:szCs w:val="22"/>
        </w:rPr>
        <w:t xml:space="preserve">signing the </w:t>
      </w:r>
      <w:r w:rsidRPr="00EA0911">
        <w:rPr>
          <w:rFonts w:ascii="Tahoma" w:hAnsi="Tahoma" w:cs="Tahoma"/>
          <w:sz w:val="22"/>
          <w:szCs w:val="22"/>
        </w:rPr>
        <w:t xml:space="preserve">bid </w:t>
      </w:r>
      <w:r w:rsidR="008D6ABC" w:rsidRPr="00EA0911">
        <w:rPr>
          <w:rFonts w:ascii="Tahoma" w:hAnsi="Tahoma" w:cs="Tahoma"/>
          <w:sz w:val="22"/>
          <w:szCs w:val="22"/>
        </w:rPr>
        <w:t>shall state his</w:t>
      </w:r>
      <w:r w:rsidRPr="00EA0911">
        <w:rPr>
          <w:rFonts w:ascii="Tahoma" w:hAnsi="Tahoma" w:cs="Tahoma"/>
          <w:sz w:val="22"/>
          <w:szCs w:val="22"/>
        </w:rPr>
        <w:t>/her</w:t>
      </w:r>
      <w:r w:rsidR="008D6ABC" w:rsidRPr="00EA0911">
        <w:rPr>
          <w:rFonts w:ascii="Tahoma" w:hAnsi="Tahoma" w:cs="Tahoma"/>
          <w:sz w:val="22"/>
          <w:szCs w:val="22"/>
        </w:rPr>
        <w:t xml:space="preserve"> capacity and also the source of his</w:t>
      </w:r>
      <w:r w:rsidRPr="00EA0911">
        <w:rPr>
          <w:rFonts w:ascii="Tahoma" w:hAnsi="Tahoma" w:cs="Tahoma"/>
          <w:sz w:val="22"/>
          <w:szCs w:val="22"/>
        </w:rPr>
        <w:t>/her</w:t>
      </w:r>
      <w:r w:rsidR="008D6ABC" w:rsidRPr="00EA0911">
        <w:rPr>
          <w:rFonts w:ascii="Tahoma" w:hAnsi="Tahoma" w:cs="Tahoma"/>
          <w:sz w:val="22"/>
          <w:szCs w:val="22"/>
        </w:rPr>
        <w:t xml:space="preserve"> </w:t>
      </w:r>
      <w:r w:rsidRPr="00EA0911">
        <w:rPr>
          <w:rFonts w:ascii="Tahoma" w:hAnsi="Tahoma" w:cs="Tahoma"/>
          <w:sz w:val="22"/>
          <w:szCs w:val="22"/>
        </w:rPr>
        <w:t xml:space="preserve">ability </w:t>
      </w:r>
      <w:r w:rsidR="008D6ABC" w:rsidRPr="00EA0911">
        <w:rPr>
          <w:rFonts w:ascii="Tahoma" w:hAnsi="Tahoma" w:cs="Tahoma"/>
          <w:sz w:val="22"/>
          <w:szCs w:val="22"/>
        </w:rPr>
        <w:t>to bind the bidder.</w:t>
      </w:r>
    </w:p>
    <w:p w14:paraId="7E34229A" w14:textId="2BB7651D" w:rsidR="000F7297" w:rsidRDefault="006D19A4" w:rsidP="006D19A4">
      <w:pPr>
        <w:pStyle w:val="ListParagraph"/>
        <w:tabs>
          <w:tab w:val="left" w:pos="900"/>
        </w:tabs>
        <w:spacing w:after="240"/>
        <w:ind w:left="851"/>
        <w:jc w:val="both"/>
        <w:rPr>
          <w:rFonts w:ascii="Tahoma" w:hAnsi="Tahoma" w:cs="Tahoma"/>
          <w:sz w:val="22"/>
          <w:szCs w:val="22"/>
        </w:rPr>
      </w:pPr>
      <w:r w:rsidRPr="006D19A4">
        <w:rPr>
          <w:rFonts w:ascii="Tahoma" w:hAnsi="Tahoma" w:cs="Tahoma"/>
          <w:sz w:val="22"/>
          <w:szCs w:val="22"/>
        </w:rPr>
        <w:t>The Bidder, in each tender, will have to give a certificate in its offer, that the terms and conditions as laid down in this bidding document are acceptable to it in to</w:t>
      </w:r>
      <w:r w:rsidR="00892F6E">
        <w:rPr>
          <w:rFonts w:ascii="Tahoma" w:hAnsi="Tahoma" w:cs="Tahoma"/>
          <w:sz w:val="22"/>
          <w:szCs w:val="22"/>
        </w:rPr>
        <w:t>-</w:t>
      </w:r>
      <w:r w:rsidRPr="006D19A4">
        <w:rPr>
          <w:rFonts w:ascii="Tahoma" w:hAnsi="Tahoma" w:cs="Tahoma"/>
          <w:sz w:val="22"/>
          <w:szCs w:val="22"/>
        </w:rPr>
        <w:t>to.</w:t>
      </w:r>
    </w:p>
    <w:p w14:paraId="74825ECA" w14:textId="12F86908" w:rsidR="008D6ABC" w:rsidRPr="001A044E" w:rsidRDefault="008D6ABC">
      <w:pPr>
        <w:pStyle w:val="ListParagraph"/>
        <w:numPr>
          <w:ilvl w:val="1"/>
          <w:numId w:val="8"/>
        </w:numPr>
        <w:tabs>
          <w:tab w:val="left" w:pos="900"/>
        </w:tabs>
        <w:ind w:left="851" w:hanging="851"/>
        <w:jc w:val="both"/>
        <w:rPr>
          <w:rFonts w:ascii="Tahoma" w:hAnsi="Tahoma" w:cs="Tahoma"/>
          <w:sz w:val="22"/>
          <w:szCs w:val="22"/>
        </w:rPr>
      </w:pPr>
      <w:r w:rsidRPr="001A044E">
        <w:rPr>
          <w:rFonts w:ascii="Tahoma" w:hAnsi="Tahoma" w:cs="Tahoma"/>
          <w:sz w:val="22"/>
          <w:szCs w:val="22"/>
        </w:rPr>
        <w:t xml:space="preserve">The proper power of attorney or authorization or any other document constituting adequate proof of the authority of the signatory to bind the bidder, </w:t>
      </w:r>
      <w:r w:rsidR="006D19A4" w:rsidRPr="001A044E">
        <w:rPr>
          <w:rFonts w:ascii="Tahoma" w:hAnsi="Tahoma" w:cs="Tahoma"/>
          <w:sz w:val="22"/>
          <w:szCs w:val="22"/>
        </w:rPr>
        <w:t>shall</w:t>
      </w:r>
      <w:r w:rsidR="00E96D65" w:rsidRPr="00E96D65">
        <w:rPr>
          <w:rFonts w:ascii="Tahoma" w:hAnsi="Tahoma" w:cs="Tahoma"/>
          <w:sz w:val="22"/>
          <w:szCs w:val="22"/>
        </w:rPr>
        <w:t xml:space="preserve"> be uploaded with unpriced bid</w:t>
      </w:r>
      <w:r w:rsidR="00E96D65">
        <w:rPr>
          <w:rFonts w:ascii="Tahoma" w:hAnsi="Tahoma" w:cs="Tahoma"/>
          <w:sz w:val="22"/>
          <w:szCs w:val="22"/>
        </w:rPr>
        <w:t>. ONGC</w:t>
      </w:r>
      <w:r w:rsidRPr="001A044E">
        <w:rPr>
          <w:rFonts w:ascii="Tahoma" w:hAnsi="Tahoma" w:cs="Tahoma"/>
          <w:sz w:val="22"/>
          <w:szCs w:val="22"/>
        </w:rPr>
        <w:t xml:space="preserve"> may reject outright any tender unsupported by adequate proof of the signatory's authority.</w:t>
      </w:r>
    </w:p>
    <w:p w14:paraId="487B5242" w14:textId="77777777" w:rsidR="00E32895" w:rsidRPr="001A044E" w:rsidRDefault="00E32895" w:rsidP="00E32895">
      <w:pPr>
        <w:pStyle w:val="ListParagraph"/>
        <w:tabs>
          <w:tab w:val="left" w:pos="900"/>
        </w:tabs>
        <w:ind w:left="1468"/>
        <w:jc w:val="both"/>
        <w:rPr>
          <w:rFonts w:ascii="Tahoma" w:hAnsi="Tahoma" w:cs="Tahoma"/>
          <w:sz w:val="22"/>
          <w:szCs w:val="22"/>
        </w:rPr>
      </w:pPr>
    </w:p>
    <w:p w14:paraId="3E0F96F4" w14:textId="26336A99" w:rsidR="00E32895" w:rsidRPr="001A044E" w:rsidRDefault="008D6ABC" w:rsidP="00457805">
      <w:pPr>
        <w:ind w:left="851" w:hanging="851"/>
        <w:jc w:val="both"/>
        <w:rPr>
          <w:rFonts w:ascii="Tahoma" w:hAnsi="Tahoma" w:cs="Tahoma"/>
          <w:sz w:val="22"/>
          <w:szCs w:val="22"/>
        </w:rPr>
      </w:pPr>
      <w:r w:rsidRPr="001A044E">
        <w:rPr>
          <w:rFonts w:ascii="Tahoma" w:hAnsi="Tahoma" w:cs="Tahoma"/>
          <w:sz w:val="22"/>
          <w:szCs w:val="22"/>
        </w:rPr>
        <w:tab/>
      </w:r>
      <w:r w:rsidR="00E32895" w:rsidRPr="00EA0911">
        <w:rPr>
          <w:rFonts w:ascii="Tahoma" w:hAnsi="Tahoma" w:cs="Tahoma"/>
          <w:sz w:val="22"/>
          <w:szCs w:val="22"/>
        </w:rPr>
        <w:t xml:space="preserve">Where the </w:t>
      </w:r>
      <w:r w:rsidR="005447B1" w:rsidRPr="00EA0911">
        <w:rPr>
          <w:rFonts w:ascii="Tahoma" w:hAnsi="Tahoma" w:cs="Tahoma"/>
          <w:sz w:val="22"/>
          <w:szCs w:val="22"/>
        </w:rPr>
        <w:t xml:space="preserve">bid </w:t>
      </w:r>
      <w:r w:rsidR="00E32895" w:rsidRPr="00EA0911">
        <w:rPr>
          <w:rFonts w:ascii="Tahoma" w:hAnsi="Tahoma" w:cs="Tahoma"/>
          <w:sz w:val="22"/>
          <w:szCs w:val="22"/>
        </w:rPr>
        <w:t xml:space="preserve">is made by a Consortium, the bidder shall submit a Memorandum of Understanding (MOU) between the Consortium members as </w:t>
      </w:r>
      <w:r w:rsidR="00566364" w:rsidRPr="00EA0911">
        <w:rPr>
          <w:rFonts w:ascii="Tahoma" w:hAnsi="Tahoma" w:cs="Tahoma"/>
          <w:sz w:val="22"/>
          <w:szCs w:val="22"/>
        </w:rPr>
        <w:t xml:space="preserve">per format attached at Appendix B-30 </w:t>
      </w:r>
      <w:r w:rsidR="00E32895" w:rsidRPr="00EA0911">
        <w:rPr>
          <w:rFonts w:ascii="Tahoma" w:hAnsi="Tahoma" w:cs="Tahoma"/>
          <w:sz w:val="22"/>
          <w:szCs w:val="22"/>
        </w:rPr>
        <w:t xml:space="preserve">and shall specifically indicate full particulars of members of the </w:t>
      </w:r>
      <w:r w:rsidR="00E32895" w:rsidRPr="00EA0911">
        <w:rPr>
          <w:rFonts w:ascii="Tahoma" w:hAnsi="Tahoma" w:cs="Tahoma"/>
          <w:sz w:val="22"/>
          <w:szCs w:val="22"/>
        </w:rPr>
        <w:lastRenderedPageBreak/>
        <w:t xml:space="preserve">Consortium by whom and/or on whose behalf the </w:t>
      </w:r>
      <w:r w:rsidR="005447B1" w:rsidRPr="00EA0911">
        <w:rPr>
          <w:rFonts w:ascii="Tahoma" w:hAnsi="Tahoma" w:cs="Tahoma"/>
          <w:sz w:val="22"/>
          <w:szCs w:val="22"/>
        </w:rPr>
        <w:t xml:space="preserve">bid </w:t>
      </w:r>
      <w:r w:rsidR="00E32895" w:rsidRPr="00EA0911">
        <w:rPr>
          <w:rFonts w:ascii="Tahoma" w:hAnsi="Tahoma" w:cs="Tahoma"/>
          <w:sz w:val="22"/>
          <w:szCs w:val="22"/>
        </w:rPr>
        <w:t>is being made and shall indicate with reference to each member of the consortium, whether such</w:t>
      </w:r>
      <w:r w:rsidR="00E32895" w:rsidRPr="001A044E">
        <w:rPr>
          <w:rFonts w:ascii="Tahoma" w:hAnsi="Tahoma" w:cs="Tahoma"/>
          <w:sz w:val="22"/>
          <w:szCs w:val="22"/>
        </w:rPr>
        <w:t xml:space="preserve"> member contributes directly to the work or not and if so the what extent he contributes to the said work. In the event of the said work having to be performed by a person/firm who is not a member of the said Consorti</w:t>
      </w:r>
      <w:r w:rsidR="00E32895" w:rsidRPr="001A044E">
        <w:rPr>
          <w:rFonts w:ascii="Tahoma" w:hAnsi="Tahoma" w:cs="Tahoma"/>
          <w:sz w:val="22"/>
          <w:szCs w:val="22"/>
        </w:rPr>
        <w:softHyphen/>
        <w:t>um, the bidder shall also specifically indicate the details of name and address of such per</w:t>
      </w:r>
      <w:r w:rsidR="00E32895" w:rsidRPr="001A044E">
        <w:rPr>
          <w:rFonts w:ascii="Tahoma" w:hAnsi="Tahoma" w:cs="Tahoma"/>
          <w:sz w:val="22"/>
          <w:szCs w:val="22"/>
        </w:rPr>
        <w:softHyphen/>
        <w:t xml:space="preserve">son/firm and the bid shall be accompanied by valid proof or authority drawn in </w:t>
      </w:r>
      <w:proofErr w:type="spellStart"/>
      <w:r w:rsidR="00E32895" w:rsidRPr="001A044E">
        <w:rPr>
          <w:rFonts w:ascii="Tahoma" w:hAnsi="Tahoma" w:cs="Tahoma"/>
          <w:sz w:val="22"/>
          <w:szCs w:val="22"/>
        </w:rPr>
        <w:t>favour</w:t>
      </w:r>
      <w:proofErr w:type="spellEnd"/>
      <w:r w:rsidR="00E32895" w:rsidRPr="001A044E">
        <w:rPr>
          <w:rFonts w:ascii="Tahoma" w:hAnsi="Tahoma" w:cs="Tahoma"/>
          <w:sz w:val="22"/>
          <w:szCs w:val="22"/>
        </w:rPr>
        <w:t xml:space="preserve"> of Consortium and Company to bind such person/firm. Bidder will also indicate the name of leader of consortium to whom the Company will address all correspondence before and after award</w:t>
      </w:r>
      <w:r w:rsidR="00EA0911">
        <w:rPr>
          <w:rFonts w:ascii="Tahoma" w:hAnsi="Tahoma" w:cs="Tahoma"/>
          <w:sz w:val="22"/>
          <w:szCs w:val="22"/>
        </w:rPr>
        <w:t xml:space="preserve"> </w:t>
      </w:r>
      <w:r w:rsidR="00E32895" w:rsidRPr="001A044E">
        <w:rPr>
          <w:rFonts w:ascii="Tahoma" w:hAnsi="Tahoma" w:cs="Tahoma"/>
          <w:sz w:val="22"/>
          <w:szCs w:val="22"/>
        </w:rPr>
        <w:t>of contract. All coordination between the Company and various consortium members shall be the responsibility of the leader so named/identified.</w:t>
      </w:r>
    </w:p>
    <w:p w14:paraId="771ED479" w14:textId="77777777" w:rsidR="00E32895" w:rsidRPr="001A044E" w:rsidRDefault="00E32895" w:rsidP="00457805">
      <w:pPr>
        <w:ind w:left="851" w:hanging="851"/>
        <w:jc w:val="both"/>
        <w:rPr>
          <w:rFonts w:ascii="Tahoma" w:hAnsi="Tahoma" w:cs="Tahoma"/>
          <w:sz w:val="22"/>
          <w:szCs w:val="22"/>
        </w:rPr>
      </w:pPr>
    </w:p>
    <w:p w14:paraId="74CA0AE2" w14:textId="5B8EBDBC" w:rsidR="00E32895" w:rsidRPr="001A044E" w:rsidRDefault="00E32895" w:rsidP="00457805">
      <w:pPr>
        <w:ind w:left="851" w:hanging="851"/>
        <w:jc w:val="both"/>
        <w:rPr>
          <w:rFonts w:ascii="Tahoma" w:hAnsi="Tahoma" w:cs="Tahoma"/>
          <w:sz w:val="22"/>
          <w:szCs w:val="22"/>
        </w:rPr>
      </w:pPr>
      <w:r w:rsidRPr="001A044E">
        <w:rPr>
          <w:rFonts w:ascii="Tahoma" w:hAnsi="Tahoma" w:cs="Tahoma"/>
          <w:sz w:val="22"/>
          <w:szCs w:val="22"/>
        </w:rPr>
        <w:tab/>
        <w:t>Other terms and conditions shall apply "mutatis mutan</w:t>
      </w:r>
      <w:r w:rsidRPr="001A044E">
        <w:rPr>
          <w:rFonts w:ascii="Tahoma" w:hAnsi="Tahoma" w:cs="Tahoma"/>
          <w:sz w:val="22"/>
          <w:szCs w:val="22"/>
        </w:rPr>
        <w:softHyphen/>
        <w:t xml:space="preserve">dis" as in the case of consortium arrangement as </w:t>
      </w:r>
      <w:r w:rsidRPr="00EA0911">
        <w:rPr>
          <w:rFonts w:ascii="Tahoma" w:hAnsi="Tahoma" w:cs="Tahoma"/>
          <w:sz w:val="22"/>
          <w:szCs w:val="22"/>
        </w:rPr>
        <w:t xml:space="preserve">per Clause </w:t>
      </w:r>
      <w:r w:rsidR="000F7297" w:rsidRPr="00EA0911">
        <w:rPr>
          <w:rFonts w:ascii="Tahoma" w:hAnsi="Tahoma" w:cs="Tahoma"/>
          <w:sz w:val="22"/>
          <w:szCs w:val="22"/>
        </w:rPr>
        <w:t>1.3</w:t>
      </w:r>
      <w:r w:rsidRPr="00EA0911">
        <w:rPr>
          <w:rFonts w:ascii="Tahoma" w:hAnsi="Tahoma" w:cs="Tahoma"/>
          <w:sz w:val="22"/>
          <w:szCs w:val="22"/>
        </w:rPr>
        <w:t xml:space="preserve"> above.</w:t>
      </w:r>
      <w:r w:rsidRPr="001A044E">
        <w:rPr>
          <w:rFonts w:ascii="Tahoma" w:hAnsi="Tahoma" w:cs="Tahoma"/>
          <w:sz w:val="22"/>
          <w:szCs w:val="22"/>
        </w:rPr>
        <w:t xml:space="preserve"> All the partners of consortium shall be jointly and severally liable to the Company for execution of the entire works and discharging all obligations under the Contract.</w:t>
      </w:r>
    </w:p>
    <w:p w14:paraId="061073B8" w14:textId="77777777" w:rsidR="008D6ABC" w:rsidRPr="001A044E" w:rsidRDefault="008D6ABC" w:rsidP="00E32895">
      <w:pPr>
        <w:tabs>
          <w:tab w:val="left" w:pos="900"/>
        </w:tabs>
        <w:ind w:left="900" w:hanging="900"/>
        <w:jc w:val="both"/>
        <w:rPr>
          <w:rFonts w:ascii="Tahoma" w:hAnsi="Tahoma" w:cs="Tahoma"/>
          <w:sz w:val="22"/>
          <w:szCs w:val="22"/>
        </w:rPr>
      </w:pPr>
    </w:p>
    <w:p w14:paraId="403417CF" w14:textId="77777777" w:rsidR="008D6ABC" w:rsidRPr="001A044E" w:rsidRDefault="008D6ABC" w:rsidP="008D6ABC">
      <w:pPr>
        <w:tabs>
          <w:tab w:val="left" w:pos="900"/>
        </w:tabs>
        <w:ind w:left="900" w:hanging="900"/>
        <w:jc w:val="both"/>
        <w:rPr>
          <w:rFonts w:ascii="Tahoma" w:hAnsi="Tahoma" w:cs="Tahoma"/>
          <w:sz w:val="22"/>
          <w:szCs w:val="22"/>
        </w:rPr>
      </w:pPr>
      <w:r w:rsidRPr="001A044E">
        <w:rPr>
          <w:rFonts w:ascii="Tahoma" w:hAnsi="Tahoma" w:cs="Tahoma"/>
          <w:sz w:val="22"/>
          <w:szCs w:val="22"/>
        </w:rPr>
        <w:t>10.9</w:t>
      </w:r>
      <w:r w:rsidRPr="001A044E">
        <w:rPr>
          <w:rFonts w:ascii="Tahoma" w:hAnsi="Tahoma" w:cs="Tahoma"/>
          <w:sz w:val="22"/>
          <w:szCs w:val="22"/>
        </w:rPr>
        <w:tab/>
        <w:t>Company reserves the right to seek the revised/adjusted price offer (if any) to the extent and in areas required for evaluation only of such bidder(s) whose technical proposals are acceptable and complete. Company's deci</w:t>
      </w:r>
      <w:r w:rsidRPr="001A044E">
        <w:rPr>
          <w:rFonts w:ascii="Tahoma" w:hAnsi="Tahoma" w:cs="Tahoma"/>
          <w:sz w:val="22"/>
          <w:szCs w:val="22"/>
        </w:rPr>
        <w:softHyphen/>
        <w:t>sion in this regard shall be final and binding on the bidders.</w:t>
      </w:r>
    </w:p>
    <w:p w14:paraId="2982425B" w14:textId="77777777" w:rsidR="008D6ABC" w:rsidRPr="001A044E" w:rsidRDefault="008D6ABC" w:rsidP="008D6ABC">
      <w:pPr>
        <w:tabs>
          <w:tab w:val="left" w:pos="900"/>
        </w:tabs>
        <w:ind w:left="900" w:hanging="900"/>
        <w:jc w:val="both"/>
        <w:rPr>
          <w:rFonts w:ascii="Tahoma" w:hAnsi="Tahoma" w:cs="Tahoma"/>
          <w:sz w:val="22"/>
          <w:szCs w:val="22"/>
        </w:rPr>
      </w:pPr>
    </w:p>
    <w:p w14:paraId="053874F4" w14:textId="77777777" w:rsidR="008D6ABC" w:rsidRPr="001A044E" w:rsidRDefault="008D6ABC" w:rsidP="008D6ABC">
      <w:pPr>
        <w:tabs>
          <w:tab w:val="left" w:pos="900"/>
        </w:tabs>
        <w:ind w:left="900" w:hanging="900"/>
        <w:rPr>
          <w:rFonts w:ascii="Tahoma" w:hAnsi="Tahoma" w:cs="Tahoma"/>
          <w:sz w:val="22"/>
          <w:szCs w:val="22"/>
        </w:rPr>
      </w:pPr>
      <w:r w:rsidRPr="001A044E">
        <w:rPr>
          <w:rFonts w:ascii="Tahoma" w:hAnsi="Tahoma" w:cs="Tahoma"/>
          <w:sz w:val="22"/>
          <w:szCs w:val="22"/>
        </w:rPr>
        <w:t>10.10</w:t>
      </w:r>
      <w:r w:rsidRPr="001A044E">
        <w:rPr>
          <w:rFonts w:ascii="Tahoma" w:hAnsi="Tahoma" w:cs="Tahoma"/>
          <w:sz w:val="22"/>
          <w:szCs w:val="22"/>
        </w:rPr>
        <w:tab/>
      </w:r>
      <w:r w:rsidRPr="001A044E">
        <w:rPr>
          <w:rFonts w:ascii="Tahoma" w:hAnsi="Tahoma" w:cs="Tahoma"/>
          <w:b/>
          <w:bCs/>
          <w:sz w:val="22"/>
          <w:szCs w:val="22"/>
          <w:u w:val="single"/>
        </w:rPr>
        <w:t>CONCESSIONS / EXEMPTIONS PERMISSIBLE UNDER STATUTES</w:t>
      </w:r>
    </w:p>
    <w:p w14:paraId="61EB6A96" w14:textId="77777777" w:rsidR="008D6ABC" w:rsidRPr="001A044E" w:rsidRDefault="008D6ABC" w:rsidP="008D6ABC">
      <w:pPr>
        <w:tabs>
          <w:tab w:val="left" w:pos="900"/>
        </w:tabs>
        <w:ind w:left="900" w:hanging="900"/>
        <w:rPr>
          <w:rFonts w:ascii="Tahoma" w:hAnsi="Tahoma" w:cs="Tahoma"/>
          <w:sz w:val="22"/>
          <w:szCs w:val="22"/>
        </w:rPr>
      </w:pPr>
    </w:p>
    <w:p w14:paraId="1F64F44E" w14:textId="4D496720" w:rsidR="008A197A" w:rsidRPr="00257809" w:rsidRDefault="008A197A">
      <w:pPr>
        <w:pStyle w:val="ListParagraph"/>
        <w:numPr>
          <w:ilvl w:val="0"/>
          <w:numId w:val="32"/>
        </w:numPr>
        <w:tabs>
          <w:tab w:val="left" w:pos="851"/>
        </w:tabs>
        <w:ind w:left="1170"/>
        <w:jc w:val="both"/>
        <w:rPr>
          <w:rFonts w:ascii="Tahoma" w:hAnsi="Tahoma" w:cs="Tahoma"/>
          <w:sz w:val="22"/>
          <w:szCs w:val="22"/>
        </w:rPr>
      </w:pPr>
      <w:r w:rsidRPr="00257809">
        <w:rPr>
          <w:rFonts w:ascii="Tahoma" w:hAnsi="Tahoma" w:cs="Tahoma"/>
          <w:sz w:val="22"/>
          <w:szCs w:val="22"/>
        </w:rPr>
        <w:t xml:space="preserve">Bidder, while quoting against this tender, must take cognizance of all concessions permissible under the statutes including the benefit under </w:t>
      </w:r>
      <w:r w:rsidRPr="00257809">
        <w:rPr>
          <w:rFonts w:ascii="Tahoma" w:hAnsi="Tahoma" w:cs="Tahoma"/>
          <w:bCs/>
          <w:sz w:val="22"/>
          <w:szCs w:val="22"/>
        </w:rPr>
        <w:t>GST legislations</w:t>
      </w:r>
      <w:r w:rsidRPr="00257809">
        <w:rPr>
          <w:rFonts w:ascii="Tahoma" w:hAnsi="Tahoma" w:cs="Tahoma"/>
          <w:sz w:val="22"/>
          <w:szCs w:val="22"/>
        </w:rPr>
        <w:t>, failing which it will have to bear extra cost where bidder does not avail exemptions/concessional rate of GST. ONGC will not take responsibility towards this. However, wherever required and applicable, ONGC shall provide the necessary documents as required under the notification(s) for the bidders to obtain such concessions.</w:t>
      </w:r>
    </w:p>
    <w:p w14:paraId="7EFD18D1" w14:textId="77777777" w:rsidR="008A197A" w:rsidRPr="001A044E" w:rsidRDefault="008A197A" w:rsidP="008A197A">
      <w:pPr>
        <w:tabs>
          <w:tab w:val="left" w:pos="851"/>
        </w:tabs>
        <w:ind w:left="993"/>
        <w:jc w:val="both"/>
        <w:rPr>
          <w:rFonts w:ascii="Tahoma" w:hAnsi="Tahoma" w:cs="Tahoma"/>
          <w:sz w:val="22"/>
          <w:szCs w:val="22"/>
        </w:rPr>
      </w:pPr>
    </w:p>
    <w:p w14:paraId="4EAE0AE0" w14:textId="77777777" w:rsidR="008A197A" w:rsidRPr="001A044E" w:rsidRDefault="008A197A" w:rsidP="00257809">
      <w:pPr>
        <w:pStyle w:val="ListParagraph"/>
        <w:tabs>
          <w:tab w:val="left" w:pos="851"/>
        </w:tabs>
        <w:ind w:left="1170"/>
        <w:jc w:val="both"/>
        <w:rPr>
          <w:rFonts w:ascii="Tahoma" w:hAnsi="Tahoma" w:cs="Tahoma"/>
          <w:sz w:val="22"/>
          <w:szCs w:val="22"/>
        </w:rPr>
      </w:pPr>
      <w:r w:rsidRPr="001A044E">
        <w:rPr>
          <w:rFonts w:ascii="Tahoma" w:hAnsi="Tahoma" w:cs="Tahoma"/>
          <w:sz w:val="22"/>
          <w:szCs w:val="22"/>
        </w:rPr>
        <w:t xml:space="preserve">Bidders must also consider benefits of input tax credit under the GST legislations, as amended from time to time on Input goods/Capital goods / Input Services, while quoting the prices. </w:t>
      </w:r>
    </w:p>
    <w:p w14:paraId="05E42472" w14:textId="77777777" w:rsidR="008A197A" w:rsidRPr="001A044E" w:rsidRDefault="008A197A" w:rsidP="008A197A">
      <w:pPr>
        <w:ind w:left="993"/>
        <w:jc w:val="both"/>
        <w:rPr>
          <w:rFonts w:ascii="Tahoma" w:hAnsi="Tahoma" w:cs="Tahoma"/>
          <w:sz w:val="22"/>
          <w:szCs w:val="22"/>
        </w:rPr>
      </w:pPr>
    </w:p>
    <w:p w14:paraId="1C56E090" w14:textId="560ACFF0" w:rsidR="008A197A" w:rsidRPr="001A044E" w:rsidRDefault="008A197A" w:rsidP="00257809">
      <w:pPr>
        <w:pStyle w:val="ListParagraph"/>
        <w:tabs>
          <w:tab w:val="left" w:pos="851"/>
        </w:tabs>
        <w:ind w:left="1170"/>
        <w:jc w:val="both"/>
        <w:rPr>
          <w:rFonts w:ascii="Tahoma" w:hAnsi="Tahoma" w:cs="Tahoma"/>
          <w:sz w:val="22"/>
          <w:szCs w:val="22"/>
        </w:rPr>
      </w:pPr>
      <w:r w:rsidRPr="001A044E">
        <w:rPr>
          <w:rFonts w:ascii="Tahoma" w:hAnsi="Tahoma" w:cs="Tahoma"/>
          <w:sz w:val="22"/>
          <w:szCs w:val="22"/>
        </w:rPr>
        <w:t xml:space="preserve">Bidders need to take into account notification no.72/2017 – Customs </w:t>
      </w:r>
      <w:proofErr w:type="spellStart"/>
      <w:r w:rsidRPr="001A044E">
        <w:rPr>
          <w:rFonts w:ascii="Tahoma" w:hAnsi="Tahoma" w:cs="Tahoma"/>
          <w:sz w:val="22"/>
          <w:szCs w:val="22"/>
        </w:rPr>
        <w:t>dtd</w:t>
      </w:r>
      <w:proofErr w:type="spellEnd"/>
      <w:r w:rsidRPr="001A044E">
        <w:rPr>
          <w:rFonts w:ascii="Tahoma" w:hAnsi="Tahoma" w:cs="Tahoma"/>
          <w:sz w:val="22"/>
          <w:szCs w:val="22"/>
        </w:rPr>
        <w:t>. 16.08.2017</w:t>
      </w:r>
      <w:r w:rsidR="00697CFF" w:rsidRPr="001A044E">
        <w:rPr>
          <w:rFonts w:ascii="Tahoma" w:hAnsi="Tahoma" w:cs="Tahoma"/>
          <w:sz w:val="22"/>
          <w:szCs w:val="22"/>
        </w:rPr>
        <w:t xml:space="preserve">, as amended from time to time, </w:t>
      </w:r>
      <w:r w:rsidRPr="001A044E">
        <w:rPr>
          <w:rFonts w:ascii="Tahoma" w:hAnsi="Tahoma" w:cs="Tahoma"/>
          <w:sz w:val="22"/>
          <w:szCs w:val="22"/>
        </w:rPr>
        <w:t xml:space="preserve">issued by Ministry of Finance while quoting in the tenders. </w:t>
      </w:r>
    </w:p>
    <w:p w14:paraId="4BF1C22A" w14:textId="77777777" w:rsidR="008A197A" w:rsidRPr="001A044E" w:rsidRDefault="008A197A" w:rsidP="008A197A">
      <w:pPr>
        <w:tabs>
          <w:tab w:val="left" w:pos="0"/>
        </w:tabs>
        <w:spacing w:line="120" w:lineRule="auto"/>
        <w:ind w:left="993"/>
        <w:jc w:val="both"/>
        <w:rPr>
          <w:rFonts w:ascii="Tahoma" w:hAnsi="Tahoma" w:cs="Tahoma"/>
          <w:sz w:val="22"/>
          <w:szCs w:val="22"/>
        </w:rPr>
      </w:pPr>
    </w:p>
    <w:p w14:paraId="14B29489" w14:textId="7F9D1A48" w:rsidR="008A197A" w:rsidRPr="00257809" w:rsidRDefault="008A197A">
      <w:pPr>
        <w:pStyle w:val="ListParagraph"/>
        <w:numPr>
          <w:ilvl w:val="0"/>
          <w:numId w:val="32"/>
        </w:numPr>
        <w:tabs>
          <w:tab w:val="left" w:pos="851"/>
        </w:tabs>
        <w:ind w:left="1170"/>
        <w:jc w:val="both"/>
        <w:rPr>
          <w:rFonts w:ascii="Tahoma" w:hAnsi="Tahoma" w:cs="Tahoma"/>
          <w:sz w:val="22"/>
          <w:szCs w:val="22"/>
          <w:u w:val="single"/>
        </w:rPr>
      </w:pPr>
      <w:r w:rsidRPr="00257809">
        <w:rPr>
          <w:rFonts w:ascii="Tahoma" w:hAnsi="Tahoma" w:cs="Tahoma"/>
          <w:sz w:val="22"/>
          <w:szCs w:val="22"/>
          <w:u w:val="single"/>
        </w:rPr>
        <w:t>Undertaking to provide necessary documents, for enabling ONGC to avail Input tax credit benefits under GST legislations</w:t>
      </w:r>
      <w:r w:rsidR="00257809" w:rsidRPr="00257809">
        <w:rPr>
          <w:rFonts w:ascii="Tahoma" w:hAnsi="Tahoma" w:cs="Tahoma"/>
          <w:sz w:val="22"/>
          <w:szCs w:val="22"/>
          <w:u w:val="single"/>
        </w:rPr>
        <w:t xml:space="preserve"> (Not applicable for bidder under composition levy of the GST legislation)</w:t>
      </w:r>
      <w:r w:rsidRPr="00257809">
        <w:rPr>
          <w:rFonts w:ascii="Tahoma" w:hAnsi="Tahoma" w:cs="Tahoma"/>
          <w:sz w:val="22"/>
          <w:szCs w:val="22"/>
          <w:u w:val="single"/>
        </w:rPr>
        <w:t>:</w:t>
      </w:r>
    </w:p>
    <w:p w14:paraId="21F905FE" w14:textId="77777777" w:rsidR="008A197A" w:rsidRPr="001A044E" w:rsidRDefault="008A197A" w:rsidP="008A197A">
      <w:pPr>
        <w:tabs>
          <w:tab w:val="left" w:pos="0"/>
        </w:tabs>
        <w:spacing w:line="120" w:lineRule="auto"/>
        <w:ind w:left="993"/>
        <w:jc w:val="both"/>
        <w:rPr>
          <w:rFonts w:ascii="Tahoma" w:hAnsi="Tahoma" w:cs="Tahoma"/>
          <w:sz w:val="22"/>
          <w:szCs w:val="22"/>
        </w:rPr>
      </w:pPr>
    </w:p>
    <w:p w14:paraId="696799EB" w14:textId="0498737F" w:rsidR="008A197A" w:rsidRPr="001A044E" w:rsidRDefault="008A197A" w:rsidP="00257809">
      <w:pPr>
        <w:pStyle w:val="ListParagraph"/>
        <w:tabs>
          <w:tab w:val="left" w:pos="851"/>
        </w:tabs>
        <w:ind w:left="1170"/>
        <w:jc w:val="both"/>
        <w:rPr>
          <w:rFonts w:ascii="Tahoma" w:hAnsi="Tahoma" w:cs="Tahoma"/>
          <w:sz w:val="22"/>
          <w:szCs w:val="22"/>
        </w:rPr>
      </w:pPr>
      <w:r w:rsidRPr="001A044E">
        <w:rPr>
          <w:rFonts w:ascii="Tahoma" w:hAnsi="Tahoma" w:cs="Tahoma"/>
          <w:sz w:val="22"/>
          <w:szCs w:val="22"/>
        </w:rPr>
        <w:t xml:space="preserve">Further, the bidders shall undertake to provide all the necessary compliances / invoice /documents for enabling ONGC to avail Input tax credit benefits, in respect of the payments of GST which are payable against the </w:t>
      </w:r>
      <w:r w:rsidR="007A5768" w:rsidRPr="001A044E">
        <w:rPr>
          <w:rFonts w:ascii="Tahoma" w:hAnsi="Tahoma" w:cs="Tahoma"/>
          <w:sz w:val="22"/>
          <w:szCs w:val="22"/>
        </w:rPr>
        <w:t>contract (</w:t>
      </w:r>
      <w:r w:rsidRPr="001A044E">
        <w:rPr>
          <w:rFonts w:ascii="Tahoma" w:hAnsi="Tahoma" w:cs="Tahoma"/>
          <w:sz w:val="22"/>
          <w:szCs w:val="22"/>
        </w:rPr>
        <w:t>if awarded). The successful bidders should provide Tax Invoice issued under GST legislations.</w:t>
      </w:r>
    </w:p>
    <w:p w14:paraId="4688B280" w14:textId="77777777" w:rsidR="008A197A" w:rsidRPr="001A044E" w:rsidRDefault="008A197A" w:rsidP="008A197A">
      <w:pPr>
        <w:tabs>
          <w:tab w:val="left" w:pos="0"/>
        </w:tabs>
        <w:spacing w:line="120" w:lineRule="auto"/>
        <w:ind w:left="993"/>
        <w:jc w:val="both"/>
        <w:rPr>
          <w:rFonts w:ascii="Tahoma" w:hAnsi="Tahoma" w:cs="Tahoma"/>
          <w:sz w:val="22"/>
          <w:szCs w:val="22"/>
        </w:rPr>
      </w:pPr>
    </w:p>
    <w:p w14:paraId="0534A215" w14:textId="77777777" w:rsidR="008A197A" w:rsidRPr="001A044E" w:rsidRDefault="008A197A" w:rsidP="00257809">
      <w:pPr>
        <w:pStyle w:val="ListParagraph"/>
        <w:tabs>
          <w:tab w:val="left" w:pos="851"/>
        </w:tabs>
        <w:ind w:left="1170"/>
        <w:jc w:val="both"/>
        <w:rPr>
          <w:rFonts w:ascii="Tahoma" w:hAnsi="Tahoma" w:cs="Tahoma"/>
          <w:sz w:val="22"/>
          <w:szCs w:val="22"/>
        </w:rPr>
      </w:pPr>
      <w:r w:rsidRPr="001A044E">
        <w:rPr>
          <w:rFonts w:ascii="Tahoma" w:hAnsi="Tahoma" w:cs="Tahoma"/>
          <w:sz w:val="22"/>
          <w:szCs w:val="22"/>
        </w:rPr>
        <w:lastRenderedPageBreak/>
        <w:t>The successful bidders should upload the details of the invoices raised on ONGC on the GST Network within the prescribed time limits and undertake to adhere to all other compliances under the GST regulations/ legislations.</w:t>
      </w:r>
    </w:p>
    <w:p w14:paraId="4F3AC157" w14:textId="77777777" w:rsidR="008A197A" w:rsidRPr="001A044E" w:rsidRDefault="008A197A" w:rsidP="008A197A">
      <w:pPr>
        <w:tabs>
          <w:tab w:val="left" w:pos="0"/>
        </w:tabs>
        <w:spacing w:line="120" w:lineRule="auto"/>
        <w:ind w:left="993"/>
        <w:jc w:val="both"/>
        <w:rPr>
          <w:rFonts w:ascii="Tahoma" w:hAnsi="Tahoma" w:cs="Tahoma"/>
          <w:sz w:val="22"/>
          <w:szCs w:val="22"/>
        </w:rPr>
      </w:pPr>
    </w:p>
    <w:p w14:paraId="1C180BE9" w14:textId="77777777" w:rsidR="008A197A" w:rsidRPr="001A044E" w:rsidRDefault="008A197A" w:rsidP="00257809">
      <w:pPr>
        <w:pStyle w:val="ListParagraph"/>
        <w:tabs>
          <w:tab w:val="left" w:pos="851"/>
        </w:tabs>
        <w:ind w:left="1170"/>
        <w:jc w:val="both"/>
        <w:rPr>
          <w:rFonts w:ascii="Tahoma" w:hAnsi="Tahoma" w:cs="Tahoma"/>
          <w:sz w:val="22"/>
          <w:szCs w:val="22"/>
        </w:rPr>
      </w:pPr>
      <w:r w:rsidRPr="001A044E">
        <w:rPr>
          <w:rFonts w:ascii="Tahoma" w:hAnsi="Tahoma" w:cs="Tahoma"/>
          <w:sz w:val="22"/>
          <w:szCs w:val="22"/>
        </w:rPr>
        <w:t>In case any credit, refund or other benefit is denied or delayed to ONGC due to any non-compliance of GST legislation by the bidder such as failure to upload the details of the supply on the GSTN portal, failure to pay GST to the Government or due to non-furnishing or furnishing of incorrect or incomplete documents/ information by the bidder, the bidder would reimburse the loss to ONGC and/ or ONGC may recover the same, but not limited to, the tax loss, interest and penalty.</w:t>
      </w:r>
    </w:p>
    <w:p w14:paraId="618DB34C" w14:textId="77777777" w:rsidR="008D6ABC" w:rsidRPr="001A044E" w:rsidRDefault="008D6ABC" w:rsidP="008D6ABC">
      <w:pPr>
        <w:ind w:left="112" w:right="72"/>
        <w:jc w:val="both"/>
        <w:rPr>
          <w:rFonts w:ascii="Tahoma" w:hAnsi="Tahoma" w:cs="Tahoma"/>
          <w:sz w:val="22"/>
          <w:szCs w:val="22"/>
        </w:rPr>
      </w:pPr>
    </w:p>
    <w:p w14:paraId="142459A8" w14:textId="35E87BDD" w:rsidR="008D6ABC" w:rsidRPr="001A044E" w:rsidRDefault="008D6ABC" w:rsidP="008D6ABC">
      <w:pPr>
        <w:tabs>
          <w:tab w:val="left" w:pos="900"/>
        </w:tabs>
        <w:ind w:left="900" w:hanging="900"/>
        <w:rPr>
          <w:rFonts w:ascii="Tahoma" w:hAnsi="Tahoma" w:cs="Tahoma"/>
          <w:b/>
          <w:bCs/>
          <w:sz w:val="22"/>
          <w:szCs w:val="22"/>
        </w:rPr>
      </w:pPr>
      <w:r w:rsidRPr="001A044E">
        <w:rPr>
          <w:rFonts w:ascii="Tahoma" w:hAnsi="Tahoma" w:cs="Tahoma"/>
          <w:sz w:val="22"/>
          <w:szCs w:val="22"/>
        </w:rPr>
        <w:t>10.11</w:t>
      </w:r>
      <w:r w:rsidR="006B23CF" w:rsidRPr="001A044E">
        <w:rPr>
          <w:rFonts w:ascii="Tahoma" w:hAnsi="Tahoma" w:cs="Tahoma"/>
          <w:sz w:val="22"/>
          <w:szCs w:val="22"/>
        </w:rPr>
        <w:tab/>
      </w:r>
      <w:r w:rsidR="002768DC" w:rsidRPr="002768DC">
        <w:rPr>
          <w:rFonts w:ascii="Tahoma" w:hAnsi="Tahoma" w:cs="Tahoma"/>
          <w:b/>
          <w:bCs/>
          <w:sz w:val="22"/>
          <w:szCs w:val="22"/>
        </w:rPr>
        <w:t>CONCESSIONAL RATE OF CUSTOMS DUTY and GST</w:t>
      </w:r>
    </w:p>
    <w:p w14:paraId="093B9F8D" w14:textId="77777777" w:rsidR="00747AC0" w:rsidRPr="001A044E" w:rsidRDefault="00747AC0" w:rsidP="00747AC0">
      <w:pPr>
        <w:jc w:val="both"/>
        <w:rPr>
          <w:rFonts w:ascii="Tahoma" w:hAnsi="Tahoma" w:cs="Tahoma"/>
          <w:sz w:val="22"/>
          <w:szCs w:val="22"/>
        </w:rPr>
      </w:pPr>
    </w:p>
    <w:p w14:paraId="651A2E40" w14:textId="40FE3659" w:rsidR="00B10990" w:rsidRPr="001A044E" w:rsidRDefault="002768DC" w:rsidP="002768DC">
      <w:pPr>
        <w:ind w:left="990" w:hanging="990"/>
        <w:jc w:val="both"/>
        <w:rPr>
          <w:rFonts w:ascii="Tahoma" w:hAnsi="Tahoma" w:cs="Tahoma"/>
          <w:sz w:val="22"/>
          <w:szCs w:val="22"/>
        </w:rPr>
      </w:pPr>
      <w:r w:rsidRPr="001A044E">
        <w:rPr>
          <w:rFonts w:ascii="Tahoma" w:hAnsi="Tahoma" w:cs="Tahoma"/>
          <w:sz w:val="22"/>
          <w:szCs w:val="22"/>
        </w:rPr>
        <w:t>10.11</w:t>
      </w:r>
      <w:r>
        <w:rPr>
          <w:rFonts w:ascii="Tahoma" w:hAnsi="Tahoma" w:cs="Tahoma"/>
          <w:sz w:val="22"/>
          <w:szCs w:val="22"/>
        </w:rPr>
        <w:t>.1</w:t>
      </w:r>
      <w:r>
        <w:rPr>
          <w:rFonts w:ascii="Tahoma" w:hAnsi="Tahoma" w:cs="Tahoma"/>
          <w:sz w:val="22"/>
          <w:szCs w:val="22"/>
        </w:rPr>
        <w:tab/>
      </w:r>
      <w:r w:rsidR="00C94435" w:rsidRPr="001A044E">
        <w:rPr>
          <w:rFonts w:ascii="Tahoma" w:hAnsi="Tahoma" w:cs="Tahoma"/>
          <w:sz w:val="22"/>
          <w:szCs w:val="22"/>
        </w:rPr>
        <w:t xml:space="preserve">In terms of </w:t>
      </w:r>
      <w:proofErr w:type="spellStart"/>
      <w:r w:rsidR="00C94435" w:rsidRPr="001A044E">
        <w:rPr>
          <w:rFonts w:ascii="Tahoma" w:hAnsi="Tahoma" w:cs="Tahoma"/>
          <w:sz w:val="22"/>
          <w:szCs w:val="22"/>
        </w:rPr>
        <w:t>Sl</w:t>
      </w:r>
      <w:proofErr w:type="spellEnd"/>
      <w:r w:rsidR="00C94435" w:rsidRPr="001A044E">
        <w:rPr>
          <w:rFonts w:ascii="Tahoma" w:hAnsi="Tahoma" w:cs="Tahoma"/>
          <w:sz w:val="22"/>
          <w:szCs w:val="22"/>
        </w:rPr>
        <w:t xml:space="preserve"> No 404 of Customs notification No. 50/2017-Customs dated 30.06.2017 and amended vide Customs Notification No. 02/2022-Cus dated 01.02.2022 &amp; 40/2022-Customs dated 13.07.2022 and 36/2025-Cus. dated 17.09.2025 (As amended from time to time), the goods specified in list 33 imported in relation with Petroleum operations will attract 18% Customs Duty (BCD Nil, SWS Nil &amp; IGST @18%), for which, ONGC is eligible for its nominated blocks or NELP/other eligible blocks. Hence, ONGC will issue required undertaking/certificate as per Government guidelines so as to enable the contractor to import goods against concessional rate of Custom Duty provided these are specified in the list 33 of said Customs notification. </w:t>
      </w:r>
      <w:r w:rsidR="00B10990" w:rsidRPr="001A044E">
        <w:rPr>
          <w:rFonts w:ascii="Tahoma" w:hAnsi="Tahoma" w:cs="Tahoma"/>
          <w:sz w:val="22"/>
          <w:szCs w:val="22"/>
        </w:rPr>
        <w:t xml:space="preserve"> </w:t>
      </w:r>
    </w:p>
    <w:p w14:paraId="386D3F84" w14:textId="77777777" w:rsidR="00B10990" w:rsidRPr="001A044E" w:rsidRDefault="00B10990" w:rsidP="006B23CF">
      <w:pPr>
        <w:keepNext/>
        <w:ind w:left="851"/>
        <w:jc w:val="both"/>
        <w:outlineLvl w:val="2"/>
        <w:rPr>
          <w:rFonts w:ascii="Tahoma" w:hAnsi="Tahoma" w:cs="Tahoma"/>
          <w:sz w:val="22"/>
          <w:szCs w:val="22"/>
        </w:rPr>
      </w:pPr>
    </w:p>
    <w:p w14:paraId="522A84DE" w14:textId="77777777" w:rsidR="00B10990" w:rsidRPr="001A044E" w:rsidRDefault="00B10990" w:rsidP="002768DC">
      <w:pPr>
        <w:ind w:left="990"/>
        <w:jc w:val="both"/>
        <w:rPr>
          <w:rFonts w:ascii="Tahoma" w:hAnsi="Tahoma" w:cs="Tahoma"/>
          <w:sz w:val="22"/>
          <w:szCs w:val="22"/>
        </w:rPr>
      </w:pPr>
      <w:r w:rsidRPr="001A044E">
        <w:rPr>
          <w:rFonts w:ascii="Tahoma" w:hAnsi="Tahoma" w:cs="Tahoma"/>
          <w:sz w:val="22"/>
          <w:szCs w:val="22"/>
        </w:rPr>
        <w:t xml:space="preserve">All imports and import clearance under the contract including payment of Customs Duty either for items covered under above referred list 33 or otherwise shall be the responsibility of the bidder. ONGC will not provide any assistance in this regard. </w:t>
      </w:r>
    </w:p>
    <w:p w14:paraId="4438114A" w14:textId="77777777" w:rsidR="00B10990" w:rsidRPr="001A044E" w:rsidRDefault="00B10990" w:rsidP="006B23CF">
      <w:pPr>
        <w:ind w:left="851"/>
        <w:jc w:val="both"/>
        <w:rPr>
          <w:rFonts w:ascii="Tahoma" w:hAnsi="Tahoma" w:cs="Tahoma"/>
          <w:sz w:val="22"/>
          <w:szCs w:val="22"/>
        </w:rPr>
      </w:pPr>
    </w:p>
    <w:p w14:paraId="068AFAB9" w14:textId="77777777" w:rsidR="002768DC" w:rsidRDefault="00C94435" w:rsidP="002768DC">
      <w:pPr>
        <w:spacing w:after="120"/>
        <w:ind w:left="990"/>
        <w:jc w:val="both"/>
        <w:rPr>
          <w:rFonts w:ascii="Tahoma" w:hAnsi="Tahoma" w:cs="Tahoma"/>
          <w:sz w:val="22"/>
          <w:szCs w:val="22"/>
        </w:rPr>
      </w:pPr>
      <w:r w:rsidRPr="001A044E">
        <w:rPr>
          <w:rFonts w:ascii="Tahoma" w:hAnsi="Tahoma" w:cs="Tahoma"/>
          <w:sz w:val="22"/>
          <w:szCs w:val="22"/>
        </w:rPr>
        <w:t xml:space="preserve">Notwithstanding what is stated above, the bidders should also consider the position in regard to import of goods as specified in list No. 33 of above notification against concessional rate of 18% Customs Duty.  ONGC is not liable in whatsoever manner, for the rejection of their claims for concessional rate of 18% Customs Duty by any of the authorities. </w:t>
      </w:r>
    </w:p>
    <w:p w14:paraId="35FC1927" w14:textId="32E4973E" w:rsidR="00B10990" w:rsidRPr="001A044E" w:rsidRDefault="00C94435" w:rsidP="002768DC">
      <w:pPr>
        <w:spacing w:after="120"/>
        <w:ind w:left="990"/>
        <w:jc w:val="both"/>
        <w:rPr>
          <w:rFonts w:ascii="Tahoma" w:hAnsi="Tahoma" w:cs="Tahoma"/>
          <w:sz w:val="22"/>
          <w:szCs w:val="22"/>
        </w:rPr>
      </w:pPr>
      <w:r w:rsidRPr="001A044E">
        <w:rPr>
          <w:rFonts w:ascii="Tahoma" w:hAnsi="Tahoma" w:cs="Tahoma"/>
          <w:sz w:val="22"/>
          <w:szCs w:val="22"/>
        </w:rPr>
        <w:t xml:space="preserve">However, in terms of CBIC Circular No. 189/01/2023-GST dated 13.01.2023, if the standard/merit-rate of IGST itself is lower than 18% on the specified goods, then such lower rate of IGST would apply, </w:t>
      </w:r>
      <w:r w:rsidR="00B66DFF" w:rsidRPr="001A044E">
        <w:rPr>
          <w:rFonts w:ascii="Tahoma" w:hAnsi="Tahoma" w:cs="Tahoma"/>
          <w:sz w:val="22"/>
          <w:szCs w:val="22"/>
        </w:rPr>
        <w:t>along with</w:t>
      </w:r>
      <w:r w:rsidRPr="001A044E">
        <w:rPr>
          <w:rFonts w:ascii="Tahoma" w:hAnsi="Tahoma" w:cs="Tahoma"/>
          <w:sz w:val="22"/>
          <w:szCs w:val="22"/>
        </w:rPr>
        <w:t xml:space="preserve"> exemption from BCD &amp; SWS, upon submission of EC issued by the authorized ONGC official.</w:t>
      </w:r>
    </w:p>
    <w:p w14:paraId="5DF93CCC" w14:textId="3BF01188" w:rsidR="00B10990" w:rsidRPr="001A044E" w:rsidRDefault="00B10990" w:rsidP="00144F05">
      <w:pPr>
        <w:spacing w:after="120"/>
        <w:ind w:left="990"/>
        <w:jc w:val="both"/>
        <w:rPr>
          <w:rFonts w:ascii="Tahoma" w:hAnsi="Tahoma" w:cs="Tahoma"/>
          <w:sz w:val="22"/>
          <w:szCs w:val="22"/>
        </w:rPr>
      </w:pPr>
      <w:r w:rsidRPr="001A044E">
        <w:rPr>
          <w:rFonts w:ascii="Tahoma" w:hAnsi="Tahoma" w:cs="Tahoma"/>
          <w:sz w:val="22"/>
          <w:szCs w:val="22"/>
        </w:rPr>
        <w:t>The bidder while quoting would need to consider the duty drawback as per notification No. 23/2008 dated 01.03.2008 available to them upon re-export of the equipment, if any. The bidder should also note that input tax credit would also be available to them on the IGST paid by them excluding duty drawback and this aspect should also be considered by them while quoting their rates.</w:t>
      </w:r>
    </w:p>
    <w:p w14:paraId="7A6AB039" w14:textId="78971178" w:rsidR="00B10990" w:rsidRPr="001A044E" w:rsidRDefault="00C94435" w:rsidP="002768DC">
      <w:pPr>
        <w:spacing w:after="120"/>
        <w:ind w:left="990"/>
        <w:jc w:val="both"/>
        <w:rPr>
          <w:rFonts w:ascii="Tahoma" w:hAnsi="Tahoma" w:cs="Tahoma"/>
          <w:sz w:val="22"/>
          <w:szCs w:val="22"/>
        </w:rPr>
      </w:pPr>
      <w:r w:rsidRPr="001A044E">
        <w:rPr>
          <w:rFonts w:ascii="Tahoma" w:hAnsi="Tahoma" w:cs="Tahoma"/>
          <w:sz w:val="22"/>
          <w:szCs w:val="22"/>
        </w:rPr>
        <w:t xml:space="preserve">Similarly, </w:t>
      </w:r>
      <w:r w:rsidR="00B66DFF" w:rsidRPr="001A044E">
        <w:rPr>
          <w:rFonts w:ascii="Tahoma" w:hAnsi="Tahoma" w:cs="Tahoma"/>
          <w:sz w:val="22"/>
          <w:szCs w:val="22"/>
        </w:rPr>
        <w:t>the</w:t>
      </w:r>
      <w:r w:rsidRPr="001A044E">
        <w:rPr>
          <w:rFonts w:ascii="Tahoma" w:hAnsi="Tahoma" w:cs="Tahoma"/>
          <w:sz w:val="22"/>
          <w:szCs w:val="22"/>
        </w:rPr>
        <w:t xml:space="preserve"> specified goods required for petroleum operations if procured from domestic sources would attract 18% concessional Rate of GST (IGST or CGST &amp; SGST/UTGST) as per GST-Rate Notification No. 3/2017 </w:t>
      </w:r>
      <w:proofErr w:type="spellStart"/>
      <w:r w:rsidRPr="001A044E">
        <w:rPr>
          <w:rFonts w:ascii="Tahoma" w:hAnsi="Tahoma" w:cs="Tahoma"/>
          <w:sz w:val="22"/>
          <w:szCs w:val="22"/>
        </w:rPr>
        <w:t>dtd</w:t>
      </w:r>
      <w:proofErr w:type="spellEnd"/>
      <w:r w:rsidRPr="001A044E">
        <w:rPr>
          <w:rFonts w:ascii="Tahoma" w:hAnsi="Tahoma" w:cs="Tahoma"/>
          <w:sz w:val="22"/>
          <w:szCs w:val="22"/>
        </w:rPr>
        <w:t xml:space="preserve">. 28.06.2017 and amended vide Notification No. 08/2022 </w:t>
      </w:r>
      <w:proofErr w:type="spellStart"/>
      <w:r w:rsidRPr="001A044E">
        <w:rPr>
          <w:rFonts w:ascii="Tahoma" w:hAnsi="Tahoma" w:cs="Tahoma"/>
          <w:sz w:val="22"/>
          <w:szCs w:val="22"/>
        </w:rPr>
        <w:t>dtd</w:t>
      </w:r>
      <w:proofErr w:type="spellEnd"/>
      <w:r w:rsidRPr="001A044E">
        <w:rPr>
          <w:rFonts w:ascii="Tahoma" w:hAnsi="Tahoma" w:cs="Tahoma"/>
          <w:sz w:val="22"/>
          <w:szCs w:val="22"/>
        </w:rPr>
        <w:t xml:space="preserve">. 13.07.2022 and 11/2025-IGST(R) dated 17.09.2025 against issuance of EC by DGH for which ONGC shall issue the </w:t>
      </w:r>
      <w:r w:rsidRPr="001A044E">
        <w:rPr>
          <w:rFonts w:ascii="Tahoma" w:hAnsi="Tahoma" w:cs="Tahoma"/>
          <w:sz w:val="22"/>
          <w:szCs w:val="22"/>
        </w:rPr>
        <w:lastRenderedPageBreak/>
        <w:t>recommendatory letter. If the standard/merit-rate of GST on the specified goods itself is 18% or lower, then such lower rate of GST would apply directly i.e. without invoking Notification No. 3/2017-IGST(R).</w:t>
      </w:r>
    </w:p>
    <w:p w14:paraId="69F763FB" w14:textId="77777777" w:rsidR="00B10990" w:rsidRPr="001A044E" w:rsidRDefault="00B10990" w:rsidP="006B23CF">
      <w:pPr>
        <w:ind w:left="851"/>
        <w:jc w:val="both"/>
        <w:rPr>
          <w:rFonts w:ascii="Tahoma" w:hAnsi="Tahoma" w:cs="Tahoma"/>
          <w:sz w:val="22"/>
          <w:szCs w:val="22"/>
        </w:rPr>
      </w:pPr>
    </w:p>
    <w:p w14:paraId="1F7782E9" w14:textId="77777777" w:rsidR="00083502" w:rsidRDefault="00B10990" w:rsidP="002768DC">
      <w:pPr>
        <w:spacing w:after="120"/>
        <w:ind w:left="990"/>
        <w:jc w:val="both"/>
        <w:rPr>
          <w:rFonts w:ascii="Tahoma" w:hAnsi="Tahoma" w:cs="Tahoma"/>
          <w:sz w:val="22"/>
          <w:szCs w:val="22"/>
        </w:rPr>
      </w:pPr>
      <w:r w:rsidRPr="002768DC">
        <w:rPr>
          <w:rFonts w:ascii="Tahoma" w:hAnsi="Tahoma" w:cs="Tahoma"/>
          <w:b/>
          <w:bCs/>
          <w:sz w:val="22"/>
          <w:szCs w:val="22"/>
        </w:rPr>
        <w:t>Note:</w:t>
      </w:r>
      <w:r w:rsidRPr="001A044E">
        <w:rPr>
          <w:rFonts w:ascii="Tahoma" w:hAnsi="Tahoma" w:cs="Tahoma"/>
          <w:sz w:val="22"/>
          <w:szCs w:val="22"/>
        </w:rPr>
        <w:t xml:space="preserve"> </w:t>
      </w:r>
    </w:p>
    <w:p w14:paraId="52C375F7" w14:textId="6E4D1DA7" w:rsidR="00B10990" w:rsidRPr="00083502" w:rsidRDefault="00B10990" w:rsidP="00083502">
      <w:pPr>
        <w:pStyle w:val="ListParagraph"/>
        <w:numPr>
          <w:ilvl w:val="0"/>
          <w:numId w:val="60"/>
        </w:numPr>
        <w:spacing w:after="120"/>
        <w:ind w:left="1260" w:hanging="180"/>
        <w:jc w:val="both"/>
        <w:rPr>
          <w:rFonts w:ascii="Tahoma" w:hAnsi="Tahoma" w:cs="Tahoma"/>
          <w:sz w:val="22"/>
          <w:szCs w:val="22"/>
        </w:rPr>
      </w:pPr>
      <w:r w:rsidRPr="00083502">
        <w:rPr>
          <w:rFonts w:ascii="Tahoma" w:hAnsi="Tahoma" w:cs="Tahoma"/>
          <w:sz w:val="22"/>
          <w:szCs w:val="22"/>
        </w:rPr>
        <w:t>The required Certificate and/or Undertaking will be given only for those items which are either consumed during the execution of work or for those equipment/tools which are undertaken to be re-exported by the bidder. The required certificate and/or undertaking will not be issued when the bidder imports the equipment/tools on acquisition basis and does not undertake to re-export the same after the completion of the contract.</w:t>
      </w:r>
    </w:p>
    <w:p w14:paraId="3236C9CD" w14:textId="7651D279" w:rsidR="003C1D65" w:rsidRPr="003C1D65" w:rsidRDefault="00083502" w:rsidP="003C1D65">
      <w:pPr>
        <w:pStyle w:val="ListParagraph"/>
        <w:numPr>
          <w:ilvl w:val="0"/>
          <w:numId w:val="60"/>
        </w:numPr>
        <w:spacing w:after="120"/>
        <w:ind w:left="1260" w:hanging="180"/>
        <w:jc w:val="both"/>
        <w:rPr>
          <w:rFonts w:ascii="Tahoma" w:hAnsi="Tahoma" w:cs="Tahoma"/>
          <w:sz w:val="22"/>
          <w:szCs w:val="22"/>
        </w:rPr>
      </w:pPr>
      <w:r w:rsidRPr="003C1D65">
        <w:rPr>
          <w:rFonts w:ascii="Tahoma" w:hAnsi="Tahoma" w:cs="Tahoma"/>
          <w:sz w:val="22"/>
          <w:szCs w:val="22"/>
        </w:rPr>
        <w:t>Successful Bidder</w:t>
      </w:r>
      <w:r w:rsidR="003C1D65" w:rsidRPr="003C1D65">
        <w:rPr>
          <w:rFonts w:ascii="Tahoma" w:hAnsi="Tahoma" w:cs="Tahoma"/>
          <w:sz w:val="22"/>
          <w:szCs w:val="22"/>
        </w:rPr>
        <w:t>(s)</w:t>
      </w:r>
      <w:r w:rsidRPr="003C1D65">
        <w:rPr>
          <w:rFonts w:ascii="Tahoma" w:hAnsi="Tahoma" w:cs="Tahoma"/>
          <w:sz w:val="22"/>
          <w:szCs w:val="22"/>
        </w:rPr>
        <w:t xml:space="preserve"> </w:t>
      </w:r>
      <w:r w:rsidR="003C1D65" w:rsidRPr="003C1D65">
        <w:rPr>
          <w:rFonts w:ascii="Tahoma" w:hAnsi="Tahoma" w:cs="Tahoma"/>
          <w:sz w:val="22"/>
          <w:szCs w:val="22"/>
        </w:rPr>
        <w:t xml:space="preserve">needs </w:t>
      </w:r>
      <w:r w:rsidRPr="003C1D65">
        <w:rPr>
          <w:rFonts w:ascii="Tahoma" w:hAnsi="Tahoma" w:cs="Tahoma"/>
          <w:sz w:val="22"/>
          <w:szCs w:val="22"/>
        </w:rPr>
        <w:t xml:space="preserve">to raise proforma invoice at least 21 days prior to submission of actual invoice to enable ONGC to issue </w:t>
      </w:r>
      <w:r w:rsidR="003C1D65" w:rsidRPr="003C1D65">
        <w:rPr>
          <w:rFonts w:ascii="Tahoma" w:hAnsi="Tahoma" w:cs="Tahoma"/>
          <w:bCs/>
          <w:sz w:val="22"/>
          <w:szCs w:val="22"/>
        </w:rPr>
        <w:t>the required recommendatory letter for issuance of EC by DGH.</w:t>
      </w:r>
    </w:p>
    <w:p w14:paraId="1DA3B3E0" w14:textId="4008669B" w:rsidR="002768DC" w:rsidRDefault="002768DC" w:rsidP="003C1D65">
      <w:pPr>
        <w:pStyle w:val="BodyText"/>
        <w:tabs>
          <w:tab w:val="clear" w:pos="720"/>
          <w:tab w:val="left" w:pos="900"/>
        </w:tabs>
        <w:spacing w:before="240" w:after="240"/>
        <w:ind w:left="851" w:hanging="851"/>
        <w:rPr>
          <w:rFonts w:ascii="Tahoma" w:hAnsi="Tahoma" w:cs="Tahoma"/>
          <w:sz w:val="22"/>
          <w:szCs w:val="22"/>
        </w:rPr>
      </w:pPr>
      <w:r w:rsidRPr="001A044E">
        <w:rPr>
          <w:rFonts w:ascii="Tahoma" w:hAnsi="Tahoma" w:cs="Tahoma"/>
          <w:sz w:val="22"/>
          <w:szCs w:val="22"/>
        </w:rPr>
        <w:t>10.11</w:t>
      </w:r>
      <w:r>
        <w:rPr>
          <w:rFonts w:ascii="Tahoma" w:hAnsi="Tahoma" w:cs="Tahoma"/>
          <w:sz w:val="22"/>
          <w:szCs w:val="22"/>
        </w:rPr>
        <w:t>.2</w:t>
      </w:r>
      <w:r>
        <w:rPr>
          <w:rFonts w:ascii="Tahoma" w:hAnsi="Tahoma" w:cs="Tahoma"/>
          <w:sz w:val="22"/>
          <w:szCs w:val="22"/>
        </w:rPr>
        <w:tab/>
      </w:r>
      <w:r w:rsidR="008A197A" w:rsidRPr="002768DC">
        <w:rPr>
          <w:rFonts w:ascii="Tahoma" w:hAnsi="Tahoma" w:cs="Tahoma"/>
          <w:b/>
          <w:bCs/>
          <w:sz w:val="22"/>
          <w:szCs w:val="22"/>
        </w:rPr>
        <w:t xml:space="preserve">Re-export of equipment, </w:t>
      </w:r>
      <w:r w:rsidR="003C1D65" w:rsidRPr="002768DC">
        <w:rPr>
          <w:rFonts w:ascii="Tahoma" w:hAnsi="Tahoma" w:cs="Tahoma"/>
          <w:b/>
          <w:bCs/>
          <w:sz w:val="22"/>
          <w:szCs w:val="22"/>
        </w:rPr>
        <w:t>unutilized</w:t>
      </w:r>
      <w:r w:rsidR="008A197A" w:rsidRPr="002768DC">
        <w:rPr>
          <w:rFonts w:ascii="Tahoma" w:hAnsi="Tahoma" w:cs="Tahoma"/>
          <w:b/>
          <w:bCs/>
          <w:sz w:val="22"/>
          <w:szCs w:val="22"/>
        </w:rPr>
        <w:t xml:space="preserve"> spares </w:t>
      </w:r>
      <w:proofErr w:type="spellStart"/>
      <w:r w:rsidR="008A197A" w:rsidRPr="002768DC">
        <w:rPr>
          <w:rFonts w:ascii="Tahoma" w:hAnsi="Tahoma" w:cs="Tahoma"/>
          <w:b/>
          <w:bCs/>
          <w:sz w:val="22"/>
          <w:szCs w:val="22"/>
        </w:rPr>
        <w:t>etc</w:t>
      </w:r>
      <w:proofErr w:type="spellEnd"/>
      <w:r w:rsidR="008A197A" w:rsidRPr="002768DC">
        <w:rPr>
          <w:rFonts w:ascii="Tahoma" w:hAnsi="Tahoma" w:cs="Tahoma"/>
          <w:b/>
          <w:bCs/>
          <w:sz w:val="22"/>
          <w:szCs w:val="22"/>
        </w:rPr>
        <w:t>:</w:t>
      </w:r>
      <w:r w:rsidR="008A197A" w:rsidRPr="001A044E">
        <w:rPr>
          <w:rFonts w:ascii="Tahoma" w:hAnsi="Tahoma" w:cs="Tahoma"/>
          <w:sz w:val="22"/>
          <w:szCs w:val="22"/>
        </w:rPr>
        <w:t xml:space="preserve"> </w:t>
      </w:r>
    </w:p>
    <w:p w14:paraId="0728B63C" w14:textId="2C386D0C" w:rsidR="00E66F3E" w:rsidRDefault="002768DC" w:rsidP="002768DC">
      <w:pPr>
        <w:pStyle w:val="BodyText"/>
        <w:tabs>
          <w:tab w:val="clear" w:pos="720"/>
          <w:tab w:val="left" w:pos="900"/>
        </w:tabs>
        <w:ind w:left="851" w:hanging="851"/>
        <w:rPr>
          <w:rFonts w:ascii="Tahoma" w:hAnsi="Tahoma" w:cs="Tahoma"/>
          <w:sz w:val="22"/>
          <w:szCs w:val="22"/>
        </w:rPr>
      </w:pPr>
      <w:r>
        <w:rPr>
          <w:rFonts w:ascii="Tahoma" w:hAnsi="Tahoma" w:cs="Tahoma"/>
          <w:sz w:val="22"/>
          <w:szCs w:val="22"/>
        </w:rPr>
        <w:tab/>
      </w:r>
      <w:r w:rsidR="008A197A" w:rsidRPr="001A044E">
        <w:rPr>
          <w:rFonts w:ascii="Tahoma" w:hAnsi="Tahoma" w:cs="Tahoma"/>
          <w:sz w:val="22"/>
          <w:szCs w:val="22"/>
        </w:rPr>
        <w:t>The equipment, unutilized spares, accessories etc. imported to India for providing service needs to be re-exported by the bidder upon the completion of the terms of contract or any extended period thereof at their own expense.  Bidder must furnish an undertaking</w:t>
      </w:r>
      <w:r w:rsidR="008A380A" w:rsidRPr="001A044E">
        <w:rPr>
          <w:rFonts w:ascii="Tahoma" w:hAnsi="Tahoma" w:cs="Tahoma"/>
          <w:sz w:val="22"/>
          <w:szCs w:val="22"/>
        </w:rPr>
        <w:t xml:space="preserve"> (Appendix B-</w:t>
      </w:r>
      <w:r w:rsidR="00B66DFF">
        <w:rPr>
          <w:rFonts w:ascii="Tahoma" w:hAnsi="Tahoma" w:cs="Tahoma"/>
          <w:sz w:val="22"/>
          <w:szCs w:val="22"/>
        </w:rPr>
        <w:t>9</w:t>
      </w:r>
      <w:r w:rsidR="008A380A" w:rsidRPr="001A044E">
        <w:rPr>
          <w:rFonts w:ascii="Tahoma" w:hAnsi="Tahoma" w:cs="Tahoma"/>
          <w:sz w:val="22"/>
          <w:szCs w:val="22"/>
        </w:rPr>
        <w:t>)</w:t>
      </w:r>
      <w:r w:rsidR="008A197A" w:rsidRPr="001A044E">
        <w:rPr>
          <w:rFonts w:ascii="Tahoma" w:hAnsi="Tahoma" w:cs="Tahoma"/>
          <w:sz w:val="22"/>
          <w:szCs w:val="22"/>
        </w:rPr>
        <w:t xml:space="preserve"> that “the equipment imported and also spares &amp; accessories which remained unutilized after the expiry of contract, would be re-exported at his own cost after completion of contractual obligation after observing all the formalities/rules as per Customs Act or any other relevant Act of Govt. of India applicable on the subject”. Immediately after re-export, bidder would furnish to ONGC, details and other relevant documents as a proof of re-export. In case of non-observance of formalities of any provisions of the Customs Act or any other act of Government of India, the contractor shall be held solely responsible for all the liabilities including the payment of Customs Duty and penalties to the Govt. on each issue. Non</w:t>
      </w:r>
      <w:r w:rsidR="00697CFF" w:rsidRPr="001A044E">
        <w:rPr>
          <w:rFonts w:ascii="Tahoma" w:hAnsi="Tahoma" w:cs="Tahoma"/>
          <w:sz w:val="22"/>
          <w:szCs w:val="22"/>
        </w:rPr>
        <w:t>-</w:t>
      </w:r>
      <w:r w:rsidR="008A197A" w:rsidRPr="001A044E">
        <w:rPr>
          <w:rFonts w:ascii="Tahoma" w:hAnsi="Tahoma" w:cs="Tahoma"/>
          <w:sz w:val="22"/>
          <w:szCs w:val="22"/>
        </w:rPr>
        <w:t>compliance of these provisions will be treated as breach of contract and their performance bond will be forfeited.</w:t>
      </w:r>
    </w:p>
    <w:p w14:paraId="010834A6" w14:textId="77777777" w:rsidR="002768DC" w:rsidRDefault="002768DC" w:rsidP="002768DC">
      <w:pPr>
        <w:pStyle w:val="BodyText"/>
        <w:tabs>
          <w:tab w:val="clear" w:pos="720"/>
          <w:tab w:val="left" w:pos="900"/>
        </w:tabs>
        <w:ind w:left="851" w:hanging="851"/>
        <w:rPr>
          <w:rFonts w:ascii="Tahoma" w:hAnsi="Tahoma" w:cs="Tahoma"/>
          <w:sz w:val="22"/>
          <w:szCs w:val="22"/>
        </w:rPr>
      </w:pPr>
    </w:p>
    <w:p w14:paraId="35559DE1" w14:textId="3EA34C95" w:rsidR="002768DC" w:rsidRPr="001A044E" w:rsidRDefault="002768DC" w:rsidP="002768DC">
      <w:pPr>
        <w:pStyle w:val="BodyText"/>
        <w:tabs>
          <w:tab w:val="clear" w:pos="720"/>
          <w:tab w:val="left" w:pos="900"/>
        </w:tabs>
        <w:ind w:left="851" w:hanging="851"/>
        <w:rPr>
          <w:rFonts w:ascii="Tahoma" w:hAnsi="Tahoma" w:cs="Tahoma"/>
          <w:sz w:val="22"/>
          <w:szCs w:val="22"/>
        </w:rPr>
      </w:pPr>
      <w:r>
        <w:rPr>
          <w:rFonts w:ascii="Tahoma" w:hAnsi="Tahoma" w:cs="Tahoma"/>
          <w:sz w:val="22"/>
          <w:szCs w:val="22"/>
        </w:rPr>
        <w:t>10.11.3</w:t>
      </w:r>
      <w:r>
        <w:rPr>
          <w:rFonts w:ascii="Tahoma" w:hAnsi="Tahoma" w:cs="Tahoma"/>
          <w:sz w:val="22"/>
          <w:szCs w:val="22"/>
        </w:rPr>
        <w:tab/>
      </w:r>
      <w:r w:rsidRPr="00083502">
        <w:rPr>
          <w:rFonts w:ascii="Tahoma" w:hAnsi="Tahoma" w:cs="Tahoma"/>
          <w:sz w:val="22"/>
          <w:szCs w:val="22"/>
        </w:rPr>
        <w:t>As the above statutory provisions are frequently reviewed by the Govt., the bidders are advised to check the latest position in their own interest and ONGC will not bear any responsibilities for any incorrect assessment of the statutory levies by any bidder.</w:t>
      </w:r>
    </w:p>
    <w:p w14:paraId="3FE3DEB5" w14:textId="77777777" w:rsidR="008A197A" w:rsidRPr="001A044E" w:rsidRDefault="008A197A" w:rsidP="008A197A">
      <w:pPr>
        <w:pStyle w:val="BodyText"/>
        <w:tabs>
          <w:tab w:val="clear" w:pos="720"/>
          <w:tab w:val="left" w:pos="900"/>
        </w:tabs>
        <w:ind w:left="900" w:hanging="900"/>
        <w:rPr>
          <w:rFonts w:ascii="Tahoma" w:hAnsi="Tahoma" w:cs="Tahoma"/>
          <w:sz w:val="22"/>
          <w:szCs w:val="22"/>
        </w:rPr>
      </w:pPr>
    </w:p>
    <w:p w14:paraId="23E3A776" w14:textId="77777777" w:rsidR="008D6ABC" w:rsidRPr="001A044E" w:rsidRDefault="008D6ABC" w:rsidP="008D6ABC">
      <w:pPr>
        <w:tabs>
          <w:tab w:val="left" w:pos="900"/>
        </w:tabs>
        <w:ind w:left="900" w:hanging="900"/>
        <w:jc w:val="both"/>
        <w:rPr>
          <w:rFonts w:ascii="Tahoma" w:hAnsi="Tahoma" w:cs="Tahoma"/>
          <w:sz w:val="22"/>
          <w:szCs w:val="22"/>
        </w:rPr>
      </w:pPr>
      <w:r w:rsidRPr="001A044E">
        <w:rPr>
          <w:rFonts w:ascii="Tahoma" w:hAnsi="Tahoma" w:cs="Tahoma"/>
          <w:sz w:val="22"/>
          <w:szCs w:val="22"/>
        </w:rPr>
        <w:t>10.12</w:t>
      </w:r>
      <w:r w:rsidRPr="001A044E">
        <w:rPr>
          <w:rFonts w:ascii="Tahoma" w:hAnsi="Tahoma" w:cs="Tahoma"/>
          <w:sz w:val="22"/>
          <w:szCs w:val="22"/>
        </w:rPr>
        <w:tab/>
      </w:r>
      <w:r w:rsidRPr="001A044E">
        <w:rPr>
          <w:rFonts w:ascii="Tahoma" w:hAnsi="Tahoma" w:cs="Tahoma"/>
          <w:b/>
          <w:bCs/>
          <w:sz w:val="22"/>
          <w:szCs w:val="22"/>
          <w:u w:val="single"/>
        </w:rPr>
        <w:t>PERSONNEL TAXES</w:t>
      </w:r>
      <w:r w:rsidRPr="001A044E">
        <w:rPr>
          <w:rFonts w:ascii="Tahoma" w:hAnsi="Tahoma" w:cs="Tahoma"/>
          <w:sz w:val="22"/>
          <w:szCs w:val="22"/>
        </w:rPr>
        <w:t xml:space="preserve"> </w:t>
      </w:r>
    </w:p>
    <w:p w14:paraId="1EC8150E" w14:textId="77777777" w:rsidR="00047C04" w:rsidRPr="001A044E" w:rsidRDefault="008D6ABC" w:rsidP="008D6ABC">
      <w:pPr>
        <w:tabs>
          <w:tab w:val="left" w:pos="900"/>
        </w:tabs>
        <w:ind w:left="900" w:hanging="900"/>
        <w:jc w:val="both"/>
        <w:rPr>
          <w:rFonts w:ascii="Tahoma" w:hAnsi="Tahoma" w:cs="Tahoma"/>
          <w:sz w:val="22"/>
          <w:szCs w:val="22"/>
        </w:rPr>
      </w:pPr>
      <w:r w:rsidRPr="001A044E">
        <w:rPr>
          <w:rFonts w:ascii="Tahoma" w:hAnsi="Tahoma" w:cs="Tahoma"/>
          <w:sz w:val="22"/>
          <w:szCs w:val="22"/>
        </w:rPr>
        <w:tab/>
      </w:r>
    </w:p>
    <w:p w14:paraId="55A981BC" w14:textId="7CDC7C8B" w:rsidR="008D6ABC" w:rsidRPr="001A044E" w:rsidRDefault="00047C04" w:rsidP="008D6ABC">
      <w:pPr>
        <w:tabs>
          <w:tab w:val="left" w:pos="900"/>
        </w:tabs>
        <w:ind w:left="900" w:hanging="900"/>
        <w:jc w:val="both"/>
        <w:rPr>
          <w:rFonts w:ascii="Tahoma" w:hAnsi="Tahoma" w:cs="Tahoma"/>
          <w:sz w:val="22"/>
          <w:szCs w:val="22"/>
        </w:rPr>
      </w:pPr>
      <w:r w:rsidRPr="001A044E">
        <w:rPr>
          <w:rFonts w:ascii="Tahoma" w:hAnsi="Tahoma" w:cs="Tahoma"/>
          <w:sz w:val="22"/>
          <w:szCs w:val="22"/>
        </w:rPr>
        <w:tab/>
      </w:r>
      <w:r w:rsidR="008D6ABC" w:rsidRPr="001A044E">
        <w:rPr>
          <w:rFonts w:ascii="Tahoma" w:hAnsi="Tahoma" w:cs="Tahoma"/>
          <w:sz w:val="22"/>
          <w:szCs w:val="22"/>
        </w:rPr>
        <w:t>Bidder must agree to bear all personnel taxes as may be imposed on his employees and the employees of his sub-Contractors, Vendors, back-up Consultants, etc., on account of their association with or for performance of work in India.</w:t>
      </w:r>
    </w:p>
    <w:p w14:paraId="62E2FF02" w14:textId="77777777" w:rsidR="008D6ABC" w:rsidRPr="001A044E" w:rsidRDefault="008D6ABC" w:rsidP="008D6ABC">
      <w:pPr>
        <w:tabs>
          <w:tab w:val="left" w:pos="900"/>
        </w:tabs>
        <w:ind w:left="900" w:hanging="900"/>
        <w:jc w:val="both"/>
        <w:rPr>
          <w:rFonts w:ascii="Tahoma" w:hAnsi="Tahoma" w:cs="Tahoma"/>
          <w:b/>
          <w:bCs/>
          <w:sz w:val="22"/>
          <w:szCs w:val="22"/>
          <w:highlight w:val="yellow"/>
        </w:rPr>
      </w:pPr>
    </w:p>
    <w:p w14:paraId="395DD747" w14:textId="77777777" w:rsidR="008D6ABC" w:rsidRPr="001A044E" w:rsidRDefault="008D6ABC" w:rsidP="008D6ABC">
      <w:pPr>
        <w:tabs>
          <w:tab w:val="left" w:pos="900"/>
        </w:tabs>
        <w:ind w:left="900" w:hanging="900"/>
        <w:jc w:val="both"/>
        <w:rPr>
          <w:rFonts w:ascii="Tahoma" w:hAnsi="Tahoma" w:cs="Tahoma"/>
          <w:sz w:val="22"/>
          <w:szCs w:val="22"/>
        </w:rPr>
      </w:pPr>
      <w:r w:rsidRPr="001A044E">
        <w:rPr>
          <w:rFonts w:ascii="Tahoma" w:hAnsi="Tahoma" w:cs="Tahoma"/>
          <w:sz w:val="22"/>
          <w:szCs w:val="22"/>
        </w:rPr>
        <w:t xml:space="preserve">10.13 </w:t>
      </w:r>
      <w:r w:rsidRPr="001A044E">
        <w:rPr>
          <w:rFonts w:ascii="Tahoma" w:hAnsi="Tahoma" w:cs="Tahoma"/>
          <w:sz w:val="22"/>
          <w:szCs w:val="22"/>
        </w:rPr>
        <w:tab/>
      </w:r>
      <w:r w:rsidRPr="001A044E">
        <w:rPr>
          <w:rFonts w:ascii="Tahoma" w:hAnsi="Tahoma" w:cs="Tahoma"/>
          <w:b/>
          <w:bCs/>
          <w:sz w:val="22"/>
          <w:szCs w:val="22"/>
          <w:u w:val="single"/>
        </w:rPr>
        <w:t>CORPORATE TAX</w:t>
      </w:r>
    </w:p>
    <w:p w14:paraId="601899AE" w14:textId="77777777" w:rsidR="008D6ABC" w:rsidRPr="001A044E" w:rsidRDefault="008D6ABC" w:rsidP="008D6ABC">
      <w:pPr>
        <w:tabs>
          <w:tab w:val="left" w:pos="900"/>
          <w:tab w:val="left" w:pos="1080"/>
          <w:tab w:val="left" w:pos="2610"/>
        </w:tabs>
        <w:ind w:left="900" w:hanging="900"/>
        <w:jc w:val="both"/>
        <w:rPr>
          <w:rFonts w:ascii="Tahoma" w:hAnsi="Tahoma" w:cs="Tahoma"/>
          <w:sz w:val="22"/>
          <w:szCs w:val="22"/>
        </w:rPr>
      </w:pPr>
    </w:p>
    <w:p w14:paraId="2ACC8EB7" w14:textId="77777777" w:rsidR="008D6ABC" w:rsidRPr="001A044E" w:rsidRDefault="008D6ABC" w:rsidP="008D6ABC">
      <w:pPr>
        <w:pStyle w:val="BodyTextIndent"/>
        <w:tabs>
          <w:tab w:val="left" w:pos="-3150"/>
          <w:tab w:val="left" w:pos="-2790"/>
          <w:tab w:val="left" w:pos="-2160"/>
          <w:tab w:val="left" w:pos="-1890"/>
          <w:tab w:val="left" w:pos="900"/>
        </w:tabs>
        <w:rPr>
          <w:rFonts w:ascii="Tahoma" w:hAnsi="Tahoma" w:cs="Tahoma"/>
          <w:sz w:val="22"/>
          <w:szCs w:val="22"/>
        </w:rPr>
      </w:pPr>
      <w:r w:rsidRPr="001A044E">
        <w:rPr>
          <w:rFonts w:ascii="Tahoma" w:hAnsi="Tahoma" w:cs="Tahoma"/>
          <w:sz w:val="22"/>
          <w:szCs w:val="22"/>
        </w:rPr>
        <w:t>10.13.1</w:t>
      </w:r>
      <w:r w:rsidRPr="001A044E">
        <w:rPr>
          <w:rFonts w:ascii="Tahoma" w:hAnsi="Tahoma" w:cs="Tahoma"/>
          <w:sz w:val="22"/>
          <w:szCs w:val="22"/>
        </w:rPr>
        <w:tab/>
        <w:t>Indian bidders and Consortium led by an Indian bidder must agree to bear corporate tax which may be levied on the Contractor, his Consortium/Joint Venture partner(s), sub-Contractors, back-up Consultants, etc.</w:t>
      </w:r>
    </w:p>
    <w:p w14:paraId="048BC88B" w14:textId="77777777" w:rsidR="008D6ABC" w:rsidRPr="001A044E" w:rsidRDefault="008D6ABC" w:rsidP="008D6ABC">
      <w:pPr>
        <w:tabs>
          <w:tab w:val="left" w:pos="900"/>
          <w:tab w:val="left" w:pos="2610"/>
        </w:tabs>
        <w:ind w:left="900" w:hanging="900"/>
        <w:jc w:val="both"/>
        <w:rPr>
          <w:rFonts w:ascii="Tahoma" w:hAnsi="Tahoma" w:cs="Tahoma"/>
          <w:sz w:val="22"/>
          <w:szCs w:val="22"/>
        </w:rPr>
      </w:pPr>
    </w:p>
    <w:p w14:paraId="0199299B" w14:textId="77777777" w:rsidR="008D6ABC" w:rsidRPr="001A044E" w:rsidRDefault="008D6ABC" w:rsidP="008D6ABC">
      <w:pPr>
        <w:tabs>
          <w:tab w:val="left" w:pos="900"/>
          <w:tab w:val="left" w:pos="990"/>
        </w:tabs>
        <w:ind w:left="900" w:hanging="900"/>
        <w:jc w:val="both"/>
        <w:rPr>
          <w:rFonts w:ascii="Tahoma" w:hAnsi="Tahoma" w:cs="Tahoma"/>
          <w:sz w:val="22"/>
          <w:szCs w:val="22"/>
        </w:rPr>
      </w:pPr>
      <w:r w:rsidRPr="001A044E">
        <w:rPr>
          <w:rFonts w:ascii="Tahoma" w:hAnsi="Tahoma" w:cs="Tahoma"/>
          <w:sz w:val="22"/>
          <w:szCs w:val="22"/>
        </w:rPr>
        <w:t xml:space="preserve">10.13.2 </w:t>
      </w:r>
      <w:r w:rsidRPr="001A044E">
        <w:rPr>
          <w:rFonts w:ascii="Tahoma" w:hAnsi="Tahoma" w:cs="Tahoma"/>
          <w:sz w:val="22"/>
          <w:szCs w:val="22"/>
        </w:rPr>
        <w:tab/>
        <w:t>Foreign Bidders must agree to bear corporate tax, which may be levied on the Contractor, their Indian Consortium / Joint Venture partners, sub-Contractors, Vendors, Agents / Consultants / Retainers etc.</w:t>
      </w:r>
    </w:p>
    <w:p w14:paraId="6BDDE01F" w14:textId="77777777" w:rsidR="008D6ABC" w:rsidRPr="001A044E" w:rsidRDefault="008D6ABC" w:rsidP="008D6ABC">
      <w:pPr>
        <w:tabs>
          <w:tab w:val="left" w:pos="900"/>
          <w:tab w:val="left" w:pos="1170"/>
          <w:tab w:val="left" w:pos="2610"/>
        </w:tabs>
        <w:ind w:left="900" w:hanging="900"/>
        <w:jc w:val="both"/>
        <w:rPr>
          <w:rFonts w:ascii="Tahoma" w:hAnsi="Tahoma" w:cs="Tahoma"/>
          <w:sz w:val="22"/>
          <w:szCs w:val="22"/>
        </w:rPr>
      </w:pPr>
    </w:p>
    <w:p w14:paraId="39EBE3AC" w14:textId="77777777" w:rsidR="008D6ABC" w:rsidRPr="001A044E" w:rsidRDefault="008D6ABC" w:rsidP="008D6ABC">
      <w:pPr>
        <w:tabs>
          <w:tab w:val="left" w:pos="900"/>
        </w:tabs>
        <w:ind w:left="900" w:hanging="900"/>
        <w:jc w:val="both"/>
        <w:rPr>
          <w:rFonts w:ascii="Tahoma" w:hAnsi="Tahoma" w:cs="Tahoma"/>
          <w:sz w:val="22"/>
          <w:szCs w:val="22"/>
        </w:rPr>
      </w:pPr>
      <w:r w:rsidRPr="001A044E">
        <w:rPr>
          <w:rFonts w:ascii="Tahoma" w:hAnsi="Tahoma" w:cs="Tahoma"/>
          <w:sz w:val="22"/>
          <w:szCs w:val="22"/>
        </w:rPr>
        <w:t>10.13.3</w:t>
      </w:r>
      <w:r w:rsidRPr="001A044E">
        <w:rPr>
          <w:rFonts w:ascii="Tahoma" w:hAnsi="Tahoma" w:cs="Tahoma"/>
          <w:sz w:val="22"/>
          <w:szCs w:val="22"/>
        </w:rPr>
        <w:tab/>
        <w:t>In case of foreign bidder corporate tax will be deducted at source from each invoice   as per instructions/orders of Government of India, Indian Income Tax Authority. The Contractor and/or his sub-Contractors etc. shall comply with the provisions of Indian Income Tax Act as applicable from time to time.</w:t>
      </w:r>
    </w:p>
    <w:p w14:paraId="298A1DC5" w14:textId="77777777" w:rsidR="008D6ABC" w:rsidRPr="001A044E" w:rsidRDefault="008D6ABC" w:rsidP="008D6ABC">
      <w:pPr>
        <w:tabs>
          <w:tab w:val="left" w:pos="900"/>
        </w:tabs>
        <w:ind w:left="900" w:hanging="900"/>
        <w:jc w:val="both"/>
        <w:rPr>
          <w:rFonts w:ascii="Tahoma" w:hAnsi="Tahoma" w:cs="Tahoma"/>
          <w:sz w:val="22"/>
          <w:szCs w:val="22"/>
          <w:highlight w:val="yellow"/>
        </w:rPr>
      </w:pPr>
    </w:p>
    <w:p w14:paraId="32A4D1B4" w14:textId="77777777" w:rsidR="008D6ABC" w:rsidRPr="00083502" w:rsidRDefault="008D6ABC" w:rsidP="00083502">
      <w:pPr>
        <w:spacing w:after="240"/>
        <w:ind w:left="900" w:hanging="900"/>
        <w:jc w:val="both"/>
        <w:rPr>
          <w:rFonts w:ascii="Tahoma" w:hAnsi="Tahoma" w:cs="Tahoma"/>
          <w:b/>
          <w:bCs/>
          <w:strike/>
          <w:sz w:val="22"/>
          <w:szCs w:val="22"/>
        </w:rPr>
      </w:pPr>
      <w:r w:rsidRPr="00083502">
        <w:rPr>
          <w:rFonts w:ascii="Tahoma" w:hAnsi="Tahoma" w:cs="Tahoma"/>
          <w:sz w:val="22"/>
          <w:szCs w:val="22"/>
        </w:rPr>
        <w:t>10.13.4</w:t>
      </w:r>
      <w:r w:rsidRPr="00083502">
        <w:rPr>
          <w:rFonts w:ascii="Tahoma" w:hAnsi="Tahoma" w:cs="Tahoma"/>
          <w:sz w:val="22"/>
          <w:szCs w:val="22"/>
        </w:rPr>
        <w:tab/>
      </w:r>
      <w:r w:rsidRPr="00083502">
        <w:rPr>
          <w:rFonts w:ascii="Tahoma" w:hAnsi="Tahoma" w:cs="Tahoma"/>
          <w:b/>
          <w:bCs/>
          <w:sz w:val="22"/>
          <w:szCs w:val="22"/>
        </w:rPr>
        <w:t>Particulars to be furnished by foreign bidders</w:t>
      </w:r>
      <w:r w:rsidRPr="00083502">
        <w:rPr>
          <w:rFonts w:ascii="Tahoma" w:hAnsi="Tahoma" w:cs="Tahoma"/>
          <w:sz w:val="22"/>
          <w:szCs w:val="22"/>
        </w:rPr>
        <w:t xml:space="preserve"> (non-residents as per Income Tax Act, 1961):</w:t>
      </w:r>
      <w:r w:rsidRPr="00083502">
        <w:rPr>
          <w:rFonts w:ascii="Tahoma" w:hAnsi="Tahoma" w:cs="Tahoma"/>
          <w:b/>
          <w:bCs/>
          <w:sz w:val="22"/>
          <w:szCs w:val="22"/>
        </w:rPr>
        <w:t xml:space="preserve"> </w:t>
      </w:r>
    </w:p>
    <w:p w14:paraId="412479A9" w14:textId="574A9A43" w:rsidR="008D6ABC" w:rsidRPr="00083502" w:rsidRDefault="008D6ABC" w:rsidP="008D6ABC">
      <w:pPr>
        <w:ind w:left="900"/>
        <w:jc w:val="both"/>
        <w:rPr>
          <w:rFonts w:ascii="Tahoma" w:hAnsi="Tahoma" w:cs="Tahoma"/>
          <w:sz w:val="22"/>
          <w:szCs w:val="22"/>
        </w:rPr>
      </w:pPr>
      <w:r w:rsidRPr="00083502">
        <w:rPr>
          <w:rFonts w:ascii="Tahoma" w:hAnsi="Tahoma" w:cs="Tahoma"/>
          <w:sz w:val="22"/>
          <w:szCs w:val="22"/>
        </w:rPr>
        <w:t>Foreign bidders should invariably submit (</w:t>
      </w:r>
      <w:r w:rsidR="00C37405" w:rsidRPr="00083502">
        <w:rPr>
          <w:rFonts w:ascii="Tahoma" w:hAnsi="Tahoma" w:cs="Tahoma"/>
          <w:sz w:val="22"/>
          <w:szCs w:val="22"/>
        </w:rPr>
        <w:t>along with</w:t>
      </w:r>
      <w:r w:rsidRPr="00083502">
        <w:rPr>
          <w:rFonts w:ascii="Tahoma" w:hAnsi="Tahoma" w:cs="Tahoma"/>
          <w:sz w:val="22"/>
          <w:szCs w:val="22"/>
        </w:rPr>
        <w:t xml:space="preserve"> their bid) the following particulars, which are  required to be furnished by ONGC to Income Tax Department for complying with the requirements for making remittances to non-residents as per Income Tax Act, 1961 (as amended from time to time):</w:t>
      </w:r>
    </w:p>
    <w:p w14:paraId="2F5C1858" w14:textId="77777777" w:rsidR="008D6ABC" w:rsidRPr="00083502" w:rsidRDefault="008D6ABC" w:rsidP="008D6ABC">
      <w:pPr>
        <w:tabs>
          <w:tab w:val="num" w:pos="1440"/>
        </w:tabs>
        <w:ind w:left="900"/>
        <w:jc w:val="both"/>
        <w:rPr>
          <w:rFonts w:ascii="Tahoma" w:hAnsi="Tahoma" w:cs="Tahoma"/>
          <w:sz w:val="22"/>
          <w:szCs w:val="22"/>
        </w:rPr>
      </w:pPr>
    </w:p>
    <w:p w14:paraId="7B1EBA89" w14:textId="77777777" w:rsidR="008D6ABC" w:rsidRPr="00083502" w:rsidRDefault="008D6ABC" w:rsidP="00C37405">
      <w:pPr>
        <w:spacing w:after="240"/>
        <w:ind w:left="1440" w:hanging="731"/>
        <w:jc w:val="both"/>
        <w:rPr>
          <w:rFonts w:ascii="Tahoma" w:hAnsi="Tahoma" w:cs="Tahoma"/>
          <w:sz w:val="22"/>
          <w:szCs w:val="22"/>
        </w:rPr>
      </w:pPr>
      <w:r w:rsidRPr="00083502">
        <w:rPr>
          <w:rFonts w:ascii="Tahoma" w:hAnsi="Tahoma" w:cs="Tahoma"/>
          <w:sz w:val="22"/>
          <w:szCs w:val="22"/>
        </w:rPr>
        <w:t>(</w:t>
      </w:r>
      <w:proofErr w:type="spellStart"/>
      <w:r w:rsidRPr="00083502">
        <w:rPr>
          <w:rFonts w:ascii="Tahoma" w:hAnsi="Tahoma" w:cs="Tahoma"/>
          <w:sz w:val="22"/>
          <w:szCs w:val="22"/>
        </w:rPr>
        <w:t>i</w:t>
      </w:r>
      <w:proofErr w:type="spellEnd"/>
      <w:r w:rsidRPr="00083502">
        <w:rPr>
          <w:rFonts w:ascii="Tahoma" w:hAnsi="Tahoma" w:cs="Tahoma"/>
          <w:sz w:val="22"/>
          <w:szCs w:val="22"/>
        </w:rPr>
        <w:t>)</w:t>
      </w:r>
      <w:r w:rsidRPr="00083502">
        <w:rPr>
          <w:rFonts w:ascii="Tahoma" w:hAnsi="Tahoma" w:cs="Tahoma"/>
          <w:sz w:val="22"/>
          <w:szCs w:val="22"/>
        </w:rPr>
        <w:tab/>
        <w:t xml:space="preserve">Whether the non-resident has a Fixed Place Permanent Establishment (PE) or a </w:t>
      </w:r>
      <w:r w:rsidR="008F2062" w:rsidRPr="00083502">
        <w:rPr>
          <w:rFonts w:ascii="Tahoma" w:hAnsi="Tahoma" w:cs="Tahoma"/>
          <w:sz w:val="22"/>
          <w:szCs w:val="22"/>
        </w:rPr>
        <w:t>Dependent</w:t>
      </w:r>
      <w:r w:rsidRPr="00083502">
        <w:rPr>
          <w:rFonts w:ascii="Tahoma" w:hAnsi="Tahoma" w:cs="Tahoma"/>
          <w:sz w:val="22"/>
          <w:szCs w:val="22"/>
        </w:rPr>
        <w:t xml:space="preserve"> Agency PE in India, in terms of the Double Taxation Avoidance Agreement (DTAA) between India and his country of tax residence through which the non-resident carries on business activities in relation to its engagement by ONGC and if, yes, address of the Fixed Place PE or name &amp; address of the </w:t>
      </w:r>
      <w:r w:rsidR="008F2062" w:rsidRPr="00083502">
        <w:rPr>
          <w:rFonts w:ascii="Tahoma" w:hAnsi="Tahoma" w:cs="Tahoma"/>
          <w:sz w:val="22"/>
          <w:szCs w:val="22"/>
        </w:rPr>
        <w:t>Dependent</w:t>
      </w:r>
      <w:r w:rsidRPr="00083502">
        <w:rPr>
          <w:rFonts w:ascii="Tahoma" w:hAnsi="Tahoma" w:cs="Tahoma"/>
          <w:sz w:val="22"/>
          <w:szCs w:val="22"/>
        </w:rPr>
        <w:t xml:space="preserve"> Agent?</w:t>
      </w:r>
    </w:p>
    <w:p w14:paraId="3509BB0D" w14:textId="77777777" w:rsidR="007247F4" w:rsidRPr="00083502" w:rsidRDefault="008D6ABC" w:rsidP="00C37405">
      <w:pPr>
        <w:tabs>
          <w:tab w:val="num" w:pos="720"/>
        </w:tabs>
        <w:spacing w:after="240"/>
        <w:ind w:left="1440" w:hanging="731"/>
        <w:jc w:val="both"/>
        <w:rPr>
          <w:rFonts w:ascii="Tahoma" w:hAnsi="Tahoma" w:cs="Tahoma"/>
          <w:sz w:val="22"/>
          <w:szCs w:val="22"/>
        </w:rPr>
      </w:pPr>
      <w:r w:rsidRPr="00083502">
        <w:rPr>
          <w:rFonts w:ascii="Tahoma" w:hAnsi="Tahoma" w:cs="Tahoma"/>
          <w:sz w:val="22"/>
          <w:szCs w:val="22"/>
        </w:rPr>
        <w:t>(ii)</w:t>
      </w:r>
      <w:r w:rsidRPr="00083502">
        <w:rPr>
          <w:rFonts w:ascii="Tahoma" w:hAnsi="Tahoma" w:cs="Tahoma"/>
          <w:sz w:val="22"/>
          <w:szCs w:val="22"/>
        </w:rPr>
        <w:tab/>
      </w:r>
      <w:r w:rsidR="007247F4" w:rsidRPr="00083502">
        <w:rPr>
          <w:rFonts w:ascii="Tahoma" w:hAnsi="Tahoma" w:cs="Tahoma"/>
          <w:sz w:val="22"/>
          <w:szCs w:val="22"/>
        </w:rPr>
        <w:t xml:space="preserve">Whether by carrying on activities in relation to its engagement by ONGC, the non-resident constitutes an Installation/Construction PE or a Service PE, or a PE in any other manner, in India in terms of the DTAA between India and his country of tax residence? </w:t>
      </w:r>
    </w:p>
    <w:p w14:paraId="11D36C16" w14:textId="3D8BBE21" w:rsidR="008D6ABC" w:rsidRPr="00083502" w:rsidRDefault="00EA72B4" w:rsidP="00C37405">
      <w:pPr>
        <w:tabs>
          <w:tab w:val="num" w:pos="720"/>
        </w:tabs>
        <w:spacing w:after="240"/>
        <w:ind w:left="1440" w:hanging="731"/>
        <w:jc w:val="both"/>
        <w:rPr>
          <w:rFonts w:ascii="Tahoma" w:hAnsi="Tahoma" w:cs="Tahoma"/>
          <w:sz w:val="22"/>
          <w:szCs w:val="22"/>
        </w:rPr>
      </w:pPr>
      <w:r w:rsidRPr="00083502">
        <w:rPr>
          <w:rFonts w:ascii="Tahoma" w:hAnsi="Tahoma" w:cs="Tahoma"/>
          <w:sz w:val="22"/>
          <w:szCs w:val="22"/>
        </w:rPr>
        <w:t>(iii)</w:t>
      </w:r>
      <w:r w:rsidRPr="00083502">
        <w:rPr>
          <w:rFonts w:ascii="Tahoma" w:hAnsi="Tahoma" w:cs="Tahoma"/>
          <w:sz w:val="22"/>
          <w:szCs w:val="22"/>
        </w:rPr>
        <w:tab/>
      </w:r>
      <w:r w:rsidR="008D6ABC" w:rsidRPr="00083502">
        <w:rPr>
          <w:rFonts w:ascii="Tahoma" w:hAnsi="Tahoma" w:cs="Tahoma"/>
          <w:sz w:val="22"/>
          <w:szCs w:val="22"/>
        </w:rPr>
        <w:t>If the non-resident has PE in India, whether the remittances to be made to him under his engagement by ONGC are attributable to such PE?</w:t>
      </w:r>
    </w:p>
    <w:p w14:paraId="76E638D8" w14:textId="77777777" w:rsidR="008D6ABC" w:rsidRPr="00083502" w:rsidRDefault="00EA72B4" w:rsidP="00C37405">
      <w:pPr>
        <w:tabs>
          <w:tab w:val="num" w:pos="511"/>
        </w:tabs>
        <w:spacing w:after="240"/>
        <w:ind w:left="1440" w:hanging="731"/>
        <w:jc w:val="both"/>
        <w:rPr>
          <w:rFonts w:ascii="Tahoma" w:hAnsi="Tahoma" w:cs="Tahoma"/>
          <w:sz w:val="22"/>
          <w:szCs w:val="22"/>
        </w:rPr>
      </w:pPr>
      <w:r w:rsidRPr="00083502">
        <w:rPr>
          <w:rFonts w:ascii="Tahoma" w:hAnsi="Tahoma" w:cs="Tahoma"/>
          <w:sz w:val="22"/>
          <w:szCs w:val="22"/>
        </w:rPr>
        <w:t>(iv)</w:t>
      </w:r>
      <w:r w:rsidRPr="00083502">
        <w:rPr>
          <w:rFonts w:ascii="Tahoma" w:hAnsi="Tahoma" w:cs="Tahoma"/>
          <w:sz w:val="22"/>
          <w:szCs w:val="22"/>
        </w:rPr>
        <w:tab/>
      </w:r>
      <w:r w:rsidR="008D6ABC" w:rsidRPr="00083502">
        <w:rPr>
          <w:rFonts w:ascii="Tahoma" w:hAnsi="Tahoma" w:cs="Tahoma"/>
          <w:sz w:val="22"/>
          <w:szCs w:val="22"/>
        </w:rPr>
        <w:t>If the remittances to be made to the non-resident under his engagement by ONGC are attributable to a PE which it has in India, what quantum of the profits resulting to the non-resident from his engagement by ONGC, can be said to be attributable to the role played by the PE, and the basis of arriving at such quantum?</w:t>
      </w:r>
    </w:p>
    <w:p w14:paraId="791FA0CA" w14:textId="77777777" w:rsidR="008D6ABC" w:rsidRPr="00083502" w:rsidRDefault="00EA72B4" w:rsidP="00C37405">
      <w:pPr>
        <w:tabs>
          <w:tab w:val="num" w:pos="511"/>
        </w:tabs>
        <w:spacing w:after="240"/>
        <w:ind w:left="1440" w:hanging="731"/>
        <w:jc w:val="both"/>
        <w:rPr>
          <w:rFonts w:ascii="Tahoma" w:hAnsi="Tahoma" w:cs="Tahoma"/>
          <w:sz w:val="22"/>
          <w:szCs w:val="22"/>
        </w:rPr>
      </w:pPr>
      <w:r w:rsidRPr="00083502">
        <w:rPr>
          <w:rFonts w:ascii="Tahoma" w:hAnsi="Tahoma" w:cs="Tahoma"/>
          <w:sz w:val="22"/>
          <w:szCs w:val="22"/>
        </w:rPr>
        <w:t>(v)</w:t>
      </w:r>
      <w:r w:rsidRPr="00083502">
        <w:rPr>
          <w:rFonts w:ascii="Tahoma" w:hAnsi="Tahoma" w:cs="Tahoma"/>
          <w:sz w:val="22"/>
          <w:szCs w:val="22"/>
        </w:rPr>
        <w:tab/>
      </w:r>
      <w:r w:rsidR="008D6ABC" w:rsidRPr="00083502">
        <w:rPr>
          <w:rFonts w:ascii="Tahoma" w:hAnsi="Tahoma" w:cs="Tahoma"/>
          <w:sz w:val="22"/>
          <w:szCs w:val="22"/>
        </w:rPr>
        <w:t>If no part of the remittances to be made to the non-resident under his engagement by ONGC is attributable to a PE which it has in India, what are the reasons for the same?</w:t>
      </w:r>
    </w:p>
    <w:p w14:paraId="4D685BFE" w14:textId="77777777" w:rsidR="008D6ABC" w:rsidRPr="00083502" w:rsidRDefault="00EA72B4" w:rsidP="00C37405">
      <w:pPr>
        <w:tabs>
          <w:tab w:val="num" w:pos="511"/>
        </w:tabs>
        <w:spacing w:after="240"/>
        <w:ind w:left="1440" w:hanging="731"/>
        <w:jc w:val="both"/>
        <w:rPr>
          <w:rFonts w:ascii="Tahoma" w:hAnsi="Tahoma" w:cs="Tahoma"/>
          <w:sz w:val="22"/>
          <w:szCs w:val="22"/>
        </w:rPr>
      </w:pPr>
      <w:r w:rsidRPr="00083502">
        <w:rPr>
          <w:rFonts w:ascii="Tahoma" w:hAnsi="Tahoma" w:cs="Tahoma"/>
          <w:sz w:val="22"/>
          <w:szCs w:val="22"/>
        </w:rPr>
        <w:t>(vi)</w:t>
      </w:r>
      <w:r w:rsidRPr="00083502">
        <w:rPr>
          <w:rFonts w:ascii="Tahoma" w:hAnsi="Tahoma" w:cs="Tahoma"/>
          <w:sz w:val="22"/>
          <w:szCs w:val="22"/>
        </w:rPr>
        <w:tab/>
      </w:r>
      <w:r w:rsidR="008D6ABC" w:rsidRPr="00083502">
        <w:rPr>
          <w:rFonts w:ascii="Tahoma" w:hAnsi="Tahoma" w:cs="Tahoma"/>
          <w:sz w:val="22"/>
          <w:szCs w:val="22"/>
        </w:rPr>
        <w:t>Non-resident’s complete address (not necessarily in India).</w:t>
      </w:r>
    </w:p>
    <w:p w14:paraId="4746FF72" w14:textId="77777777" w:rsidR="007247F4" w:rsidRPr="00083502" w:rsidRDefault="00EA72B4" w:rsidP="00C37405">
      <w:pPr>
        <w:tabs>
          <w:tab w:val="num" w:pos="511"/>
        </w:tabs>
        <w:spacing w:after="240"/>
        <w:ind w:left="1440" w:hanging="731"/>
        <w:jc w:val="both"/>
        <w:rPr>
          <w:rFonts w:ascii="Tahoma" w:hAnsi="Tahoma" w:cs="Tahoma"/>
          <w:sz w:val="22"/>
          <w:szCs w:val="22"/>
        </w:rPr>
      </w:pPr>
      <w:r w:rsidRPr="00083502">
        <w:rPr>
          <w:rFonts w:ascii="Tahoma" w:hAnsi="Tahoma" w:cs="Tahoma"/>
          <w:sz w:val="22"/>
          <w:szCs w:val="22"/>
        </w:rPr>
        <w:t>(vii)</w:t>
      </w:r>
      <w:r w:rsidRPr="00083502">
        <w:rPr>
          <w:rFonts w:ascii="Tahoma" w:hAnsi="Tahoma" w:cs="Tahoma"/>
          <w:sz w:val="22"/>
          <w:szCs w:val="22"/>
        </w:rPr>
        <w:tab/>
      </w:r>
      <w:r w:rsidR="008D6ABC" w:rsidRPr="00083502">
        <w:rPr>
          <w:rFonts w:ascii="Tahoma" w:hAnsi="Tahoma" w:cs="Tahoma"/>
          <w:sz w:val="22"/>
          <w:szCs w:val="22"/>
        </w:rPr>
        <w:t>If the non-resident has an Indian Income Tax Permanent Account Number (PAN), what is that PAN?</w:t>
      </w:r>
      <w:r w:rsidR="007247F4" w:rsidRPr="00083502">
        <w:rPr>
          <w:rFonts w:ascii="Tahoma" w:hAnsi="Tahoma" w:cs="Tahoma"/>
          <w:sz w:val="22"/>
          <w:szCs w:val="22"/>
        </w:rPr>
        <w:t xml:space="preserve"> </w:t>
      </w:r>
    </w:p>
    <w:p w14:paraId="379E0DCB" w14:textId="09C28465" w:rsidR="008D6ABC" w:rsidRPr="00083502" w:rsidRDefault="007247F4" w:rsidP="00C37405">
      <w:pPr>
        <w:tabs>
          <w:tab w:val="num" w:pos="511"/>
        </w:tabs>
        <w:spacing w:after="240"/>
        <w:ind w:left="1440" w:hanging="731"/>
        <w:jc w:val="both"/>
        <w:rPr>
          <w:rFonts w:ascii="Tahoma" w:hAnsi="Tahoma" w:cs="Tahoma"/>
          <w:sz w:val="22"/>
          <w:szCs w:val="22"/>
        </w:rPr>
      </w:pPr>
      <w:r w:rsidRPr="00083502">
        <w:rPr>
          <w:rFonts w:ascii="Tahoma" w:hAnsi="Tahoma" w:cs="Tahoma"/>
          <w:sz w:val="22"/>
          <w:szCs w:val="22"/>
        </w:rPr>
        <w:lastRenderedPageBreak/>
        <w:tab/>
        <w:t>If the non-resident does not have a PAN but has a Tax Identification Number (TIN) allotted in his country of tax residence, what is the TIN?</w:t>
      </w:r>
    </w:p>
    <w:p w14:paraId="4583FB83" w14:textId="77777777" w:rsidR="008D6ABC" w:rsidRPr="00083502" w:rsidRDefault="00EA72B4" w:rsidP="00C37405">
      <w:pPr>
        <w:tabs>
          <w:tab w:val="num" w:pos="511"/>
        </w:tabs>
        <w:spacing w:after="240"/>
        <w:ind w:left="1440" w:hanging="731"/>
        <w:jc w:val="both"/>
        <w:rPr>
          <w:rFonts w:ascii="Tahoma" w:hAnsi="Tahoma" w:cs="Tahoma"/>
          <w:sz w:val="22"/>
          <w:szCs w:val="22"/>
        </w:rPr>
      </w:pPr>
      <w:r w:rsidRPr="00083502">
        <w:rPr>
          <w:rFonts w:ascii="Tahoma" w:hAnsi="Tahoma" w:cs="Tahoma"/>
          <w:sz w:val="22"/>
          <w:szCs w:val="22"/>
        </w:rPr>
        <w:t>(viii)</w:t>
      </w:r>
      <w:r w:rsidRPr="00083502">
        <w:rPr>
          <w:rFonts w:ascii="Tahoma" w:hAnsi="Tahoma" w:cs="Tahoma"/>
          <w:sz w:val="22"/>
          <w:szCs w:val="22"/>
        </w:rPr>
        <w:tab/>
      </w:r>
      <w:r w:rsidR="008D6ABC" w:rsidRPr="00083502">
        <w:rPr>
          <w:rFonts w:ascii="Tahoma" w:hAnsi="Tahoma" w:cs="Tahoma"/>
          <w:sz w:val="22"/>
          <w:szCs w:val="22"/>
        </w:rPr>
        <w:t>Country of tax residence of the non-resident supported by a Tax Residency Certificate (TRC) issued by the Government of country or specified territory to the effect that the person named therein is a resident of that country or specified territory.</w:t>
      </w:r>
    </w:p>
    <w:p w14:paraId="7354B777" w14:textId="4C52A255" w:rsidR="008D6ABC" w:rsidRPr="00083502" w:rsidRDefault="008D6ABC" w:rsidP="00C37405">
      <w:pPr>
        <w:tabs>
          <w:tab w:val="num" w:pos="511"/>
        </w:tabs>
        <w:spacing w:after="240"/>
        <w:ind w:left="1440" w:hanging="731"/>
        <w:jc w:val="both"/>
        <w:rPr>
          <w:rFonts w:ascii="Tahoma" w:hAnsi="Tahoma" w:cs="Tahoma"/>
          <w:sz w:val="22"/>
          <w:szCs w:val="22"/>
        </w:rPr>
      </w:pPr>
      <w:r w:rsidRPr="00083502">
        <w:rPr>
          <w:rFonts w:ascii="Tahoma" w:hAnsi="Tahoma" w:cs="Tahoma"/>
          <w:sz w:val="22"/>
          <w:szCs w:val="22"/>
        </w:rPr>
        <w:t>(ix)</w:t>
      </w:r>
      <w:r w:rsidRPr="00083502">
        <w:rPr>
          <w:rFonts w:ascii="Tahoma" w:hAnsi="Tahoma" w:cs="Tahoma"/>
          <w:sz w:val="22"/>
          <w:szCs w:val="22"/>
        </w:rPr>
        <w:tab/>
        <w:t>In accordance with Rule 21AB of the Income-tax Rules, 1962, along with the TRC, the non-resident shall also furnish the requisite information in the prescribed Form ‘10F’ which is enclosed as Appendix C-11 of the “Part-III Appendices” of the tender document</w:t>
      </w:r>
      <w:r w:rsidR="00172074" w:rsidRPr="00083502">
        <w:rPr>
          <w:rFonts w:ascii="Tahoma" w:hAnsi="Tahoma" w:cs="Tahoma"/>
          <w:sz w:val="22"/>
          <w:szCs w:val="22"/>
        </w:rPr>
        <w:t>.</w:t>
      </w:r>
      <w:r w:rsidRPr="00083502">
        <w:rPr>
          <w:rFonts w:ascii="Tahoma" w:hAnsi="Tahoma" w:cs="Tahoma"/>
          <w:sz w:val="22"/>
          <w:szCs w:val="22"/>
        </w:rPr>
        <w:t xml:space="preserve"> </w:t>
      </w:r>
    </w:p>
    <w:p w14:paraId="140F3922" w14:textId="77777777" w:rsidR="008D6ABC" w:rsidRPr="00083502" w:rsidRDefault="008D6ABC" w:rsidP="00C37405">
      <w:pPr>
        <w:tabs>
          <w:tab w:val="num" w:pos="511"/>
        </w:tabs>
        <w:spacing w:after="240"/>
        <w:ind w:left="1440" w:hanging="731"/>
        <w:jc w:val="both"/>
        <w:rPr>
          <w:rFonts w:ascii="Tahoma" w:hAnsi="Tahoma" w:cs="Tahoma"/>
          <w:sz w:val="22"/>
          <w:szCs w:val="22"/>
        </w:rPr>
      </w:pPr>
      <w:r w:rsidRPr="00083502">
        <w:rPr>
          <w:rFonts w:ascii="Tahoma" w:hAnsi="Tahoma" w:cs="Tahoma"/>
          <w:sz w:val="22"/>
          <w:szCs w:val="22"/>
        </w:rPr>
        <w:t>(x)</w:t>
      </w:r>
      <w:r w:rsidRPr="00083502">
        <w:rPr>
          <w:rFonts w:ascii="Tahoma" w:hAnsi="Tahoma" w:cs="Tahoma"/>
          <w:sz w:val="22"/>
          <w:szCs w:val="22"/>
        </w:rPr>
        <w:tab/>
        <w:t xml:space="preserve">If it is not possible for the non-resident to obtain &amp; submit Tax Residency Certificate and Form No. 10F to ONGC within a reasonable time, he should furnish an undertaking to the effect that he is a tax resident of _______________ (the specified country) and that he shall obtain and provide the TRC and Form No. 10F  to ONGC before 30 days of submission of first Invoice by them or within 3 months from the date of entering into the contract whichever is earlier.  </w:t>
      </w:r>
    </w:p>
    <w:p w14:paraId="270F8C38" w14:textId="77777777" w:rsidR="008D6ABC" w:rsidRPr="00083502" w:rsidRDefault="00EA72B4" w:rsidP="00C37405">
      <w:pPr>
        <w:tabs>
          <w:tab w:val="num" w:pos="511"/>
        </w:tabs>
        <w:spacing w:after="240"/>
        <w:ind w:left="1440" w:hanging="731"/>
        <w:jc w:val="both"/>
        <w:rPr>
          <w:rFonts w:ascii="Tahoma" w:hAnsi="Tahoma" w:cs="Tahoma"/>
          <w:sz w:val="22"/>
          <w:szCs w:val="22"/>
        </w:rPr>
      </w:pPr>
      <w:r w:rsidRPr="00083502">
        <w:rPr>
          <w:rFonts w:ascii="Tahoma" w:hAnsi="Tahoma" w:cs="Tahoma"/>
          <w:sz w:val="22"/>
          <w:szCs w:val="22"/>
        </w:rPr>
        <w:t>(xi)</w:t>
      </w:r>
      <w:r w:rsidRPr="00083502">
        <w:rPr>
          <w:rFonts w:ascii="Tahoma" w:hAnsi="Tahoma" w:cs="Tahoma"/>
          <w:sz w:val="22"/>
          <w:szCs w:val="22"/>
        </w:rPr>
        <w:tab/>
      </w:r>
      <w:r w:rsidR="008D6ABC" w:rsidRPr="00083502">
        <w:rPr>
          <w:rFonts w:ascii="Tahoma" w:hAnsi="Tahoma" w:cs="Tahoma"/>
          <w:sz w:val="22"/>
          <w:szCs w:val="22"/>
        </w:rPr>
        <w:t>Country which can be called the non-resident’s principal place of business. This could be the same as his country of tax residence or different depending on facts.</w:t>
      </w:r>
    </w:p>
    <w:p w14:paraId="1A830308" w14:textId="77777777" w:rsidR="008D6ABC" w:rsidRPr="00083502" w:rsidRDefault="00EA72B4" w:rsidP="00C37405">
      <w:pPr>
        <w:spacing w:after="240"/>
        <w:ind w:left="1440" w:hanging="731"/>
        <w:jc w:val="both"/>
        <w:rPr>
          <w:rFonts w:ascii="Tahoma" w:hAnsi="Tahoma" w:cs="Tahoma"/>
          <w:sz w:val="22"/>
          <w:szCs w:val="22"/>
        </w:rPr>
      </w:pPr>
      <w:r w:rsidRPr="00083502">
        <w:rPr>
          <w:rFonts w:ascii="Tahoma" w:hAnsi="Tahoma" w:cs="Tahoma"/>
          <w:sz w:val="22"/>
          <w:szCs w:val="22"/>
        </w:rPr>
        <w:t>(xii)</w:t>
      </w:r>
      <w:r w:rsidRPr="00083502">
        <w:rPr>
          <w:rFonts w:ascii="Tahoma" w:hAnsi="Tahoma" w:cs="Tahoma"/>
          <w:sz w:val="22"/>
          <w:szCs w:val="22"/>
        </w:rPr>
        <w:tab/>
      </w:r>
      <w:r w:rsidR="008D6ABC" w:rsidRPr="00083502">
        <w:rPr>
          <w:rFonts w:ascii="Tahoma" w:hAnsi="Tahoma" w:cs="Tahoma"/>
          <w:sz w:val="22"/>
          <w:szCs w:val="22"/>
        </w:rPr>
        <w:t>Non-resident’s e-mail address.</w:t>
      </w:r>
    </w:p>
    <w:p w14:paraId="2F1816B6" w14:textId="77777777" w:rsidR="008D6ABC" w:rsidRPr="00083502" w:rsidRDefault="00EA72B4" w:rsidP="00C37405">
      <w:pPr>
        <w:spacing w:after="240"/>
        <w:ind w:left="1440" w:hanging="731"/>
        <w:jc w:val="both"/>
        <w:rPr>
          <w:rFonts w:ascii="Tahoma" w:hAnsi="Tahoma" w:cs="Tahoma"/>
          <w:sz w:val="22"/>
          <w:szCs w:val="22"/>
        </w:rPr>
      </w:pPr>
      <w:r w:rsidRPr="00083502">
        <w:rPr>
          <w:rFonts w:ascii="Tahoma" w:hAnsi="Tahoma" w:cs="Tahoma"/>
          <w:sz w:val="22"/>
          <w:szCs w:val="22"/>
        </w:rPr>
        <w:t>(xiii)</w:t>
      </w:r>
      <w:r w:rsidRPr="00083502">
        <w:rPr>
          <w:rFonts w:ascii="Tahoma" w:hAnsi="Tahoma" w:cs="Tahoma"/>
          <w:sz w:val="22"/>
          <w:szCs w:val="22"/>
        </w:rPr>
        <w:tab/>
      </w:r>
      <w:r w:rsidR="008D6ABC" w:rsidRPr="00083502">
        <w:rPr>
          <w:rFonts w:ascii="Tahoma" w:hAnsi="Tahoma" w:cs="Tahoma"/>
          <w:sz w:val="22"/>
          <w:szCs w:val="22"/>
        </w:rPr>
        <w:t xml:space="preserve">Non-resident’s phone number with International </w:t>
      </w:r>
      <w:proofErr w:type="spellStart"/>
      <w:r w:rsidR="008D6ABC" w:rsidRPr="00083502">
        <w:rPr>
          <w:rFonts w:ascii="Tahoma" w:hAnsi="Tahoma" w:cs="Tahoma"/>
          <w:sz w:val="22"/>
          <w:szCs w:val="22"/>
        </w:rPr>
        <w:t>Dialling</w:t>
      </w:r>
      <w:proofErr w:type="spellEnd"/>
      <w:r w:rsidR="008D6ABC" w:rsidRPr="00083502">
        <w:rPr>
          <w:rFonts w:ascii="Tahoma" w:hAnsi="Tahoma" w:cs="Tahoma"/>
          <w:sz w:val="22"/>
          <w:szCs w:val="22"/>
        </w:rPr>
        <w:t xml:space="preserve"> code.</w:t>
      </w:r>
    </w:p>
    <w:p w14:paraId="4A2BFE90" w14:textId="77777777" w:rsidR="008D6ABC" w:rsidRPr="00083502" w:rsidRDefault="00EA72B4" w:rsidP="00C37405">
      <w:pPr>
        <w:tabs>
          <w:tab w:val="num" w:pos="511"/>
        </w:tabs>
        <w:spacing w:after="240"/>
        <w:ind w:left="1440" w:hanging="731"/>
        <w:jc w:val="both"/>
        <w:rPr>
          <w:rFonts w:ascii="Tahoma" w:hAnsi="Tahoma" w:cs="Tahoma"/>
          <w:sz w:val="22"/>
          <w:szCs w:val="22"/>
        </w:rPr>
      </w:pPr>
      <w:r w:rsidRPr="00083502">
        <w:rPr>
          <w:rFonts w:ascii="Tahoma" w:hAnsi="Tahoma" w:cs="Tahoma"/>
          <w:sz w:val="22"/>
          <w:szCs w:val="22"/>
        </w:rPr>
        <w:t>(xiv)</w:t>
      </w:r>
      <w:r w:rsidRPr="00083502">
        <w:rPr>
          <w:rFonts w:ascii="Tahoma" w:hAnsi="Tahoma" w:cs="Tahoma"/>
          <w:sz w:val="22"/>
          <w:szCs w:val="22"/>
        </w:rPr>
        <w:tab/>
      </w:r>
      <w:r w:rsidR="008D6ABC" w:rsidRPr="00083502">
        <w:rPr>
          <w:rFonts w:ascii="Tahoma" w:hAnsi="Tahoma" w:cs="Tahoma"/>
          <w:sz w:val="22"/>
          <w:szCs w:val="22"/>
        </w:rPr>
        <w:t>Whether the non-resident is constituted as a company, a partnership firm, or any other form of business organization.</w:t>
      </w:r>
    </w:p>
    <w:p w14:paraId="14D1A7DE" w14:textId="77777777" w:rsidR="00EA72B4" w:rsidRPr="00083502" w:rsidRDefault="00EA72B4" w:rsidP="008D6ABC">
      <w:pPr>
        <w:ind w:left="709" w:hanging="11"/>
        <w:jc w:val="both"/>
        <w:rPr>
          <w:rFonts w:ascii="Tahoma" w:hAnsi="Tahoma" w:cs="Tahoma"/>
          <w:sz w:val="22"/>
          <w:szCs w:val="22"/>
        </w:rPr>
      </w:pPr>
    </w:p>
    <w:p w14:paraId="4A21A30D" w14:textId="38D2B215" w:rsidR="008D6ABC" w:rsidRPr="00083502" w:rsidRDefault="008D6ABC" w:rsidP="00EA72B4">
      <w:pPr>
        <w:ind w:left="990" w:hanging="11"/>
        <w:jc w:val="both"/>
        <w:rPr>
          <w:rFonts w:ascii="Tahoma" w:hAnsi="Tahoma" w:cs="Tahoma"/>
          <w:sz w:val="22"/>
          <w:szCs w:val="22"/>
        </w:rPr>
      </w:pPr>
      <w:r w:rsidRPr="00083502">
        <w:rPr>
          <w:rFonts w:ascii="Tahoma" w:hAnsi="Tahoma" w:cs="Tahoma"/>
          <w:sz w:val="22"/>
          <w:szCs w:val="22"/>
        </w:rPr>
        <w:t xml:space="preserve">In addition to above particulars, the bidder should also provide any other information as may be required later for determining the taxability of the amount to be remitted to the non-resident.  Further, the bidder shall be liable to intimate the subsequent changes (if any) to the information submitted against any of the above particulars, </w:t>
      </w:r>
      <w:r w:rsidR="00C37405" w:rsidRPr="00083502">
        <w:rPr>
          <w:rFonts w:ascii="Tahoma" w:hAnsi="Tahoma" w:cs="Tahoma"/>
          <w:sz w:val="22"/>
          <w:szCs w:val="22"/>
        </w:rPr>
        <w:t>along with</w:t>
      </w:r>
      <w:r w:rsidRPr="00083502">
        <w:rPr>
          <w:rFonts w:ascii="Tahoma" w:hAnsi="Tahoma" w:cs="Tahoma"/>
          <w:sz w:val="22"/>
          <w:szCs w:val="22"/>
        </w:rPr>
        <w:t xml:space="preserve"> full details.</w:t>
      </w:r>
    </w:p>
    <w:p w14:paraId="0778F46E" w14:textId="77777777" w:rsidR="00EA72B4" w:rsidRPr="00083502" w:rsidRDefault="00EA72B4" w:rsidP="008D6ABC">
      <w:pPr>
        <w:ind w:left="709" w:hanging="11"/>
        <w:jc w:val="both"/>
        <w:rPr>
          <w:rFonts w:ascii="Tahoma" w:hAnsi="Tahoma" w:cs="Tahoma"/>
          <w:sz w:val="22"/>
          <w:szCs w:val="22"/>
        </w:rPr>
      </w:pPr>
    </w:p>
    <w:p w14:paraId="4645D71C" w14:textId="77777777" w:rsidR="008D6ABC" w:rsidRPr="00083502" w:rsidRDefault="008D6ABC" w:rsidP="00EA72B4">
      <w:pPr>
        <w:ind w:left="990" w:hanging="11"/>
        <w:jc w:val="both"/>
        <w:rPr>
          <w:rFonts w:ascii="Tahoma" w:hAnsi="Tahoma" w:cs="Tahoma"/>
          <w:sz w:val="22"/>
          <w:szCs w:val="22"/>
        </w:rPr>
      </w:pPr>
      <w:r w:rsidRPr="00083502">
        <w:rPr>
          <w:rFonts w:ascii="Tahoma" w:hAnsi="Tahoma" w:cs="Tahoma"/>
          <w:sz w:val="22"/>
          <w:szCs w:val="22"/>
        </w:rPr>
        <w:t>Bidders should note that any delay in submission of TRC/PE information within the specified time may lead to the Income Tax Department directing ONGC to deduct tax at a higher rate than at which it may otherwise have directed.  Such increased tax liability shall be recovered from the contractor.</w:t>
      </w:r>
    </w:p>
    <w:p w14:paraId="005A1B07" w14:textId="77777777" w:rsidR="008D6ABC" w:rsidRPr="001A044E" w:rsidRDefault="008D6ABC" w:rsidP="008D6ABC">
      <w:pPr>
        <w:tabs>
          <w:tab w:val="left" w:pos="900"/>
        </w:tabs>
        <w:ind w:left="900"/>
        <w:jc w:val="both"/>
        <w:rPr>
          <w:rFonts w:ascii="Tahoma" w:hAnsi="Tahoma" w:cs="Tahoma"/>
          <w:sz w:val="22"/>
          <w:szCs w:val="22"/>
          <w:highlight w:val="yellow"/>
        </w:rPr>
      </w:pPr>
    </w:p>
    <w:p w14:paraId="1BCB8475" w14:textId="228E5FA2" w:rsidR="008D6ABC" w:rsidRPr="001A044E" w:rsidRDefault="008D6ABC" w:rsidP="00C37405">
      <w:pPr>
        <w:spacing w:after="240"/>
        <w:ind w:left="900" w:hanging="900"/>
        <w:jc w:val="both"/>
        <w:rPr>
          <w:rFonts w:ascii="Tahoma" w:hAnsi="Tahoma" w:cs="Tahoma"/>
          <w:b/>
          <w:bCs/>
          <w:sz w:val="22"/>
          <w:szCs w:val="22"/>
        </w:rPr>
      </w:pPr>
      <w:r w:rsidRPr="001A044E">
        <w:rPr>
          <w:rFonts w:ascii="Tahoma" w:hAnsi="Tahoma" w:cs="Tahoma"/>
          <w:sz w:val="22"/>
          <w:szCs w:val="22"/>
        </w:rPr>
        <w:t>10.13.5</w:t>
      </w:r>
      <w:r w:rsidRPr="001A044E">
        <w:rPr>
          <w:rFonts w:ascii="Tahoma" w:hAnsi="Tahoma" w:cs="Tahoma"/>
          <w:sz w:val="22"/>
          <w:szCs w:val="22"/>
        </w:rPr>
        <w:tab/>
      </w:r>
      <w:r w:rsidRPr="001A044E">
        <w:rPr>
          <w:rFonts w:ascii="Tahoma" w:hAnsi="Tahoma" w:cs="Tahoma"/>
          <w:b/>
          <w:bCs/>
          <w:sz w:val="22"/>
          <w:szCs w:val="22"/>
        </w:rPr>
        <w:t>Particulars required before releasing payments to (foreign CONTRACTOR</w:t>
      </w:r>
      <w:r w:rsidRPr="001A044E">
        <w:rPr>
          <w:rFonts w:ascii="Tahoma" w:hAnsi="Tahoma" w:cs="Tahoma"/>
          <w:sz w:val="22"/>
          <w:szCs w:val="22"/>
        </w:rPr>
        <w:t xml:space="preserve"> (non-resident as per Income Tax Act, 1961</w:t>
      </w:r>
      <w:r w:rsidR="00DF4B2B" w:rsidRPr="001A044E">
        <w:rPr>
          <w:rFonts w:ascii="Tahoma" w:hAnsi="Tahoma" w:cs="Tahoma"/>
          <w:sz w:val="22"/>
          <w:szCs w:val="22"/>
        </w:rPr>
        <w:t>):</w:t>
      </w:r>
      <w:r w:rsidRPr="001A044E">
        <w:rPr>
          <w:rFonts w:ascii="Tahoma" w:hAnsi="Tahoma" w:cs="Tahoma"/>
          <w:b/>
          <w:bCs/>
          <w:sz w:val="22"/>
          <w:szCs w:val="22"/>
        </w:rPr>
        <w:t xml:space="preserve"> </w:t>
      </w:r>
    </w:p>
    <w:p w14:paraId="0231449B" w14:textId="77777777" w:rsidR="008D6ABC" w:rsidRPr="001A044E" w:rsidRDefault="008D6ABC" w:rsidP="00C37405">
      <w:pPr>
        <w:spacing w:after="240"/>
        <w:ind w:left="990"/>
        <w:jc w:val="both"/>
        <w:rPr>
          <w:rFonts w:ascii="Tahoma" w:hAnsi="Tahoma" w:cs="Tahoma"/>
          <w:sz w:val="22"/>
          <w:szCs w:val="22"/>
        </w:rPr>
      </w:pPr>
      <w:r w:rsidRPr="001A044E">
        <w:rPr>
          <w:rFonts w:ascii="Tahoma" w:hAnsi="Tahoma" w:cs="Tahoma"/>
          <w:sz w:val="22"/>
          <w:szCs w:val="22"/>
        </w:rPr>
        <w:t>The particulars as per clause 1</w:t>
      </w:r>
      <w:r w:rsidRPr="001A044E">
        <w:rPr>
          <w:rFonts w:ascii="Tahoma" w:hAnsi="Tahoma" w:cs="Tahoma"/>
          <w:sz w:val="22"/>
          <w:szCs w:val="22"/>
          <w:lang w:eastAsia="zh-CN"/>
        </w:rPr>
        <w:t>0.13.4</w:t>
      </w:r>
      <w:r w:rsidRPr="001A044E">
        <w:rPr>
          <w:rFonts w:ascii="Tahoma" w:hAnsi="Tahoma" w:cs="Tahoma"/>
          <w:sz w:val="22"/>
          <w:szCs w:val="22"/>
        </w:rPr>
        <w:t xml:space="preserve"> </w:t>
      </w:r>
      <w:r w:rsidRPr="001A044E">
        <w:rPr>
          <w:rFonts w:ascii="Tahoma" w:hAnsi="Tahoma" w:cs="Tahoma"/>
          <w:sz w:val="22"/>
          <w:szCs w:val="22"/>
          <w:lang w:eastAsia="zh-CN"/>
        </w:rPr>
        <w:t>above</w:t>
      </w:r>
      <w:r w:rsidRPr="001A044E">
        <w:rPr>
          <w:rFonts w:ascii="Tahoma" w:hAnsi="Tahoma" w:cs="Tahoma"/>
          <w:bCs/>
          <w:sz w:val="22"/>
          <w:szCs w:val="22"/>
          <w:lang w:eastAsia="zh-CN"/>
        </w:rPr>
        <w:t xml:space="preserve"> </w:t>
      </w:r>
      <w:r w:rsidRPr="001A044E">
        <w:rPr>
          <w:rFonts w:ascii="Tahoma" w:hAnsi="Tahoma" w:cs="Tahoma"/>
          <w:sz w:val="22"/>
          <w:szCs w:val="22"/>
        </w:rPr>
        <w:t xml:space="preserve">are invariably required before releasing payments to foreign CONTRACTOR, in accordance with the requirements for making </w:t>
      </w:r>
      <w:r w:rsidRPr="001A044E">
        <w:rPr>
          <w:rFonts w:ascii="Tahoma" w:hAnsi="Tahoma" w:cs="Tahoma"/>
          <w:sz w:val="22"/>
          <w:szCs w:val="22"/>
        </w:rPr>
        <w:lastRenderedPageBreak/>
        <w:t xml:space="preserve">remittances to non-residents as per Income Tax Act, 1961 (as amended from time to time).   </w:t>
      </w:r>
    </w:p>
    <w:p w14:paraId="2167E0C3" w14:textId="0CB35BE1" w:rsidR="008D6ABC" w:rsidRPr="001A044E" w:rsidRDefault="008D6ABC" w:rsidP="00C37405">
      <w:pPr>
        <w:spacing w:after="240"/>
        <w:ind w:left="990"/>
        <w:jc w:val="both"/>
        <w:rPr>
          <w:rFonts w:ascii="Tahoma" w:hAnsi="Tahoma" w:cs="Tahoma"/>
          <w:sz w:val="22"/>
          <w:szCs w:val="22"/>
        </w:rPr>
      </w:pPr>
      <w:r w:rsidRPr="001A044E">
        <w:rPr>
          <w:rFonts w:ascii="Tahoma" w:hAnsi="Tahoma" w:cs="Tahoma"/>
          <w:sz w:val="22"/>
          <w:szCs w:val="22"/>
        </w:rPr>
        <w:t xml:space="preserve">In addition to the said particulars submitted </w:t>
      </w:r>
      <w:r w:rsidR="00C37405" w:rsidRPr="001A044E">
        <w:rPr>
          <w:rFonts w:ascii="Tahoma" w:hAnsi="Tahoma" w:cs="Tahoma"/>
          <w:sz w:val="22"/>
          <w:szCs w:val="22"/>
        </w:rPr>
        <w:t>along with</w:t>
      </w:r>
      <w:r w:rsidRPr="001A044E">
        <w:rPr>
          <w:rFonts w:ascii="Tahoma" w:hAnsi="Tahoma" w:cs="Tahoma"/>
          <w:sz w:val="22"/>
          <w:szCs w:val="22"/>
        </w:rPr>
        <w:t xml:space="preserve"> the bid, the CONTRACTOR should also provide any other information as may be required for determining the taxability of the amount to be remitted to the non-resident.  Further, the CONTRACTOR shall be liable to intimate the subsequent changes (if any) to the information submitted against any of the said particulars, </w:t>
      </w:r>
      <w:r w:rsidR="00C37405" w:rsidRPr="001A044E">
        <w:rPr>
          <w:rFonts w:ascii="Tahoma" w:hAnsi="Tahoma" w:cs="Tahoma"/>
          <w:sz w:val="22"/>
          <w:szCs w:val="22"/>
        </w:rPr>
        <w:t>along with</w:t>
      </w:r>
      <w:r w:rsidRPr="001A044E">
        <w:rPr>
          <w:rFonts w:ascii="Tahoma" w:hAnsi="Tahoma" w:cs="Tahoma"/>
          <w:sz w:val="22"/>
          <w:szCs w:val="22"/>
        </w:rPr>
        <w:t xml:space="preserve"> full details.</w:t>
      </w:r>
    </w:p>
    <w:p w14:paraId="75C66020" w14:textId="4F1F7416" w:rsidR="008D6ABC" w:rsidRPr="00CC04C8" w:rsidRDefault="008D6ABC" w:rsidP="00CC04C8">
      <w:pPr>
        <w:spacing w:after="240"/>
        <w:ind w:left="990"/>
        <w:jc w:val="both"/>
        <w:rPr>
          <w:rFonts w:ascii="Tahoma" w:hAnsi="Tahoma" w:cs="Tahoma"/>
          <w:bCs/>
          <w:sz w:val="22"/>
          <w:szCs w:val="22"/>
        </w:rPr>
      </w:pPr>
      <w:r w:rsidRPr="001A044E">
        <w:rPr>
          <w:rFonts w:ascii="Tahoma" w:hAnsi="Tahoma" w:cs="Tahoma"/>
          <w:sz w:val="22"/>
          <w:szCs w:val="22"/>
        </w:rPr>
        <w:t xml:space="preserve">Bidders should note that any delay in submission of </w:t>
      </w:r>
      <w:r w:rsidR="00B60312" w:rsidRPr="001A044E">
        <w:rPr>
          <w:rFonts w:ascii="Tahoma" w:hAnsi="Tahoma" w:cs="Tahoma"/>
          <w:sz w:val="22"/>
          <w:szCs w:val="22"/>
        </w:rPr>
        <w:t>i</w:t>
      </w:r>
      <w:r w:rsidRPr="001A044E">
        <w:rPr>
          <w:rFonts w:ascii="Tahoma" w:hAnsi="Tahoma" w:cs="Tahoma"/>
          <w:sz w:val="22"/>
          <w:szCs w:val="22"/>
        </w:rPr>
        <w:t>nformation/documents as per clause 10.13.4 above within the specified time may lead to the Income Tax Department directing ONGC to deduct tax at a higher rate than at which it may otherwise have directed.  Such increased tax liability shall be recovered from contractor.</w:t>
      </w:r>
    </w:p>
    <w:p w14:paraId="5662A8FB" w14:textId="77777777" w:rsidR="008D6ABC" w:rsidRPr="001A044E" w:rsidRDefault="008D6ABC" w:rsidP="008D6ABC">
      <w:pPr>
        <w:rPr>
          <w:rFonts w:ascii="Tahoma" w:hAnsi="Tahoma" w:cs="Tahoma"/>
          <w:sz w:val="22"/>
          <w:szCs w:val="22"/>
        </w:rPr>
      </w:pPr>
      <w:r w:rsidRPr="001A044E">
        <w:rPr>
          <w:rFonts w:ascii="Tahoma" w:hAnsi="Tahoma" w:cs="Tahoma"/>
          <w:bCs/>
          <w:sz w:val="22"/>
          <w:szCs w:val="22"/>
        </w:rPr>
        <w:t>10.14</w:t>
      </w:r>
      <w:r w:rsidRPr="001A044E">
        <w:rPr>
          <w:rFonts w:ascii="Tahoma" w:hAnsi="Tahoma" w:cs="Tahoma"/>
          <w:b/>
          <w:bCs/>
          <w:sz w:val="22"/>
          <w:szCs w:val="22"/>
        </w:rPr>
        <w:tab/>
        <w:t xml:space="preserve">   Deleted</w:t>
      </w:r>
    </w:p>
    <w:p w14:paraId="21F97AAE" w14:textId="77777777" w:rsidR="008D6ABC" w:rsidRPr="001A044E" w:rsidRDefault="008D6ABC" w:rsidP="008D6ABC">
      <w:pPr>
        <w:ind w:left="900"/>
        <w:jc w:val="both"/>
        <w:rPr>
          <w:rFonts w:ascii="Tahoma" w:hAnsi="Tahoma" w:cs="Tahoma"/>
          <w:sz w:val="22"/>
          <w:szCs w:val="22"/>
        </w:rPr>
      </w:pPr>
    </w:p>
    <w:p w14:paraId="1D06B8EE" w14:textId="77777777" w:rsidR="008D6ABC" w:rsidRPr="00F5725D" w:rsidRDefault="008D6ABC" w:rsidP="008D6ABC">
      <w:pPr>
        <w:tabs>
          <w:tab w:val="left" w:pos="900"/>
        </w:tabs>
        <w:ind w:left="900" w:hanging="900"/>
        <w:jc w:val="both"/>
        <w:rPr>
          <w:rFonts w:ascii="Tahoma" w:hAnsi="Tahoma" w:cs="Tahoma"/>
          <w:strike/>
          <w:sz w:val="22"/>
          <w:szCs w:val="22"/>
        </w:rPr>
      </w:pPr>
      <w:r w:rsidRPr="001A044E">
        <w:rPr>
          <w:rFonts w:ascii="Tahoma" w:hAnsi="Tahoma" w:cs="Tahoma"/>
          <w:sz w:val="22"/>
          <w:szCs w:val="22"/>
        </w:rPr>
        <w:t>10.15</w:t>
      </w:r>
      <w:r w:rsidRPr="001A044E">
        <w:rPr>
          <w:rFonts w:ascii="Tahoma" w:hAnsi="Tahoma" w:cs="Tahoma"/>
          <w:sz w:val="22"/>
          <w:szCs w:val="22"/>
        </w:rPr>
        <w:tab/>
      </w:r>
      <w:r w:rsidRPr="00C37405">
        <w:rPr>
          <w:rFonts w:ascii="Tahoma" w:hAnsi="Tahoma" w:cs="Tahoma"/>
          <w:bCs/>
          <w:sz w:val="22"/>
          <w:szCs w:val="22"/>
          <w:lang w:eastAsia="zh-CN"/>
        </w:rPr>
        <w:t>During evaluation of bids, Company may at its discretion ask the bidder for clarifications /confirmations/deficient documents of its bid. The request for clarification and the response shall be in writing and no change in the price of substance of the bid shall be sought or permitted.</w:t>
      </w:r>
    </w:p>
    <w:p w14:paraId="25F13B09" w14:textId="77777777" w:rsidR="008D6ABC" w:rsidRPr="00083502" w:rsidRDefault="008D6ABC" w:rsidP="008D6ABC">
      <w:pPr>
        <w:tabs>
          <w:tab w:val="left" w:pos="900"/>
        </w:tabs>
        <w:ind w:left="900"/>
        <w:jc w:val="both"/>
        <w:rPr>
          <w:rFonts w:ascii="Tahoma" w:hAnsi="Tahoma" w:cs="Tahoma"/>
          <w:sz w:val="22"/>
          <w:szCs w:val="22"/>
        </w:rPr>
      </w:pPr>
    </w:p>
    <w:p w14:paraId="32728111" w14:textId="5952C14A" w:rsidR="008D6ABC" w:rsidRPr="00083502" w:rsidRDefault="008D6ABC" w:rsidP="008D6ABC">
      <w:pPr>
        <w:ind w:left="900" w:hanging="900"/>
        <w:jc w:val="both"/>
        <w:rPr>
          <w:rFonts w:ascii="Tahoma" w:hAnsi="Tahoma" w:cs="Tahoma"/>
          <w:bCs/>
          <w:sz w:val="22"/>
          <w:szCs w:val="22"/>
        </w:rPr>
      </w:pPr>
      <w:r w:rsidRPr="00083502">
        <w:rPr>
          <w:rFonts w:ascii="Tahoma" w:hAnsi="Tahoma" w:cs="Tahoma"/>
          <w:bCs/>
          <w:sz w:val="22"/>
          <w:szCs w:val="22"/>
        </w:rPr>
        <w:t>10.16</w:t>
      </w:r>
      <w:r w:rsidRPr="00083502">
        <w:rPr>
          <w:rFonts w:ascii="Tahoma" w:hAnsi="Tahoma" w:cs="Tahoma"/>
          <w:b/>
          <w:bCs/>
          <w:sz w:val="22"/>
          <w:szCs w:val="22"/>
        </w:rPr>
        <w:tab/>
      </w:r>
      <w:r w:rsidR="0002112C" w:rsidRPr="00083502">
        <w:rPr>
          <w:rFonts w:ascii="Tahoma" w:hAnsi="Tahoma" w:cs="Tahoma"/>
          <w:b/>
          <w:bCs/>
          <w:sz w:val="22"/>
          <w:szCs w:val="22"/>
        </w:rPr>
        <w:t>COMPLIANCE WITH THE REQUIREMENTS OF BID EVALUATION CRITERIA (BEC) AND ALL OTHER TENDER CONDITIONS</w:t>
      </w:r>
      <w:r w:rsidRPr="00083502">
        <w:rPr>
          <w:rFonts w:ascii="Tahoma" w:hAnsi="Tahoma" w:cs="Tahoma"/>
          <w:bCs/>
          <w:sz w:val="22"/>
          <w:szCs w:val="22"/>
        </w:rPr>
        <w:t>:</w:t>
      </w:r>
    </w:p>
    <w:p w14:paraId="3AE598E3" w14:textId="77777777" w:rsidR="0002112C" w:rsidRPr="00083502" w:rsidRDefault="0002112C" w:rsidP="008D6ABC">
      <w:pPr>
        <w:ind w:left="900" w:hanging="900"/>
        <w:jc w:val="both"/>
        <w:rPr>
          <w:rFonts w:ascii="Tahoma" w:hAnsi="Tahoma" w:cs="Tahoma"/>
          <w:bCs/>
          <w:sz w:val="22"/>
          <w:szCs w:val="22"/>
        </w:rPr>
      </w:pPr>
    </w:p>
    <w:p w14:paraId="415DF289" w14:textId="41126E32" w:rsidR="0002112C" w:rsidRPr="00083502" w:rsidRDefault="0002112C" w:rsidP="00083502">
      <w:pPr>
        <w:spacing w:after="240"/>
        <w:ind w:left="900" w:hanging="900"/>
        <w:jc w:val="both"/>
        <w:rPr>
          <w:rFonts w:ascii="Tahoma" w:hAnsi="Tahoma" w:cs="Tahoma"/>
          <w:b/>
          <w:sz w:val="22"/>
          <w:szCs w:val="22"/>
        </w:rPr>
      </w:pPr>
      <w:r w:rsidRPr="00083502">
        <w:rPr>
          <w:rFonts w:ascii="Tahoma" w:hAnsi="Tahoma" w:cs="Tahoma"/>
          <w:bCs/>
          <w:sz w:val="22"/>
          <w:szCs w:val="22"/>
        </w:rPr>
        <w:t>10.16.1</w:t>
      </w:r>
      <w:r w:rsidRPr="00083502">
        <w:rPr>
          <w:rFonts w:ascii="Tahoma" w:hAnsi="Tahoma" w:cs="Tahoma"/>
          <w:bCs/>
          <w:sz w:val="22"/>
          <w:szCs w:val="22"/>
        </w:rPr>
        <w:tab/>
      </w:r>
      <w:r w:rsidRPr="00083502">
        <w:rPr>
          <w:rFonts w:ascii="Tahoma" w:hAnsi="Tahoma" w:cs="Tahoma"/>
          <w:b/>
          <w:sz w:val="22"/>
          <w:szCs w:val="22"/>
        </w:rPr>
        <w:t>Advice to bidders for avoiding rejection of their offers:</w:t>
      </w:r>
    </w:p>
    <w:p w14:paraId="0C5FC04F" w14:textId="322A4542" w:rsidR="0002112C" w:rsidRPr="00083502" w:rsidRDefault="0002112C" w:rsidP="0002112C">
      <w:pPr>
        <w:spacing w:after="240"/>
        <w:ind w:left="900" w:hanging="900"/>
        <w:jc w:val="both"/>
        <w:rPr>
          <w:rFonts w:ascii="Tahoma" w:hAnsi="Tahoma" w:cs="Tahoma"/>
          <w:bCs/>
          <w:sz w:val="22"/>
          <w:szCs w:val="22"/>
        </w:rPr>
      </w:pPr>
      <w:r w:rsidRPr="00083502">
        <w:rPr>
          <w:rFonts w:ascii="Tahoma" w:hAnsi="Tahoma" w:cs="Tahoma"/>
          <w:bCs/>
          <w:sz w:val="22"/>
          <w:szCs w:val="22"/>
        </w:rPr>
        <w:tab/>
        <w:t xml:space="preserve">ONGC has to </w:t>
      </w:r>
      <w:proofErr w:type="spellStart"/>
      <w:r w:rsidRPr="00083502">
        <w:rPr>
          <w:rFonts w:ascii="Tahoma" w:hAnsi="Tahoma" w:cs="Tahoma"/>
          <w:bCs/>
          <w:sz w:val="22"/>
          <w:szCs w:val="22"/>
        </w:rPr>
        <w:t>finalise</w:t>
      </w:r>
      <w:proofErr w:type="spellEnd"/>
      <w:r w:rsidRPr="00083502">
        <w:rPr>
          <w:rFonts w:ascii="Tahoma" w:hAnsi="Tahoma" w:cs="Tahoma"/>
          <w:bCs/>
          <w:sz w:val="22"/>
          <w:szCs w:val="22"/>
        </w:rPr>
        <w:t xml:space="preserve"> its purchase within a limited time schedule. Therefore, it may not be feasible for ONGC to seek clarifications in respect of incomplete offers.</w:t>
      </w:r>
    </w:p>
    <w:p w14:paraId="0039DE36" w14:textId="50614647" w:rsidR="0002112C" w:rsidRPr="00083502" w:rsidRDefault="0002112C" w:rsidP="0002112C">
      <w:pPr>
        <w:spacing w:after="240"/>
        <w:ind w:left="900"/>
        <w:jc w:val="both"/>
        <w:rPr>
          <w:rFonts w:ascii="Tahoma" w:hAnsi="Tahoma" w:cs="Tahoma"/>
          <w:bCs/>
          <w:sz w:val="22"/>
          <w:szCs w:val="22"/>
        </w:rPr>
      </w:pPr>
      <w:r w:rsidRPr="00083502">
        <w:rPr>
          <w:rFonts w:ascii="Tahoma" w:hAnsi="Tahoma" w:cs="Tahoma"/>
          <w:bCs/>
          <w:sz w:val="22"/>
          <w:szCs w:val="22"/>
        </w:rPr>
        <w:t>Prospective bidders are advised to ensure that their bids are complete in all respects and conform to ONGC’s terms, conditions and bid evaluation criteria of the tender. Bids not complying with ONGC’s requirement may be rejected without seeking any clarification</w:t>
      </w:r>
    </w:p>
    <w:p w14:paraId="7E6CDFE2" w14:textId="50D0359E" w:rsidR="0002112C" w:rsidRPr="00083502" w:rsidRDefault="0002112C" w:rsidP="003D3408">
      <w:pPr>
        <w:spacing w:after="240"/>
        <w:ind w:left="900" w:hanging="900"/>
        <w:jc w:val="both"/>
        <w:rPr>
          <w:rFonts w:ascii="Tahoma" w:hAnsi="Tahoma" w:cs="Tahoma"/>
          <w:bCs/>
          <w:sz w:val="22"/>
          <w:szCs w:val="22"/>
        </w:rPr>
      </w:pPr>
      <w:r w:rsidRPr="00083502">
        <w:rPr>
          <w:rFonts w:ascii="Tahoma" w:hAnsi="Tahoma" w:cs="Tahoma"/>
          <w:bCs/>
          <w:sz w:val="22"/>
          <w:szCs w:val="22"/>
        </w:rPr>
        <w:t>10.16.2</w:t>
      </w:r>
      <w:r w:rsidRPr="00083502">
        <w:rPr>
          <w:rFonts w:ascii="Tahoma" w:hAnsi="Tahoma" w:cs="Tahoma"/>
          <w:bCs/>
          <w:sz w:val="22"/>
          <w:szCs w:val="22"/>
        </w:rPr>
        <w:tab/>
      </w:r>
      <w:r w:rsidRPr="00083502">
        <w:rPr>
          <w:rFonts w:ascii="Tahoma" w:hAnsi="Tahoma" w:cs="Tahoma"/>
          <w:b/>
          <w:sz w:val="22"/>
          <w:szCs w:val="22"/>
        </w:rPr>
        <w:t>Submission of ‘</w:t>
      </w:r>
      <w:r w:rsidR="00CC04C8">
        <w:rPr>
          <w:rFonts w:ascii="Tahoma" w:hAnsi="Tahoma" w:cs="Tahoma"/>
          <w:b/>
          <w:sz w:val="22"/>
          <w:szCs w:val="22"/>
        </w:rPr>
        <w:t>Bidder’s GTE file</w:t>
      </w:r>
      <w:r w:rsidRPr="00083502">
        <w:rPr>
          <w:rFonts w:ascii="Tahoma" w:hAnsi="Tahoma" w:cs="Tahoma"/>
          <w:b/>
          <w:sz w:val="22"/>
          <w:szCs w:val="22"/>
        </w:rPr>
        <w:t>’ duly filled-in, to re-confirm compliance with tender requirements:</w:t>
      </w:r>
    </w:p>
    <w:p w14:paraId="1B1C1714" w14:textId="4B4EBB7A" w:rsidR="008D6ABC" w:rsidRDefault="008D6ABC" w:rsidP="003D3408">
      <w:pPr>
        <w:spacing w:after="240"/>
        <w:ind w:left="900"/>
        <w:jc w:val="both"/>
        <w:rPr>
          <w:rFonts w:ascii="Tahoma" w:hAnsi="Tahoma" w:cs="Tahoma"/>
          <w:sz w:val="22"/>
          <w:szCs w:val="22"/>
        </w:rPr>
      </w:pPr>
      <w:r w:rsidRPr="00083502">
        <w:rPr>
          <w:rFonts w:ascii="Tahoma" w:hAnsi="Tahoma" w:cs="Tahoma"/>
          <w:bCs/>
          <w:sz w:val="22"/>
          <w:szCs w:val="22"/>
        </w:rPr>
        <w:t>Bidders should submit the ‘</w:t>
      </w:r>
      <w:r w:rsidR="00CC04C8">
        <w:rPr>
          <w:rFonts w:ascii="Tahoma" w:hAnsi="Tahoma" w:cs="Tahoma"/>
          <w:sz w:val="22"/>
          <w:szCs w:val="22"/>
          <w:lang w:eastAsia="zh-CN"/>
        </w:rPr>
        <w:t>Bidder’s GTE file</w:t>
      </w:r>
      <w:r w:rsidRPr="00083502">
        <w:rPr>
          <w:rFonts w:ascii="Tahoma" w:hAnsi="Tahoma" w:cs="Tahoma"/>
          <w:bCs/>
          <w:sz w:val="22"/>
          <w:szCs w:val="22"/>
        </w:rPr>
        <w:t xml:space="preserve">’ (as enclosed </w:t>
      </w:r>
      <w:r w:rsidR="00C37405" w:rsidRPr="00083502">
        <w:rPr>
          <w:rFonts w:ascii="Tahoma" w:hAnsi="Tahoma" w:cs="Tahoma"/>
          <w:sz w:val="22"/>
          <w:szCs w:val="22"/>
          <w:lang w:eastAsia="zh-CN"/>
        </w:rPr>
        <w:t xml:space="preserve">at Part IV-A of Vol-I </w:t>
      </w:r>
      <w:r w:rsidRPr="00083502">
        <w:rPr>
          <w:rFonts w:ascii="Tahoma" w:hAnsi="Tahoma" w:cs="Tahoma"/>
          <w:sz w:val="22"/>
          <w:szCs w:val="22"/>
          <w:lang w:eastAsia="zh-CN"/>
        </w:rPr>
        <w:t>of</w:t>
      </w:r>
      <w:r w:rsidRPr="00083502">
        <w:rPr>
          <w:rFonts w:ascii="Tahoma" w:hAnsi="Tahoma" w:cs="Tahoma"/>
          <w:bCs/>
          <w:sz w:val="22"/>
          <w:szCs w:val="22"/>
          <w:lang w:eastAsia="zh-CN"/>
        </w:rPr>
        <w:t xml:space="preserve"> </w:t>
      </w:r>
      <w:r w:rsidRPr="00083502">
        <w:rPr>
          <w:rFonts w:ascii="Tahoma" w:hAnsi="Tahoma" w:cs="Tahoma"/>
          <w:bCs/>
          <w:sz w:val="22"/>
          <w:szCs w:val="22"/>
        </w:rPr>
        <w:t xml:space="preserve">the bid document) duly filled-in, so as to re-confirm compliance with each of the requirements of BEC and other important conditions of the tender. </w:t>
      </w:r>
      <w:r w:rsidRPr="00083502">
        <w:rPr>
          <w:rFonts w:ascii="Tahoma" w:hAnsi="Tahoma" w:cs="Tahoma"/>
          <w:sz w:val="22"/>
          <w:szCs w:val="22"/>
        </w:rPr>
        <w:t xml:space="preserve"> </w:t>
      </w:r>
      <w:r w:rsidR="003D3408" w:rsidRPr="00083502">
        <w:rPr>
          <w:rFonts w:ascii="Tahoma" w:hAnsi="Tahoma" w:cs="Tahoma"/>
          <w:sz w:val="22"/>
          <w:szCs w:val="22"/>
        </w:rPr>
        <w:t>Each such confirmation should be clearly stated in the ‘</w:t>
      </w:r>
      <w:r w:rsidR="00CC04C8">
        <w:rPr>
          <w:rFonts w:ascii="Tahoma" w:hAnsi="Tahoma" w:cs="Tahoma"/>
          <w:sz w:val="22"/>
          <w:szCs w:val="22"/>
        </w:rPr>
        <w:t>Bidder’s GTE file</w:t>
      </w:r>
      <w:r w:rsidR="003D3408" w:rsidRPr="00083502">
        <w:rPr>
          <w:rFonts w:ascii="Tahoma" w:hAnsi="Tahoma" w:cs="Tahoma"/>
          <w:sz w:val="22"/>
          <w:szCs w:val="22"/>
        </w:rPr>
        <w:t>’ indicating “</w:t>
      </w:r>
      <w:r w:rsidR="00CC04C8">
        <w:rPr>
          <w:rFonts w:ascii="Tahoma" w:hAnsi="Tahoma" w:cs="Tahoma"/>
          <w:sz w:val="22"/>
          <w:szCs w:val="22"/>
        </w:rPr>
        <w:t>Yes</w:t>
      </w:r>
      <w:r w:rsidR="003D3408" w:rsidRPr="00083502">
        <w:rPr>
          <w:rFonts w:ascii="Tahoma" w:hAnsi="Tahoma" w:cs="Tahoma"/>
          <w:sz w:val="22"/>
          <w:szCs w:val="22"/>
        </w:rPr>
        <w:t>” or “</w:t>
      </w:r>
      <w:r w:rsidR="00CC04C8">
        <w:rPr>
          <w:rFonts w:ascii="Tahoma" w:hAnsi="Tahoma" w:cs="Tahoma"/>
          <w:sz w:val="22"/>
          <w:szCs w:val="22"/>
        </w:rPr>
        <w:t>No</w:t>
      </w:r>
      <w:r w:rsidR="003D3408" w:rsidRPr="00083502">
        <w:rPr>
          <w:rFonts w:ascii="Tahoma" w:hAnsi="Tahoma" w:cs="Tahoma"/>
          <w:sz w:val="22"/>
          <w:szCs w:val="22"/>
        </w:rPr>
        <w:t xml:space="preserve">”, as applicable. </w:t>
      </w:r>
      <w:r w:rsidRPr="00083502">
        <w:rPr>
          <w:rFonts w:ascii="Tahoma" w:hAnsi="Tahoma" w:cs="Tahoma"/>
          <w:sz w:val="22"/>
          <w:szCs w:val="22"/>
        </w:rPr>
        <w:t>Further, against each such confirmation, bidders should also indicate the reference/location (page No. / Annexure etc.) of the respective detail(s)/document(s) enclosed in the bid, so as to easily locate the same in bid document.</w:t>
      </w:r>
      <w:r w:rsidR="003D3408" w:rsidRPr="00083502">
        <w:t xml:space="preserve"> </w:t>
      </w:r>
      <w:r w:rsidR="003D3408" w:rsidRPr="00083502">
        <w:rPr>
          <w:rFonts w:ascii="Tahoma" w:hAnsi="Tahoma" w:cs="Tahoma"/>
          <w:sz w:val="22"/>
          <w:szCs w:val="22"/>
        </w:rPr>
        <w:t>Each entry in the ‘</w:t>
      </w:r>
      <w:r w:rsidR="00CC04C8">
        <w:rPr>
          <w:rFonts w:ascii="Tahoma" w:hAnsi="Tahoma" w:cs="Tahoma"/>
          <w:sz w:val="22"/>
          <w:szCs w:val="22"/>
          <w:lang w:eastAsia="zh-CN"/>
        </w:rPr>
        <w:t>Bidder’s GTE file</w:t>
      </w:r>
      <w:r w:rsidR="003D3408" w:rsidRPr="00083502">
        <w:rPr>
          <w:rFonts w:ascii="Tahoma" w:hAnsi="Tahoma" w:cs="Tahoma"/>
          <w:sz w:val="22"/>
          <w:szCs w:val="22"/>
        </w:rPr>
        <w:t>’ must be filled-in.</w:t>
      </w:r>
    </w:p>
    <w:p w14:paraId="536CB540" w14:textId="5914D1A9" w:rsidR="003D3408" w:rsidRPr="00083502" w:rsidRDefault="003D3408" w:rsidP="003D3408">
      <w:pPr>
        <w:spacing w:after="240"/>
        <w:ind w:left="900"/>
        <w:jc w:val="both"/>
        <w:rPr>
          <w:rFonts w:ascii="Tahoma" w:hAnsi="Tahoma" w:cs="Tahoma"/>
          <w:sz w:val="22"/>
          <w:szCs w:val="22"/>
          <w:lang w:eastAsia="zh-CN"/>
        </w:rPr>
      </w:pPr>
      <w:r w:rsidRPr="003D3408">
        <w:rPr>
          <w:rFonts w:ascii="Tahoma" w:hAnsi="Tahoma" w:cs="Tahoma"/>
          <w:sz w:val="22"/>
          <w:szCs w:val="22"/>
          <w:lang w:eastAsia="zh-CN"/>
        </w:rPr>
        <w:lastRenderedPageBreak/>
        <w:t>Further, the ‘</w:t>
      </w:r>
      <w:r w:rsidR="00CC04C8">
        <w:rPr>
          <w:rFonts w:ascii="Tahoma" w:hAnsi="Tahoma" w:cs="Tahoma"/>
          <w:sz w:val="22"/>
          <w:szCs w:val="22"/>
          <w:lang w:eastAsia="zh-CN"/>
        </w:rPr>
        <w:t>Bidder’s GTE file</w:t>
      </w:r>
      <w:r w:rsidRPr="003D3408">
        <w:rPr>
          <w:rFonts w:ascii="Tahoma" w:hAnsi="Tahoma" w:cs="Tahoma"/>
          <w:sz w:val="22"/>
          <w:szCs w:val="22"/>
          <w:lang w:eastAsia="zh-CN"/>
        </w:rPr>
        <w:t xml:space="preserve">’ should be digitally signed by the bid signatory and uploaded </w:t>
      </w:r>
      <w:r w:rsidRPr="00083502">
        <w:rPr>
          <w:rFonts w:ascii="Tahoma" w:hAnsi="Tahoma" w:cs="Tahoma"/>
          <w:sz w:val="22"/>
          <w:szCs w:val="22"/>
          <w:lang w:eastAsia="zh-CN"/>
        </w:rPr>
        <w:t>in the un-priced bid folder.</w:t>
      </w:r>
    </w:p>
    <w:p w14:paraId="70BB7DFB" w14:textId="4DD91CF3" w:rsidR="00C06EA7" w:rsidRPr="00CC04C8" w:rsidRDefault="008D6ABC" w:rsidP="00CC04C8">
      <w:pPr>
        <w:tabs>
          <w:tab w:val="left" w:pos="900"/>
        </w:tabs>
        <w:spacing w:after="240"/>
        <w:ind w:left="900"/>
        <w:jc w:val="both"/>
        <w:rPr>
          <w:rFonts w:ascii="Tahoma" w:hAnsi="Tahoma" w:cs="Tahoma"/>
          <w:bCs/>
          <w:sz w:val="22"/>
          <w:szCs w:val="22"/>
        </w:rPr>
      </w:pPr>
      <w:r w:rsidRPr="00083502">
        <w:rPr>
          <w:rFonts w:ascii="Tahoma" w:hAnsi="Tahoma" w:cs="Tahoma"/>
          <w:sz w:val="22"/>
          <w:szCs w:val="22"/>
        </w:rPr>
        <w:t xml:space="preserve">Bidders are advised to ensure submission of the </w:t>
      </w:r>
      <w:r w:rsidRPr="00083502">
        <w:rPr>
          <w:rFonts w:ascii="Tahoma" w:hAnsi="Tahoma" w:cs="Tahoma"/>
          <w:bCs/>
          <w:sz w:val="22"/>
          <w:szCs w:val="22"/>
        </w:rPr>
        <w:t>‘</w:t>
      </w:r>
      <w:r w:rsidR="00CC04C8">
        <w:rPr>
          <w:rFonts w:ascii="Tahoma" w:hAnsi="Tahoma" w:cs="Tahoma"/>
          <w:sz w:val="22"/>
          <w:szCs w:val="22"/>
          <w:lang w:eastAsia="zh-CN"/>
        </w:rPr>
        <w:t>Bidder’s GTE file</w:t>
      </w:r>
      <w:r w:rsidR="005E1D3C" w:rsidRPr="00083502">
        <w:rPr>
          <w:rFonts w:ascii="Tahoma" w:hAnsi="Tahoma" w:cs="Tahoma"/>
          <w:bCs/>
          <w:sz w:val="22"/>
          <w:szCs w:val="22"/>
        </w:rPr>
        <w:t>’</w:t>
      </w:r>
      <w:r w:rsidRPr="00083502">
        <w:rPr>
          <w:rFonts w:ascii="Tahoma" w:hAnsi="Tahoma" w:cs="Tahoma"/>
          <w:bCs/>
          <w:sz w:val="22"/>
          <w:szCs w:val="22"/>
        </w:rPr>
        <w:t>, duly filled-in as per above requirements, for avoiding rejection of their offers.</w:t>
      </w:r>
    </w:p>
    <w:p w14:paraId="3E8898F1" w14:textId="77777777" w:rsidR="008D6ABC" w:rsidRPr="001A044E" w:rsidRDefault="008D6ABC" w:rsidP="008D6ABC">
      <w:pPr>
        <w:tabs>
          <w:tab w:val="left" w:pos="720"/>
        </w:tabs>
        <w:ind w:left="720" w:hanging="720"/>
        <w:rPr>
          <w:rFonts w:ascii="Tahoma" w:hAnsi="Tahoma" w:cs="Tahoma"/>
          <w:b/>
          <w:bCs/>
          <w:sz w:val="22"/>
          <w:szCs w:val="22"/>
        </w:rPr>
      </w:pPr>
      <w:r w:rsidRPr="001A044E">
        <w:rPr>
          <w:rFonts w:ascii="Tahoma" w:hAnsi="Tahoma" w:cs="Tahoma"/>
          <w:sz w:val="22"/>
          <w:szCs w:val="22"/>
        </w:rPr>
        <w:t>11.0</w:t>
      </w:r>
      <w:r w:rsidRPr="001A044E">
        <w:rPr>
          <w:rFonts w:ascii="Tahoma" w:hAnsi="Tahoma" w:cs="Tahoma"/>
          <w:b/>
          <w:bCs/>
          <w:sz w:val="22"/>
          <w:szCs w:val="22"/>
        </w:rPr>
        <w:tab/>
        <w:t xml:space="preserve">   </w:t>
      </w:r>
      <w:r w:rsidRPr="001A044E">
        <w:rPr>
          <w:rFonts w:ascii="Tahoma" w:hAnsi="Tahoma" w:cs="Tahoma"/>
          <w:b/>
          <w:bCs/>
          <w:sz w:val="22"/>
          <w:szCs w:val="22"/>
          <w:u w:val="single"/>
        </w:rPr>
        <w:t>INFORMATION/DOCUMENTS REQUIRED IN THE BID</w:t>
      </w:r>
    </w:p>
    <w:p w14:paraId="16E4E516" w14:textId="2C279C27" w:rsidR="008D6ABC" w:rsidRDefault="008D6ABC" w:rsidP="00CC04C8">
      <w:pPr>
        <w:tabs>
          <w:tab w:val="left" w:pos="720"/>
        </w:tabs>
        <w:jc w:val="both"/>
        <w:rPr>
          <w:rFonts w:ascii="Tahoma" w:hAnsi="Tahoma" w:cs="Tahoma"/>
          <w:sz w:val="22"/>
          <w:szCs w:val="22"/>
        </w:rPr>
      </w:pPr>
    </w:p>
    <w:p w14:paraId="717AE65F" w14:textId="62B51677" w:rsidR="003D3408" w:rsidRPr="001A044E" w:rsidRDefault="003D3408" w:rsidP="003D3408">
      <w:pPr>
        <w:ind w:left="900" w:hanging="900"/>
        <w:jc w:val="both"/>
        <w:rPr>
          <w:rFonts w:ascii="Tahoma" w:hAnsi="Tahoma" w:cs="Tahoma"/>
          <w:sz w:val="22"/>
          <w:szCs w:val="22"/>
        </w:rPr>
      </w:pPr>
      <w:r>
        <w:rPr>
          <w:rFonts w:ascii="Tahoma" w:hAnsi="Tahoma" w:cs="Tahoma"/>
          <w:sz w:val="22"/>
          <w:szCs w:val="22"/>
        </w:rPr>
        <w:tab/>
      </w:r>
      <w:r w:rsidRPr="003D3408">
        <w:rPr>
          <w:rFonts w:ascii="Tahoma" w:hAnsi="Tahoma" w:cs="Tahoma"/>
          <w:sz w:val="22"/>
          <w:szCs w:val="22"/>
        </w:rPr>
        <w:t>The bid prepared by the Bidder shall comprise the following components, duly completed</w:t>
      </w:r>
      <w:r>
        <w:rPr>
          <w:rFonts w:ascii="Tahoma" w:hAnsi="Tahoma" w:cs="Tahoma"/>
          <w:sz w:val="22"/>
          <w:szCs w:val="22"/>
        </w:rPr>
        <w:tab/>
      </w:r>
    </w:p>
    <w:p w14:paraId="66352EE4" w14:textId="77777777" w:rsidR="008D6ABC" w:rsidRPr="001A044E" w:rsidRDefault="008D6ABC" w:rsidP="008D6ABC">
      <w:pPr>
        <w:tabs>
          <w:tab w:val="left" w:pos="720"/>
        </w:tabs>
        <w:ind w:left="720" w:hanging="720"/>
        <w:rPr>
          <w:rFonts w:ascii="Tahoma" w:hAnsi="Tahoma" w:cs="Tahoma"/>
          <w:sz w:val="22"/>
          <w:szCs w:val="22"/>
        </w:rPr>
      </w:pPr>
    </w:p>
    <w:p w14:paraId="34A70F4C" w14:textId="6ED5A59A" w:rsidR="00C65AC2" w:rsidRDefault="008D6ABC" w:rsidP="00C65AC2">
      <w:pPr>
        <w:tabs>
          <w:tab w:val="left" w:pos="720"/>
        </w:tabs>
        <w:ind w:left="720" w:hanging="720"/>
        <w:rPr>
          <w:rFonts w:ascii="Tahoma" w:hAnsi="Tahoma" w:cs="Tahoma"/>
          <w:b/>
          <w:bCs/>
          <w:sz w:val="22"/>
          <w:szCs w:val="22"/>
          <w:u w:val="single"/>
        </w:rPr>
      </w:pPr>
      <w:r w:rsidRPr="001A044E">
        <w:rPr>
          <w:rFonts w:ascii="Tahoma" w:hAnsi="Tahoma" w:cs="Tahoma"/>
          <w:sz w:val="22"/>
          <w:szCs w:val="22"/>
        </w:rPr>
        <w:t>11.1</w:t>
      </w:r>
      <w:r w:rsidRPr="001A044E">
        <w:rPr>
          <w:rFonts w:ascii="Tahoma" w:hAnsi="Tahoma" w:cs="Tahoma"/>
          <w:sz w:val="22"/>
          <w:szCs w:val="22"/>
        </w:rPr>
        <w:tab/>
        <w:t xml:space="preserve">  </w:t>
      </w:r>
      <w:r w:rsidRPr="001A044E">
        <w:rPr>
          <w:rFonts w:ascii="Tahoma" w:hAnsi="Tahoma" w:cs="Tahoma"/>
          <w:b/>
          <w:bCs/>
          <w:sz w:val="22"/>
          <w:szCs w:val="22"/>
          <w:u w:val="single"/>
        </w:rPr>
        <w:t>UNPRICED TECHNO-CONTRACTUAL BID</w:t>
      </w:r>
    </w:p>
    <w:p w14:paraId="02002CF2" w14:textId="77777777" w:rsidR="00085A58" w:rsidRDefault="00085A58" w:rsidP="00C65AC2">
      <w:pPr>
        <w:tabs>
          <w:tab w:val="left" w:pos="720"/>
        </w:tabs>
        <w:ind w:left="720" w:hanging="720"/>
        <w:rPr>
          <w:rFonts w:ascii="Tahoma" w:hAnsi="Tahoma" w:cs="Tahoma"/>
          <w:b/>
          <w:bCs/>
          <w:sz w:val="22"/>
          <w:szCs w:val="22"/>
          <w:u w:val="single"/>
        </w:rPr>
      </w:pPr>
    </w:p>
    <w:p w14:paraId="350E1A95" w14:textId="7FE7D7B7" w:rsidR="00085A58" w:rsidRDefault="00085A58" w:rsidP="00085A58">
      <w:pPr>
        <w:ind w:left="900" w:hanging="900"/>
        <w:jc w:val="both"/>
        <w:rPr>
          <w:rFonts w:ascii="Tahoma" w:hAnsi="Tahoma" w:cs="Tahoma"/>
          <w:sz w:val="22"/>
          <w:szCs w:val="22"/>
        </w:rPr>
      </w:pPr>
      <w:r>
        <w:rPr>
          <w:rFonts w:ascii="Tahoma" w:hAnsi="Tahoma" w:cs="Tahoma"/>
          <w:sz w:val="22"/>
          <w:szCs w:val="22"/>
        </w:rPr>
        <w:t>11.1.1</w:t>
      </w:r>
      <w:r>
        <w:rPr>
          <w:rFonts w:ascii="Tahoma" w:hAnsi="Tahoma" w:cs="Tahoma"/>
          <w:sz w:val="22"/>
          <w:szCs w:val="22"/>
        </w:rPr>
        <w:tab/>
      </w:r>
      <w:r w:rsidRPr="00085A58">
        <w:rPr>
          <w:rFonts w:ascii="Tahoma" w:hAnsi="Tahoma" w:cs="Tahoma"/>
          <w:sz w:val="22"/>
          <w:szCs w:val="22"/>
        </w:rPr>
        <w:t>Documentary evidence establishing that the Bidder is eligible to bid and is qualified to perform the contract if its bid is accepted. The documentary evidence of the Bidder's qualifications to perform the Contract if its bid is accepted, shall establish to the ONGC's satisfaction:</w:t>
      </w:r>
    </w:p>
    <w:p w14:paraId="5D77E599" w14:textId="77777777" w:rsidR="00085A58" w:rsidRDefault="00085A58" w:rsidP="00085A58">
      <w:pPr>
        <w:ind w:left="900" w:hanging="900"/>
        <w:jc w:val="both"/>
        <w:rPr>
          <w:rFonts w:ascii="Tahoma" w:hAnsi="Tahoma" w:cs="Tahoma"/>
          <w:sz w:val="22"/>
          <w:szCs w:val="22"/>
        </w:rPr>
      </w:pPr>
    </w:p>
    <w:p w14:paraId="081A5978" w14:textId="578D028F" w:rsidR="00085A58" w:rsidRPr="00085A58" w:rsidRDefault="00085A58" w:rsidP="00085A58">
      <w:pPr>
        <w:ind w:left="900" w:hanging="900"/>
        <w:jc w:val="both"/>
        <w:rPr>
          <w:rFonts w:ascii="Tahoma" w:hAnsi="Tahoma" w:cs="Tahoma"/>
          <w:sz w:val="22"/>
          <w:szCs w:val="22"/>
        </w:rPr>
      </w:pPr>
      <w:r>
        <w:rPr>
          <w:rFonts w:ascii="Tahoma" w:hAnsi="Tahoma" w:cs="Tahoma"/>
          <w:sz w:val="22"/>
          <w:szCs w:val="22"/>
        </w:rPr>
        <w:tab/>
      </w:r>
      <w:r w:rsidRPr="00085A58">
        <w:rPr>
          <w:rFonts w:ascii="Tahoma" w:hAnsi="Tahoma" w:cs="Tahoma"/>
          <w:sz w:val="22"/>
          <w:szCs w:val="22"/>
        </w:rPr>
        <w:t>(</w:t>
      </w:r>
      <w:proofErr w:type="spellStart"/>
      <w:r w:rsidRPr="00085A58">
        <w:rPr>
          <w:rFonts w:ascii="Tahoma" w:hAnsi="Tahoma" w:cs="Tahoma"/>
          <w:sz w:val="22"/>
          <w:szCs w:val="22"/>
        </w:rPr>
        <w:t>i</w:t>
      </w:r>
      <w:proofErr w:type="spellEnd"/>
      <w:r w:rsidRPr="00085A58">
        <w:rPr>
          <w:rFonts w:ascii="Tahoma" w:hAnsi="Tahoma" w:cs="Tahoma"/>
          <w:sz w:val="22"/>
          <w:szCs w:val="22"/>
        </w:rPr>
        <w:t>) that the Bidder has the financial capability necessary as per clause</w:t>
      </w:r>
      <w:r w:rsidR="00BC7759" w:rsidRPr="00BC7759">
        <w:t xml:space="preserve"> </w:t>
      </w:r>
      <w:r w:rsidR="00BC7759" w:rsidRPr="00BC7759">
        <w:rPr>
          <w:rFonts w:ascii="Tahoma" w:hAnsi="Tahoma" w:cs="Tahoma"/>
          <w:sz w:val="22"/>
          <w:szCs w:val="22"/>
        </w:rPr>
        <w:t xml:space="preserve">A-1.8 </w:t>
      </w:r>
      <w:r w:rsidRPr="00085A58">
        <w:rPr>
          <w:rFonts w:ascii="Tahoma" w:hAnsi="Tahoma" w:cs="Tahoma"/>
          <w:sz w:val="22"/>
          <w:szCs w:val="22"/>
        </w:rPr>
        <w:t>of BEC to perform the Contract;</w:t>
      </w:r>
    </w:p>
    <w:p w14:paraId="75E70FAE" w14:textId="77777777" w:rsidR="00085A58" w:rsidRPr="00085A58" w:rsidRDefault="00085A58" w:rsidP="00085A58">
      <w:pPr>
        <w:ind w:left="900" w:hanging="900"/>
        <w:jc w:val="both"/>
        <w:rPr>
          <w:rFonts w:ascii="Tahoma" w:hAnsi="Tahoma" w:cs="Tahoma"/>
          <w:sz w:val="22"/>
          <w:szCs w:val="22"/>
        </w:rPr>
      </w:pPr>
      <w:r w:rsidRPr="00085A58">
        <w:rPr>
          <w:rFonts w:ascii="Tahoma" w:hAnsi="Tahoma" w:cs="Tahoma"/>
          <w:sz w:val="22"/>
          <w:szCs w:val="22"/>
        </w:rPr>
        <w:t xml:space="preserve">           </w:t>
      </w:r>
    </w:p>
    <w:p w14:paraId="0924D58C" w14:textId="08DD5037" w:rsidR="00085A58" w:rsidRDefault="00085A58" w:rsidP="00085A58">
      <w:pPr>
        <w:ind w:left="900"/>
        <w:jc w:val="both"/>
        <w:rPr>
          <w:rFonts w:ascii="Tahoma" w:hAnsi="Tahoma" w:cs="Tahoma"/>
          <w:sz w:val="22"/>
          <w:szCs w:val="22"/>
        </w:rPr>
      </w:pPr>
      <w:r w:rsidRPr="00085A58">
        <w:rPr>
          <w:rFonts w:ascii="Tahoma" w:hAnsi="Tahoma" w:cs="Tahoma"/>
          <w:sz w:val="22"/>
          <w:szCs w:val="22"/>
        </w:rPr>
        <w:t>(ii) that   the   Bidder meets all the  criteria prescribed in the Bid Evaluation Criteria (</w:t>
      </w:r>
      <w:r>
        <w:rPr>
          <w:rFonts w:ascii="Tahoma" w:hAnsi="Tahoma" w:cs="Tahoma"/>
          <w:sz w:val="22"/>
          <w:szCs w:val="22"/>
        </w:rPr>
        <w:t>Part</w:t>
      </w:r>
      <w:r w:rsidRPr="00085A58">
        <w:rPr>
          <w:rFonts w:ascii="Tahoma" w:hAnsi="Tahoma" w:cs="Tahoma"/>
          <w:sz w:val="22"/>
          <w:szCs w:val="22"/>
        </w:rPr>
        <w:t>-IV).</w:t>
      </w:r>
    </w:p>
    <w:p w14:paraId="77426618" w14:textId="77777777" w:rsidR="00085A58" w:rsidRDefault="00085A58" w:rsidP="00085A58">
      <w:pPr>
        <w:ind w:left="900"/>
        <w:jc w:val="both"/>
        <w:rPr>
          <w:rFonts w:ascii="Tahoma" w:hAnsi="Tahoma" w:cs="Tahoma"/>
          <w:sz w:val="22"/>
          <w:szCs w:val="22"/>
        </w:rPr>
      </w:pPr>
    </w:p>
    <w:p w14:paraId="2ACFAB1E" w14:textId="682C29C4" w:rsidR="00085A58" w:rsidRDefault="00085A58" w:rsidP="00085A58">
      <w:pPr>
        <w:spacing w:after="240"/>
        <w:ind w:left="900" w:hanging="900"/>
        <w:jc w:val="both"/>
        <w:rPr>
          <w:rFonts w:ascii="Tahoma" w:hAnsi="Tahoma" w:cs="Tahoma"/>
          <w:sz w:val="22"/>
          <w:szCs w:val="22"/>
        </w:rPr>
      </w:pPr>
      <w:r>
        <w:rPr>
          <w:rFonts w:ascii="Tahoma" w:hAnsi="Tahoma" w:cs="Tahoma"/>
          <w:sz w:val="22"/>
          <w:szCs w:val="22"/>
        </w:rPr>
        <w:t>11.1.2</w:t>
      </w:r>
      <w:r>
        <w:rPr>
          <w:rFonts w:ascii="Tahoma" w:hAnsi="Tahoma" w:cs="Tahoma"/>
          <w:sz w:val="22"/>
          <w:szCs w:val="22"/>
        </w:rPr>
        <w:tab/>
      </w:r>
      <w:r w:rsidRPr="00085A58">
        <w:rPr>
          <w:rFonts w:ascii="Tahoma" w:hAnsi="Tahoma" w:cs="Tahoma"/>
          <w:sz w:val="22"/>
          <w:szCs w:val="22"/>
        </w:rPr>
        <w:t>Documentary evidence that the services to be rendered by the Bidder conform to the requirements of bidding documents.</w:t>
      </w:r>
    </w:p>
    <w:p w14:paraId="5FBEA34B" w14:textId="77777777" w:rsidR="00085A58" w:rsidRPr="00085A58" w:rsidRDefault="00085A58" w:rsidP="00085A58">
      <w:pPr>
        <w:ind w:left="900" w:hanging="900"/>
        <w:jc w:val="both"/>
        <w:rPr>
          <w:rFonts w:ascii="Tahoma" w:hAnsi="Tahoma" w:cs="Tahoma"/>
          <w:sz w:val="22"/>
          <w:szCs w:val="22"/>
        </w:rPr>
      </w:pPr>
      <w:r>
        <w:rPr>
          <w:rFonts w:ascii="Tahoma" w:hAnsi="Tahoma" w:cs="Tahoma"/>
          <w:sz w:val="22"/>
          <w:szCs w:val="22"/>
        </w:rPr>
        <w:tab/>
      </w:r>
      <w:r w:rsidRPr="00085A58">
        <w:rPr>
          <w:rFonts w:ascii="Tahoma" w:hAnsi="Tahoma" w:cs="Tahoma"/>
          <w:sz w:val="22"/>
          <w:szCs w:val="22"/>
        </w:rPr>
        <w:t>The documentary evidence of conformity of the services to the bidding documents may be in the form of literature, drawings and data and shall consist of:</w:t>
      </w:r>
    </w:p>
    <w:p w14:paraId="2F8B513C" w14:textId="77777777" w:rsidR="00085A58" w:rsidRPr="00085A58" w:rsidRDefault="00085A58" w:rsidP="00085A58">
      <w:pPr>
        <w:ind w:left="900" w:hanging="900"/>
        <w:jc w:val="both"/>
        <w:rPr>
          <w:rFonts w:ascii="Tahoma" w:hAnsi="Tahoma" w:cs="Tahoma"/>
          <w:sz w:val="22"/>
          <w:szCs w:val="22"/>
        </w:rPr>
      </w:pPr>
      <w:r w:rsidRPr="00085A58">
        <w:rPr>
          <w:rFonts w:ascii="Tahoma" w:hAnsi="Tahoma" w:cs="Tahoma"/>
          <w:sz w:val="22"/>
          <w:szCs w:val="22"/>
        </w:rPr>
        <w:t xml:space="preserve">            </w:t>
      </w:r>
    </w:p>
    <w:p w14:paraId="0EB82E3C" w14:textId="2E2DAFF9" w:rsidR="00085A58" w:rsidRPr="00085A58" w:rsidRDefault="00085A58">
      <w:pPr>
        <w:pStyle w:val="ListParagraph"/>
        <w:numPr>
          <w:ilvl w:val="0"/>
          <w:numId w:val="18"/>
        </w:numPr>
        <w:ind w:left="1260"/>
        <w:jc w:val="both"/>
        <w:rPr>
          <w:rFonts w:ascii="Tahoma" w:hAnsi="Tahoma" w:cs="Tahoma"/>
          <w:sz w:val="22"/>
          <w:szCs w:val="22"/>
        </w:rPr>
      </w:pPr>
      <w:r w:rsidRPr="00085A58">
        <w:rPr>
          <w:rFonts w:ascii="Tahoma" w:hAnsi="Tahoma" w:cs="Tahoma"/>
          <w:sz w:val="22"/>
          <w:szCs w:val="22"/>
        </w:rPr>
        <w:t>A detailed description of essential technical and performance characteristics of the services.</w:t>
      </w:r>
    </w:p>
    <w:p w14:paraId="4AD2798E" w14:textId="26E10885" w:rsidR="00085A58" w:rsidRPr="00085A58" w:rsidRDefault="00085A58" w:rsidP="00085A58">
      <w:pPr>
        <w:ind w:left="1260" w:firstLine="195"/>
        <w:jc w:val="both"/>
        <w:rPr>
          <w:rFonts w:ascii="Tahoma" w:hAnsi="Tahoma" w:cs="Tahoma"/>
          <w:sz w:val="22"/>
          <w:szCs w:val="22"/>
        </w:rPr>
      </w:pPr>
    </w:p>
    <w:p w14:paraId="5DC0018C" w14:textId="7A264F38" w:rsidR="00085A58" w:rsidRPr="00085A58" w:rsidRDefault="00085A58">
      <w:pPr>
        <w:pStyle w:val="ListParagraph"/>
        <w:numPr>
          <w:ilvl w:val="0"/>
          <w:numId w:val="18"/>
        </w:numPr>
        <w:ind w:left="1260"/>
        <w:jc w:val="both"/>
        <w:rPr>
          <w:rFonts w:ascii="Tahoma" w:hAnsi="Tahoma" w:cs="Tahoma"/>
          <w:sz w:val="22"/>
          <w:szCs w:val="22"/>
        </w:rPr>
      </w:pPr>
      <w:r w:rsidRPr="00085A58">
        <w:rPr>
          <w:rFonts w:ascii="Tahoma" w:hAnsi="Tahoma" w:cs="Tahoma"/>
          <w:sz w:val="22"/>
          <w:szCs w:val="22"/>
        </w:rPr>
        <w:t>An</w:t>
      </w:r>
      <w:r w:rsidR="00257809">
        <w:rPr>
          <w:rFonts w:ascii="Tahoma" w:hAnsi="Tahoma" w:cs="Tahoma"/>
          <w:sz w:val="22"/>
          <w:szCs w:val="22"/>
        </w:rPr>
        <w:t xml:space="preserve"> </w:t>
      </w:r>
      <w:r w:rsidRPr="00085A58">
        <w:rPr>
          <w:rFonts w:ascii="Tahoma" w:hAnsi="Tahoma" w:cs="Tahoma"/>
          <w:sz w:val="22"/>
          <w:szCs w:val="22"/>
        </w:rPr>
        <w:t>item-by-item commentary on the ONGC’s technical specifications demonstrating conformity to the provisions of the technical specifications of the bidding document</w:t>
      </w:r>
    </w:p>
    <w:p w14:paraId="3D0DF82A" w14:textId="77777777" w:rsidR="00085A58" w:rsidRPr="00085A58" w:rsidRDefault="00085A58" w:rsidP="00085A58">
      <w:pPr>
        <w:ind w:left="900" w:hanging="900"/>
        <w:jc w:val="both"/>
        <w:rPr>
          <w:rFonts w:ascii="Tahoma" w:hAnsi="Tahoma" w:cs="Tahoma"/>
          <w:sz w:val="22"/>
          <w:szCs w:val="22"/>
        </w:rPr>
      </w:pPr>
    </w:p>
    <w:p w14:paraId="50218363" w14:textId="5EB787E5" w:rsidR="008D6ABC" w:rsidRDefault="00085A58" w:rsidP="00085A58">
      <w:pPr>
        <w:tabs>
          <w:tab w:val="left" w:pos="900"/>
        </w:tabs>
        <w:ind w:left="720" w:hanging="720"/>
        <w:rPr>
          <w:rFonts w:ascii="Tahoma" w:hAnsi="Tahoma" w:cs="Tahoma"/>
          <w:sz w:val="22"/>
          <w:szCs w:val="22"/>
        </w:rPr>
      </w:pPr>
      <w:r>
        <w:rPr>
          <w:rFonts w:ascii="Tahoma" w:hAnsi="Tahoma" w:cs="Tahoma"/>
          <w:sz w:val="22"/>
          <w:szCs w:val="22"/>
        </w:rPr>
        <w:t>11.1.3</w:t>
      </w:r>
      <w:r>
        <w:rPr>
          <w:rFonts w:ascii="Tahoma" w:hAnsi="Tahoma" w:cs="Tahoma"/>
          <w:sz w:val="22"/>
          <w:szCs w:val="22"/>
        </w:rPr>
        <w:tab/>
      </w:r>
      <w:r>
        <w:rPr>
          <w:rFonts w:ascii="Tahoma" w:hAnsi="Tahoma" w:cs="Tahoma"/>
          <w:sz w:val="22"/>
          <w:szCs w:val="22"/>
        </w:rPr>
        <w:tab/>
      </w:r>
      <w:r w:rsidRPr="00186C79">
        <w:rPr>
          <w:rFonts w:ascii="Tahoma" w:hAnsi="Tahoma" w:cs="Tahoma"/>
          <w:b/>
          <w:bCs/>
          <w:sz w:val="22"/>
          <w:szCs w:val="22"/>
        </w:rPr>
        <w:t>Bid security</w:t>
      </w:r>
      <w:r w:rsidR="00DF4B2B">
        <w:rPr>
          <w:rFonts w:ascii="Tahoma" w:hAnsi="Tahoma" w:cs="Tahoma"/>
          <w:b/>
          <w:bCs/>
          <w:sz w:val="22"/>
          <w:szCs w:val="22"/>
        </w:rPr>
        <w:t xml:space="preserve"> </w:t>
      </w:r>
      <w:r w:rsidR="00DF4B2B" w:rsidRPr="00045674">
        <w:rPr>
          <w:rFonts w:ascii="Tahoma" w:hAnsi="Tahoma" w:cs="Tahoma"/>
          <w:sz w:val="22"/>
          <w:szCs w:val="22"/>
        </w:rPr>
        <w:t xml:space="preserve">(Refer clause </w:t>
      </w:r>
      <w:r w:rsidR="00045674" w:rsidRPr="00045674">
        <w:rPr>
          <w:rFonts w:ascii="Tahoma" w:hAnsi="Tahoma" w:cs="Tahoma"/>
          <w:sz w:val="22"/>
          <w:szCs w:val="22"/>
        </w:rPr>
        <w:t>17.0)</w:t>
      </w:r>
    </w:p>
    <w:p w14:paraId="4D6310F4" w14:textId="77777777" w:rsidR="00085A58" w:rsidRDefault="00085A58" w:rsidP="00085A58">
      <w:pPr>
        <w:tabs>
          <w:tab w:val="left" w:pos="900"/>
        </w:tabs>
        <w:ind w:left="720" w:hanging="720"/>
        <w:rPr>
          <w:rFonts w:ascii="Tahoma" w:hAnsi="Tahoma" w:cs="Tahoma"/>
          <w:sz w:val="22"/>
          <w:szCs w:val="22"/>
        </w:rPr>
      </w:pPr>
    </w:p>
    <w:p w14:paraId="26AE5AA2" w14:textId="31295628" w:rsidR="00085A58" w:rsidRDefault="00085A58" w:rsidP="00085A58">
      <w:pPr>
        <w:tabs>
          <w:tab w:val="left" w:pos="900"/>
        </w:tabs>
        <w:ind w:left="900" w:hanging="900"/>
        <w:jc w:val="both"/>
        <w:rPr>
          <w:rFonts w:ascii="Tahoma" w:hAnsi="Tahoma" w:cs="Tahoma"/>
          <w:b/>
          <w:bCs/>
          <w:sz w:val="22"/>
          <w:szCs w:val="22"/>
        </w:rPr>
      </w:pPr>
      <w:r>
        <w:rPr>
          <w:rFonts w:ascii="Tahoma" w:hAnsi="Tahoma" w:cs="Tahoma"/>
          <w:sz w:val="22"/>
          <w:szCs w:val="22"/>
        </w:rPr>
        <w:t>11.1.4</w:t>
      </w:r>
      <w:r>
        <w:rPr>
          <w:rFonts w:ascii="Tahoma" w:hAnsi="Tahoma" w:cs="Tahoma"/>
          <w:sz w:val="22"/>
          <w:szCs w:val="22"/>
        </w:rPr>
        <w:tab/>
      </w:r>
      <w:r w:rsidRPr="00085A58">
        <w:rPr>
          <w:rFonts w:ascii="Tahoma" w:hAnsi="Tahoma" w:cs="Tahoma"/>
          <w:sz w:val="22"/>
          <w:szCs w:val="22"/>
        </w:rPr>
        <w:t xml:space="preserve">Bid submitted by foreign Bidder shall include a detailed description of the relationship between the bidder and its Local Agent/ Consultant / representative/ retainer   including specific services to be </w:t>
      </w:r>
      <w:r w:rsidR="00186C79" w:rsidRPr="00085A58">
        <w:rPr>
          <w:rFonts w:ascii="Tahoma" w:hAnsi="Tahoma" w:cs="Tahoma"/>
          <w:sz w:val="22"/>
          <w:szCs w:val="22"/>
        </w:rPr>
        <w:t>rendered, permanent income</w:t>
      </w:r>
      <w:r w:rsidRPr="00085A58">
        <w:rPr>
          <w:rFonts w:ascii="Tahoma" w:hAnsi="Tahoma" w:cs="Tahoma"/>
          <w:sz w:val="22"/>
          <w:szCs w:val="22"/>
        </w:rPr>
        <w:t xml:space="preserve">   tax   account   number    of    agent/consultant/representative/retainer, permanent income tax account number of foreign bidder </w:t>
      </w:r>
      <w:r w:rsidR="00186C79" w:rsidRPr="00085A58">
        <w:rPr>
          <w:rFonts w:ascii="Tahoma" w:hAnsi="Tahoma" w:cs="Tahoma"/>
          <w:sz w:val="22"/>
          <w:szCs w:val="22"/>
        </w:rPr>
        <w:t>and amount</w:t>
      </w:r>
      <w:r w:rsidRPr="00085A58">
        <w:rPr>
          <w:rFonts w:ascii="Tahoma" w:hAnsi="Tahoma" w:cs="Tahoma"/>
          <w:sz w:val="22"/>
          <w:szCs w:val="22"/>
        </w:rPr>
        <w:t xml:space="preserve"> of commission or other payments. </w:t>
      </w:r>
      <w:r w:rsidRPr="00085A58">
        <w:rPr>
          <w:rFonts w:ascii="Tahoma" w:hAnsi="Tahoma" w:cs="Tahoma"/>
          <w:b/>
          <w:bCs/>
          <w:sz w:val="22"/>
          <w:szCs w:val="22"/>
        </w:rPr>
        <w:t>If no such agent/consultant/representative/ retainer is involved, the same should be explicitly stated in the techno-commercial bid.</w:t>
      </w:r>
    </w:p>
    <w:p w14:paraId="01AD322F" w14:textId="77777777" w:rsidR="00085A58" w:rsidRDefault="00085A58" w:rsidP="00CC04C8">
      <w:pPr>
        <w:tabs>
          <w:tab w:val="left" w:pos="900"/>
        </w:tabs>
        <w:jc w:val="both"/>
        <w:rPr>
          <w:rFonts w:ascii="Tahoma" w:hAnsi="Tahoma" w:cs="Tahoma"/>
          <w:b/>
          <w:bCs/>
          <w:sz w:val="22"/>
          <w:szCs w:val="22"/>
        </w:rPr>
      </w:pPr>
    </w:p>
    <w:p w14:paraId="5BC46244" w14:textId="64D84AF4" w:rsidR="00085A58" w:rsidRDefault="00085A58" w:rsidP="00085A58">
      <w:pPr>
        <w:tabs>
          <w:tab w:val="left" w:pos="900"/>
        </w:tabs>
        <w:ind w:left="900" w:hanging="900"/>
        <w:jc w:val="both"/>
        <w:rPr>
          <w:rFonts w:ascii="Tahoma" w:hAnsi="Tahoma" w:cs="Tahoma"/>
          <w:b/>
          <w:bCs/>
          <w:sz w:val="22"/>
          <w:szCs w:val="22"/>
        </w:rPr>
      </w:pPr>
      <w:r w:rsidRPr="00186C79">
        <w:rPr>
          <w:rFonts w:ascii="Tahoma" w:hAnsi="Tahoma" w:cs="Tahoma"/>
          <w:sz w:val="22"/>
          <w:szCs w:val="22"/>
        </w:rPr>
        <w:t>11.1.5.</w:t>
      </w:r>
      <w:r>
        <w:rPr>
          <w:rFonts w:ascii="Tahoma" w:hAnsi="Tahoma" w:cs="Tahoma"/>
          <w:b/>
          <w:bCs/>
          <w:sz w:val="22"/>
          <w:szCs w:val="22"/>
        </w:rPr>
        <w:t xml:space="preserve">  Integrity Pact</w:t>
      </w:r>
    </w:p>
    <w:p w14:paraId="23FC9437" w14:textId="77777777" w:rsidR="00186C79" w:rsidRDefault="00186C79" w:rsidP="00085A58">
      <w:pPr>
        <w:tabs>
          <w:tab w:val="left" w:pos="900"/>
        </w:tabs>
        <w:ind w:left="900" w:hanging="900"/>
        <w:jc w:val="both"/>
        <w:rPr>
          <w:rFonts w:ascii="Tahoma" w:hAnsi="Tahoma" w:cs="Tahoma"/>
          <w:b/>
          <w:bCs/>
          <w:sz w:val="22"/>
          <w:szCs w:val="22"/>
        </w:rPr>
      </w:pPr>
    </w:p>
    <w:p w14:paraId="5CABD49B" w14:textId="56809CBF" w:rsidR="00186C79" w:rsidRPr="00186C79" w:rsidRDefault="00186C79" w:rsidP="00186C79">
      <w:pPr>
        <w:tabs>
          <w:tab w:val="left" w:pos="900"/>
        </w:tabs>
        <w:spacing w:after="240"/>
        <w:ind w:left="900" w:hanging="900"/>
        <w:jc w:val="both"/>
        <w:rPr>
          <w:rFonts w:ascii="Tahoma" w:hAnsi="Tahoma" w:cs="Tahoma"/>
          <w:sz w:val="22"/>
          <w:szCs w:val="22"/>
        </w:rPr>
      </w:pPr>
      <w:r>
        <w:rPr>
          <w:rFonts w:ascii="Tahoma" w:hAnsi="Tahoma" w:cs="Tahoma"/>
          <w:b/>
          <w:bCs/>
          <w:sz w:val="22"/>
          <w:szCs w:val="22"/>
        </w:rPr>
        <w:tab/>
      </w:r>
      <w:r w:rsidRPr="00186C79">
        <w:rPr>
          <w:rFonts w:ascii="Tahoma" w:hAnsi="Tahoma" w:cs="Tahoma"/>
          <w:sz w:val="22"/>
          <w:szCs w:val="22"/>
        </w:rPr>
        <w:t>With a view to bring transparency and integrity in the bidding process, ONGC intends to enter into ‘Integrity Pact’ with the bidders.</w:t>
      </w:r>
    </w:p>
    <w:p w14:paraId="21F983FA" w14:textId="472436FA" w:rsidR="00186C79" w:rsidRPr="00186C79" w:rsidRDefault="00186C79" w:rsidP="00186C79">
      <w:pPr>
        <w:tabs>
          <w:tab w:val="left" w:pos="900"/>
        </w:tabs>
        <w:spacing w:after="240"/>
        <w:ind w:left="900" w:hanging="900"/>
        <w:jc w:val="both"/>
        <w:rPr>
          <w:rFonts w:ascii="Tahoma" w:hAnsi="Tahoma" w:cs="Tahoma"/>
          <w:sz w:val="22"/>
          <w:szCs w:val="22"/>
        </w:rPr>
      </w:pPr>
      <w:r>
        <w:rPr>
          <w:rFonts w:ascii="Tahoma" w:hAnsi="Tahoma" w:cs="Tahoma"/>
          <w:sz w:val="22"/>
          <w:szCs w:val="22"/>
        </w:rPr>
        <w:tab/>
      </w:r>
      <w:r w:rsidRPr="00DF2BD5">
        <w:rPr>
          <w:rFonts w:ascii="Tahoma" w:hAnsi="Tahoma" w:cs="Tahoma"/>
          <w:sz w:val="22"/>
          <w:szCs w:val="22"/>
        </w:rPr>
        <w:t>The Proforma of Integrity Pact is enclosed herewith at Part V</w:t>
      </w:r>
      <w:r w:rsidR="00B76385" w:rsidRPr="00DF2BD5">
        <w:rPr>
          <w:rFonts w:ascii="Tahoma" w:hAnsi="Tahoma" w:cs="Tahoma"/>
          <w:sz w:val="22"/>
          <w:szCs w:val="22"/>
        </w:rPr>
        <w:t>I</w:t>
      </w:r>
      <w:r w:rsidRPr="00DF2BD5">
        <w:rPr>
          <w:rFonts w:ascii="Tahoma" w:hAnsi="Tahoma" w:cs="Tahoma"/>
          <w:sz w:val="22"/>
          <w:szCs w:val="22"/>
        </w:rPr>
        <w:t>, Vol-I.</w:t>
      </w:r>
    </w:p>
    <w:p w14:paraId="2F0D7584" w14:textId="261780A7" w:rsidR="00186C79" w:rsidRPr="00186C79" w:rsidRDefault="00186C79" w:rsidP="00A01FFE">
      <w:pPr>
        <w:tabs>
          <w:tab w:val="left" w:pos="900"/>
        </w:tabs>
        <w:spacing w:after="240"/>
        <w:ind w:left="900" w:hanging="900"/>
        <w:jc w:val="both"/>
        <w:rPr>
          <w:rFonts w:ascii="Tahoma" w:hAnsi="Tahoma" w:cs="Tahoma"/>
          <w:sz w:val="22"/>
          <w:szCs w:val="22"/>
        </w:rPr>
      </w:pPr>
      <w:r>
        <w:rPr>
          <w:rFonts w:ascii="Tahoma" w:hAnsi="Tahoma" w:cs="Tahoma"/>
          <w:b/>
          <w:bCs/>
          <w:sz w:val="22"/>
          <w:szCs w:val="22"/>
        </w:rPr>
        <w:tab/>
      </w:r>
      <w:r w:rsidRPr="00186C79">
        <w:rPr>
          <w:rFonts w:ascii="Tahoma" w:hAnsi="Tahoma" w:cs="Tahoma"/>
          <w:sz w:val="22"/>
          <w:szCs w:val="22"/>
        </w:rPr>
        <w:t xml:space="preserve">Scanned copy of Integrity Pact duly signed on all the pages by the same signatory who is duly authorized to sign the bid digitally shall be uploaded with techno-commercial bid. </w:t>
      </w:r>
    </w:p>
    <w:p w14:paraId="32621DC6" w14:textId="3FA9CFA4" w:rsidR="00186C79" w:rsidRDefault="00186C79" w:rsidP="00186C79">
      <w:pPr>
        <w:tabs>
          <w:tab w:val="left" w:pos="900"/>
        </w:tabs>
        <w:ind w:left="900" w:hanging="900"/>
        <w:jc w:val="both"/>
        <w:rPr>
          <w:rFonts w:ascii="Tahoma" w:hAnsi="Tahoma" w:cs="Tahoma"/>
          <w:sz w:val="22"/>
          <w:szCs w:val="22"/>
        </w:rPr>
      </w:pPr>
      <w:r w:rsidRPr="00186C79">
        <w:rPr>
          <w:rFonts w:ascii="Tahoma" w:hAnsi="Tahoma" w:cs="Tahoma"/>
          <w:sz w:val="22"/>
          <w:szCs w:val="22"/>
        </w:rPr>
        <w:tab/>
        <w:t>For e-tenders, the integrity pact digitally signed by bidder can also be accepted (except for consortium bid, where Integrity Pact should be signed by all the constituents of the Consortium along with witness and scanned copy to be uploaded). In case of digitally signed Integrity Pact, signature of witness shall not be required.</w:t>
      </w:r>
    </w:p>
    <w:p w14:paraId="60EAADB9" w14:textId="77777777" w:rsidR="00A01FFE" w:rsidRDefault="00A01FFE" w:rsidP="00186C79">
      <w:pPr>
        <w:tabs>
          <w:tab w:val="left" w:pos="900"/>
        </w:tabs>
        <w:ind w:left="900" w:hanging="900"/>
        <w:jc w:val="both"/>
        <w:rPr>
          <w:rFonts w:ascii="Tahoma" w:hAnsi="Tahoma" w:cs="Tahoma"/>
          <w:sz w:val="22"/>
          <w:szCs w:val="22"/>
        </w:rPr>
      </w:pPr>
    </w:p>
    <w:p w14:paraId="6C33B2F7" w14:textId="48E2FEB0" w:rsidR="00A01FFE" w:rsidRPr="00DF2BD5" w:rsidRDefault="00A01FFE" w:rsidP="00A01FFE">
      <w:pPr>
        <w:tabs>
          <w:tab w:val="left" w:pos="900"/>
        </w:tabs>
        <w:ind w:left="900" w:hanging="900"/>
        <w:jc w:val="both"/>
        <w:rPr>
          <w:rFonts w:ascii="Tahoma" w:hAnsi="Tahoma" w:cs="Tahoma"/>
          <w:b/>
          <w:bCs/>
          <w:sz w:val="22"/>
          <w:szCs w:val="22"/>
        </w:rPr>
      </w:pPr>
      <w:r w:rsidRPr="00DF2BD5">
        <w:rPr>
          <w:rFonts w:ascii="Tahoma" w:hAnsi="Tahoma" w:cs="Tahoma"/>
          <w:sz w:val="22"/>
          <w:szCs w:val="22"/>
        </w:rPr>
        <w:t>11.1.6.</w:t>
      </w:r>
      <w:r w:rsidRPr="00DF2BD5">
        <w:rPr>
          <w:rFonts w:ascii="Tahoma" w:hAnsi="Tahoma" w:cs="Tahoma"/>
          <w:b/>
          <w:bCs/>
          <w:sz w:val="22"/>
          <w:szCs w:val="22"/>
        </w:rPr>
        <w:t xml:space="preserve">  Undertakings/ Certificates/ Appendices</w:t>
      </w:r>
    </w:p>
    <w:p w14:paraId="09E9DF99" w14:textId="77777777" w:rsidR="00A01FFE" w:rsidRPr="00DF2BD5" w:rsidRDefault="00A01FFE" w:rsidP="00186C79">
      <w:pPr>
        <w:tabs>
          <w:tab w:val="left" w:pos="900"/>
        </w:tabs>
        <w:ind w:left="900" w:hanging="900"/>
        <w:jc w:val="both"/>
        <w:rPr>
          <w:rFonts w:ascii="Tahoma" w:hAnsi="Tahoma" w:cs="Tahoma"/>
          <w:sz w:val="22"/>
          <w:szCs w:val="22"/>
        </w:rPr>
      </w:pPr>
    </w:p>
    <w:p w14:paraId="33FC657E" w14:textId="16EC37A5" w:rsidR="00A01FFE" w:rsidRPr="00DF2BD5" w:rsidRDefault="00A01FFE" w:rsidP="0005134C">
      <w:pPr>
        <w:tabs>
          <w:tab w:val="left" w:pos="900"/>
        </w:tabs>
        <w:spacing w:after="240"/>
        <w:ind w:left="900" w:hanging="900"/>
        <w:jc w:val="both"/>
        <w:rPr>
          <w:rFonts w:ascii="Tahoma" w:hAnsi="Tahoma" w:cs="Tahoma"/>
          <w:sz w:val="22"/>
          <w:szCs w:val="22"/>
        </w:rPr>
      </w:pPr>
      <w:r w:rsidRPr="00DF2BD5">
        <w:rPr>
          <w:rFonts w:ascii="Tahoma" w:hAnsi="Tahoma" w:cs="Tahoma"/>
          <w:sz w:val="22"/>
          <w:szCs w:val="22"/>
        </w:rPr>
        <w:tab/>
        <w:t xml:space="preserve">The bidder should submit requisite undertakings / certificates /MOUs/ Agreement(s) / Deed(s) as per the formats provided in the </w:t>
      </w:r>
      <w:r w:rsidR="0005134C" w:rsidRPr="00DF2BD5">
        <w:rPr>
          <w:rFonts w:ascii="Tahoma" w:hAnsi="Tahoma" w:cs="Tahoma"/>
          <w:sz w:val="22"/>
          <w:szCs w:val="22"/>
        </w:rPr>
        <w:t>appendices of P</w:t>
      </w:r>
      <w:r w:rsidRPr="00DF2BD5">
        <w:rPr>
          <w:rFonts w:ascii="Tahoma" w:hAnsi="Tahoma" w:cs="Tahoma"/>
          <w:sz w:val="22"/>
          <w:szCs w:val="22"/>
        </w:rPr>
        <w:t>art-III of the bidding documents</w:t>
      </w:r>
      <w:r w:rsidR="0005134C" w:rsidRPr="00DF2BD5">
        <w:rPr>
          <w:rFonts w:ascii="Tahoma" w:hAnsi="Tahoma" w:cs="Tahoma"/>
          <w:sz w:val="22"/>
          <w:szCs w:val="22"/>
        </w:rPr>
        <w:t>.</w:t>
      </w:r>
    </w:p>
    <w:p w14:paraId="672D14B4" w14:textId="77307FA6" w:rsidR="0005134C" w:rsidRPr="00DF2BD5" w:rsidRDefault="0005134C" w:rsidP="0005134C">
      <w:pPr>
        <w:tabs>
          <w:tab w:val="left" w:pos="900"/>
        </w:tabs>
        <w:spacing w:after="240"/>
        <w:ind w:left="900" w:hanging="900"/>
        <w:jc w:val="both"/>
        <w:rPr>
          <w:rFonts w:ascii="Tahoma" w:hAnsi="Tahoma" w:cs="Tahoma"/>
          <w:sz w:val="22"/>
          <w:szCs w:val="22"/>
        </w:rPr>
      </w:pPr>
      <w:r w:rsidRPr="00DF2BD5">
        <w:rPr>
          <w:rFonts w:ascii="Tahoma" w:hAnsi="Tahoma" w:cs="Tahoma"/>
          <w:sz w:val="22"/>
          <w:szCs w:val="22"/>
        </w:rPr>
        <w:tab/>
        <w:t>The above appendices shall be duly filled in without any alteration to ONGC’s proforma, whether quoting for full items or not, need to be submitted in the un-priced bid. Any other supporting documents need to be scanned and submitted. The above appendices along with copy of Bid Bond and all other techno-commercial documents other than price details to be submitted with unpriced bid as per tender requirement should be placed in the un-priced bid folder (Fee/</w:t>
      </w:r>
      <w:proofErr w:type="spellStart"/>
      <w:r w:rsidRPr="00DF2BD5">
        <w:rPr>
          <w:rFonts w:ascii="Tahoma" w:hAnsi="Tahoma" w:cs="Tahoma"/>
          <w:sz w:val="22"/>
          <w:szCs w:val="22"/>
        </w:rPr>
        <w:t>PreQual</w:t>
      </w:r>
      <w:proofErr w:type="spellEnd"/>
      <w:r w:rsidRPr="00DF2BD5">
        <w:rPr>
          <w:rFonts w:ascii="Tahoma" w:hAnsi="Tahoma" w:cs="Tahoma"/>
          <w:sz w:val="22"/>
          <w:szCs w:val="22"/>
        </w:rPr>
        <w:t>/Technical Cover).</w:t>
      </w:r>
    </w:p>
    <w:p w14:paraId="124CECAF" w14:textId="6607585D" w:rsidR="0005134C" w:rsidRPr="00DF2BD5" w:rsidRDefault="0005134C" w:rsidP="00680D78">
      <w:pPr>
        <w:tabs>
          <w:tab w:val="left" w:pos="900"/>
        </w:tabs>
        <w:ind w:left="900" w:hanging="900"/>
        <w:jc w:val="both"/>
        <w:rPr>
          <w:rFonts w:ascii="Tahoma" w:hAnsi="Tahoma" w:cs="Tahoma"/>
          <w:b/>
          <w:bCs/>
          <w:sz w:val="22"/>
          <w:szCs w:val="22"/>
        </w:rPr>
      </w:pPr>
      <w:r w:rsidRPr="00DF2BD5">
        <w:rPr>
          <w:rFonts w:ascii="Tahoma" w:hAnsi="Tahoma" w:cs="Tahoma"/>
          <w:sz w:val="22"/>
          <w:szCs w:val="22"/>
        </w:rPr>
        <w:t>11.1.7</w:t>
      </w:r>
      <w:r w:rsidRPr="00DF2BD5">
        <w:rPr>
          <w:rFonts w:ascii="Tahoma" w:hAnsi="Tahoma" w:cs="Tahoma"/>
          <w:sz w:val="22"/>
          <w:szCs w:val="22"/>
        </w:rPr>
        <w:tab/>
      </w:r>
      <w:r w:rsidRPr="00DF2BD5">
        <w:rPr>
          <w:rFonts w:ascii="Tahoma" w:hAnsi="Tahoma" w:cs="Tahoma"/>
          <w:b/>
          <w:bCs/>
          <w:sz w:val="22"/>
          <w:szCs w:val="22"/>
        </w:rPr>
        <w:t>Udyam Registration Certificate for MSE Bidders:</w:t>
      </w:r>
    </w:p>
    <w:p w14:paraId="55CEF807" w14:textId="000E195C" w:rsidR="0005134C" w:rsidRPr="00DF2BD5" w:rsidRDefault="0005134C" w:rsidP="00186C79">
      <w:pPr>
        <w:tabs>
          <w:tab w:val="left" w:pos="900"/>
        </w:tabs>
        <w:ind w:left="900" w:hanging="900"/>
        <w:jc w:val="both"/>
        <w:rPr>
          <w:rFonts w:ascii="Tahoma" w:hAnsi="Tahoma" w:cs="Tahoma"/>
          <w:sz w:val="22"/>
          <w:szCs w:val="22"/>
        </w:rPr>
      </w:pPr>
      <w:r w:rsidRPr="00DF2BD5">
        <w:rPr>
          <w:rFonts w:ascii="Tahoma" w:hAnsi="Tahoma" w:cs="Tahoma"/>
          <w:b/>
          <w:bCs/>
          <w:sz w:val="22"/>
          <w:szCs w:val="22"/>
        </w:rPr>
        <w:tab/>
      </w:r>
    </w:p>
    <w:p w14:paraId="6EE96E2E" w14:textId="2889AE0D" w:rsidR="0005134C" w:rsidRPr="00DF2BD5" w:rsidRDefault="0005134C" w:rsidP="0005134C">
      <w:pPr>
        <w:tabs>
          <w:tab w:val="left" w:pos="900"/>
        </w:tabs>
        <w:spacing w:after="240"/>
        <w:ind w:left="900" w:hanging="900"/>
        <w:jc w:val="both"/>
        <w:rPr>
          <w:rFonts w:ascii="Tahoma" w:hAnsi="Tahoma" w:cs="Tahoma"/>
          <w:sz w:val="22"/>
          <w:szCs w:val="22"/>
        </w:rPr>
      </w:pPr>
      <w:r w:rsidRPr="00DF2BD5">
        <w:rPr>
          <w:rFonts w:ascii="Tahoma" w:hAnsi="Tahoma" w:cs="Tahoma"/>
          <w:sz w:val="22"/>
          <w:szCs w:val="22"/>
        </w:rPr>
        <w:tab/>
        <w:t xml:space="preserve">Copy of valid Udyam Registration Certificate, (as notified vide Gazette notification no. S.O. 2119(E) dated 26.06.2020 and FAQs on the Policy (as amended) issued by Ministry of Micro, Small and Medium Enterprises) if bidder is a Micro or Small Enterprises (MSE).  </w:t>
      </w:r>
    </w:p>
    <w:p w14:paraId="5F411CE6" w14:textId="691A20EF" w:rsidR="0005134C" w:rsidRPr="00DF2BD5" w:rsidRDefault="0005134C" w:rsidP="0005134C">
      <w:pPr>
        <w:tabs>
          <w:tab w:val="left" w:pos="900"/>
        </w:tabs>
        <w:spacing w:after="240"/>
        <w:ind w:left="900" w:hanging="900"/>
        <w:jc w:val="both"/>
        <w:rPr>
          <w:rFonts w:ascii="Tahoma" w:hAnsi="Tahoma" w:cs="Tahoma"/>
          <w:sz w:val="22"/>
          <w:szCs w:val="22"/>
        </w:rPr>
      </w:pPr>
      <w:r w:rsidRPr="00DF2BD5">
        <w:rPr>
          <w:rFonts w:ascii="Tahoma" w:hAnsi="Tahoma" w:cs="Tahoma"/>
          <w:sz w:val="22"/>
          <w:szCs w:val="22"/>
        </w:rPr>
        <w:tab/>
        <w:t xml:space="preserve">In case bidding MSE is owned by Schedule Caste or Schedule Tribe entrepreneur or owned by Women, valid documentary evidence issued by the agency who has registered the bidder as MSE owned by SC/ST or Women entrepreneur should also be enclosed. </w:t>
      </w:r>
    </w:p>
    <w:p w14:paraId="0C7CB68B" w14:textId="43CD865F" w:rsidR="0005134C" w:rsidRPr="00DF2BD5" w:rsidRDefault="0005134C" w:rsidP="0005134C">
      <w:pPr>
        <w:tabs>
          <w:tab w:val="left" w:pos="900"/>
        </w:tabs>
        <w:spacing w:after="240"/>
        <w:ind w:left="900" w:hanging="900"/>
        <w:jc w:val="both"/>
        <w:rPr>
          <w:rFonts w:ascii="Tahoma" w:hAnsi="Tahoma" w:cs="Tahoma"/>
          <w:b/>
          <w:bCs/>
          <w:sz w:val="22"/>
          <w:szCs w:val="22"/>
        </w:rPr>
      </w:pPr>
      <w:r w:rsidRPr="00DF2BD5">
        <w:rPr>
          <w:rFonts w:ascii="Tahoma" w:hAnsi="Tahoma" w:cs="Tahoma"/>
          <w:sz w:val="22"/>
          <w:szCs w:val="22"/>
        </w:rPr>
        <w:tab/>
      </w:r>
      <w:r w:rsidRPr="00DF2BD5">
        <w:rPr>
          <w:rFonts w:ascii="Tahoma" w:hAnsi="Tahoma" w:cs="Tahoma"/>
          <w:b/>
          <w:bCs/>
          <w:sz w:val="22"/>
          <w:szCs w:val="22"/>
        </w:rPr>
        <w:t>Note:</w:t>
      </w:r>
    </w:p>
    <w:p w14:paraId="6A9E6C95" w14:textId="521A64D8" w:rsidR="0005134C" w:rsidRPr="00DF2BD5" w:rsidRDefault="0005134C">
      <w:pPr>
        <w:pStyle w:val="ListParagraph"/>
        <w:numPr>
          <w:ilvl w:val="1"/>
          <w:numId w:val="33"/>
        </w:numPr>
        <w:spacing w:after="240"/>
        <w:ind w:left="1350"/>
        <w:jc w:val="both"/>
        <w:rPr>
          <w:rFonts w:ascii="Tahoma" w:hAnsi="Tahoma" w:cs="Tahoma"/>
          <w:sz w:val="22"/>
          <w:szCs w:val="22"/>
        </w:rPr>
      </w:pPr>
      <w:r w:rsidRPr="00DF2BD5">
        <w:rPr>
          <w:rFonts w:ascii="Tahoma" w:hAnsi="Tahoma" w:cs="Tahoma"/>
          <w:sz w:val="22"/>
          <w:szCs w:val="22"/>
        </w:rPr>
        <w:t xml:space="preserve">The above documents are required for </w:t>
      </w:r>
      <w:r w:rsidRPr="00DF2BD5">
        <w:rPr>
          <w:rFonts w:ascii="Tahoma" w:hAnsi="Tahoma" w:cs="Tahoma"/>
          <w:b/>
          <w:bCs/>
          <w:sz w:val="22"/>
          <w:szCs w:val="22"/>
        </w:rPr>
        <w:t>Tie breaking situation Only</w:t>
      </w:r>
      <w:r w:rsidRPr="00DF2BD5">
        <w:rPr>
          <w:rFonts w:ascii="Tahoma" w:hAnsi="Tahoma" w:cs="Tahoma"/>
          <w:sz w:val="22"/>
          <w:szCs w:val="22"/>
        </w:rPr>
        <w:t xml:space="preserve"> as stipulated in BEC clause</w:t>
      </w:r>
      <w:r w:rsidR="009B3B5E" w:rsidRPr="00DF2BD5">
        <w:rPr>
          <w:rFonts w:ascii="Tahoma" w:hAnsi="Tahoma" w:cs="Tahoma"/>
          <w:sz w:val="22"/>
          <w:szCs w:val="22"/>
        </w:rPr>
        <w:t xml:space="preserve"> C</w:t>
      </w:r>
      <w:r w:rsidR="00FF01FC" w:rsidRPr="00DF2BD5">
        <w:rPr>
          <w:rFonts w:ascii="Tahoma" w:hAnsi="Tahoma" w:cs="Tahoma"/>
          <w:sz w:val="22"/>
          <w:szCs w:val="22"/>
        </w:rPr>
        <w:t>-3.</w:t>
      </w:r>
      <w:r w:rsidR="009B3B5E" w:rsidRPr="00DF2BD5">
        <w:rPr>
          <w:rFonts w:ascii="Tahoma" w:hAnsi="Tahoma" w:cs="Tahoma"/>
          <w:sz w:val="22"/>
          <w:szCs w:val="22"/>
        </w:rPr>
        <w:t>4.</w:t>
      </w:r>
    </w:p>
    <w:p w14:paraId="1CA8C5DE" w14:textId="5EC24C67" w:rsidR="009B3B5E" w:rsidRPr="00DF2BD5" w:rsidRDefault="009B3B5E">
      <w:pPr>
        <w:pStyle w:val="ListParagraph"/>
        <w:numPr>
          <w:ilvl w:val="1"/>
          <w:numId w:val="33"/>
        </w:numPr>
        <w:spacing w:after="240"/>
        <w:ind w:left="1350"/>
        <w:jc w:val="both"/>
        <w:rPr>
          <w:rFonts w:ascii="Tahoma" w:hAnsi="Tahoma" w:cs="Tahoma"/>
          <w:sz w:val="22"/>
          <w:szCs w:val="22"/>
        </w:rPr>
      </w:pPr>
      <w:r w:rsidRPr="00DF2BD5">
        <w:rPr>
          <w:rFonts w:ascii="Tahoma" w:hAnsi="Tahoma" w:cs="Tahoma"/>
          <w:sz w:val="22"/>
          <w:szCs w:val="22"/>
        </w:rPr>
        <w:t xml:space="preserve">No other benefits like EMD exemption/purchase preference would be available to MSE bidders even though they possess valid Udyam Registration Certificate, as the </w:t>
      </w:r>
      <w:r w:rsidRPr="00DF2BD5">
        <w:rPr>
          <w:rFonts w:ascii="Tahoma" w:hAnsi="Tahoma" w:cs="Tahoma"/>
          <w:b/>
          <w:bCs/>
          <w:sz w:val="22"/>
          <w:szCs w:val="22"/>
        </w:rPr>
        <w:t>PPP-MSE policy is not applicable</w:t>
      </w:r>
      <w:r w:rsidRPr="00DF2BD5">
        <w:rPr>
          <w:rFonts w:ascii="Tahoma" w:hAnsi="Tahoma" w:cs="Tahoma"/>
          <w:sz w:val="22"/>
          <w:szCs w:val="22"/>
        </w:rPr>
        <w:t xml:space="preserve"> for the subject tender. </w:t>
      </w:r>
    </w:p>
    <w:p w14:paraId="4141FA53" w14:textId="40609331" w:rsidR="009B3B5E" w:rsidRPr="00DF2BD5" w:rsidRDefault="009B3B5E">
      <w:pPr>
        <w:pStyle w:val="ListParagraph"/>
        <w:numPr>
          <w:ilvl w:val="1"/>
          <w:numId w:val="33"/>
        </w:numPr>
        <w:spacing w:after="240"/>
        <w:ind w:left="1350"/>
        <w:jc w:val="both"/>
        <w:rPr>
          <w:rFonts w:ascii="Tahoma" w:hAnsi="Tahoma" w:cs="Tahoma"/>
          <w:sz w:val="22"/>
          <w:szCs w:val="22"/>
        </w:rPr>
      </w:pPr>
      <w:r w:rsidRPr="00DF2BD5">
        <w:rPr>
          <w:rFonts w:ascii="Tahoma" w:hAnsi="Tahoma" w:cs="Tahoma"/>
          <w:sz w:val="22"/>
          <w:szCs w:val="22"/>
        </w:rPr>
        <w:lastRenderedPageBreak/>
        <w:t>Bid of any MSE bidder (manufacturer/services provider of the quoted item/service /trader/dealer) submitted without Bid Security would be summarily rejected</w:t>
      </w:r>
      <w:r w:rsidRPr="00DF2BD5">
        <w:rPr>
          <w:rFonts w:ascii="Tahoma" w:hAnsi="Tahoma" w:cs="Tahoma"/>
          <w:b/>
          <w:sz w:val="22"/>
          <w:szCs w:val="22"/>
        </w:rPr>
        <w:t>.</w:t>
      </w:r>
    </w:p>
    <w:p w14:paraId="2773A0F4" w14:textId="7812C8EF" w:rsidR="0005134C" w:rsidRPr="00680D78" w:rsidRDefault="009B3B5E" w:rsidP="00680D78">
      <w:pPr>
        <w:tabs>
          <w:tab w:val="left" w:pos="900"/>
        </w:tabs>
        <w:spacing w:after="240"/>
        <w:ind w:left="900" w:hanging="900"/>
        <w:jc w:val="both"/>
        <w:rPr>
          <w:rFonts w:ascii="Tahoma" w:hAnsi="Tahoma" w:cs="Tahoma"/>
          <w:b/>
          <w:bCs/>
          <w:sz w:val="22"/>
          <w:szCs w:val="22"/>
        </w:rPr>
      </w:pPr>
      <w:r>
        <w:rPr>
          <w:rFonts w:ascii="Tahoma" w:hAnsi="Tahoma" w:cs="Tahoma"/>
          <w:sz w:val="22"/>
          <w:szCs w:val="22"/>
        </w:rPr>
        <w:t>11.1.8</w:t>
      </w:r>
      <w:r>
        <w:rPr>
          <w:rFonts w:ascii="Tahoma" w:hAnsi="Tahoma" w:cs="Tahoma"/>
          <w:sz w:val="22"/>
          <w:szCs w:val="22"/>
        </w:rPr>
        <w:tab/>
      </w:r>
      <w:r w:rsidRPr="00680D78">
        <w:rPr>
          <w:rFonts w:ascii="Tahoma" w:hAnsi="Tahoma" w:cs="Tahoma"/>
          <w:b/>
          <w:bCs/>
          <w:sz w:val="22"/>
          <w:szCs w:val="22"/>
        </w:rPr>
        <w:t>Power of Attorney</w:t>
      </w:r>
    </w:p>
    <w:p w14:paraId="4E373B01" w14:textId="5EC2EDD0" w:rsidR="009B3B5E" w:rsidRPr="009B3B5E" w:rsidRDefault="009B3B5E" w:rsidP="00680D78">
      <w:pPr>
        <w:spacing w:after="240"/>
        <w:ind w:left="900"/>
        <w:jc w:val="both"/>
        <w:rPr>
          <w:rFonts w:ascii="Tahoma" w:hAnsi="Tahoma" w:cs="Tahoma"/>
          <w:sz w:val="22"/>
          <w:szCs w:val="22"/>
        </w:rPr>
      </w:pPr>
      <w:r w:rsidRPr="009B3B5E">
        <w:rPr>
          <w:rFonts w:ascii="Tahoma" w:hAnsi="Tahoma" w:cs="Tahoma"/>
          <w:sz w:val="22"/>
          <w:szCs w:val="22"/>
        </w:rPr>
        <w:t>Scanned copy of original of “Power of Attorney” or authorization, or any other document consisting of adequate proof of the ability of the signatory to bind the bidder when the power of attorney is a special “Power of Attorney” relating to the specific tender of ONGC only, shall be uploaded with techno-commercial bid</w:t>
      </w:r>
    </w:p>
    <w:p w14:paraId="11BCCF70" w14:textId="6C06BF38" w:rsidR="009B3B5E" w:rsidRPr="009B3B5E" w:rsidRDefault="009B3B5E" w:rsidP="00680D78">
      <w:pPr>
        <w:spacing w:after="240"/>
        <w:ind w:left="900"/>
        <w:jc w:val="both"/>
        <w:rPr>
          <w:rFonts w:ascii="Tahoma" w:hAnsi="Tahoma" w:cs="Tahoma"/>
          <w:sz w:val="22"/>
          <w:szCs w:val="22"/>
        </w:rPr>
      </w:pPr>
      <w:r w:rsidRPr="009B3B5E">
        <w:rPr>
          <w:rFonts w:ascii="Tahoma" w:hAnsi="Tahoma" w:cs="Tahoma"/>
          <w:sz w:val="22"/>
          <w:szCs w:val="22"/>
        </w:rPr>
        <w:t xml:space="preserve">Scanned copy of the notarized true copy of the “Power of Attorney” uploaded with the techno-commercial bid shall also be accepted, if the power of attorney is a general “Power of Attorney”.  </w:t>
      </w:r>
    </w:p>
    <w:p w14:paraId="136EAA98" w14:textId="0C4F7751" w:rsidR="009B3B5E" w:rsidRPr="009B3B5E" w:rsidRDefault="009B3B5E" w:rsidP="00680D78">
      <w:pPr>
        <w:spacing w:after="240"/>
        <w:ind w:left="900"/>
        <w:jc w:val="both"/>
        <w:rPr>
          <w:rFonts w:ascii="Tahoma" w:hAnsi="Tahoma" w:cs="Tahoma"/>
          <w:sz w:val="22"/>
          <w:szCs w:val="22"/>
        </w:rPr>
      </w:pPr>
      <w:r w:rsidRPr="009B3B5E">
        <w:rPr>
          <w:rFonts w:ascii="Tahoma" w:hAnsi="Tahoma" w:cs="Tahoma"/>
          <w:sz w:val="22"/>
          <w:szCs w:val="22"/>
        </w:rPr>
        <w:t>However, ONGC reserves right to seek original Power of Attorney (when the power of attorney is a special “Power of Attorney</w:t>
      </w:r>
      <w:r w:rsidR="00C0439D">
        <w:rPr>
          <w:rFonts w:ascii="Tahoma" w:hAnsi="Tahoma" w:cs="Tahoma"/>
          <w:sz w:val="22"/>
          <w:szCs w:val="22"/>
        </w:rPr>
        <w:t xml:space="preserve">” </w:t>
      </w:r>
      <w:r w:rsidR="00C0439D" w:rsidRPr="009B3B5E">
        <w:rPr>
          <w:rFonts w:ascii="Tahoma" w:hAnsi="Tahoma" w:cs="Tahoma"/>
          <w:sz w:val="22"/>
          <w:szCs w:val="22"/>
        </w:rPr>
        <w:t>relating</w:t>
      </w:r>
      <w:r w:rsidRPr="009B3B5E">
        <w:rPr>
          <w:rFonts w:ascii="Tahoma" w:hAnsi="Tahoma" w:cs="Tahoma"/>
          <w:sz w:val="22"/>
          <w:szCs w:val="22"/>
        </w:rPr>
        <w:t xml:space="preserve"> to the specific tender </w:t>
      </w:r>
      <w:r w:rsidR="00C0439D" w:rsidRPr="009B3B5E">
        <w:rPr>
          <w:rFonts w:ascii="Tahoma" w:hAnsi="Tahoma" w:cs="Tahoma"/>
          <w:sz w:val="22"/>
          <w:szCs w:val="22"/>
        </w:rPr>
        <w:t>of ONGC</w:t>
      </w:r>
      <w:r w:rsidRPr="009B3B5E">
        <w:rPr>
          <w:rFonts w:ascii="Tahoma" w:hAnsi="Tahoma" w:cs="Tahoma"/>
          <w:sz w:val="22"/>
          <w:szCs w:val="22"/>
        </w:rPr>
        <w:t xml:space="preserve"> only) / notarized true copy (when Power of Attorney is a general Power of Attorney) at any time during the processing of tender and execution of contract.</w:t>
      </w:r>
    </w:p>
    <w:p w14:paraId="0A9CDB86" w14:textId="77777777" w:rsidR="009B3B5E" w:rsidRPr="009B3B5E" w:rsidRDefault="009B3B5E" w:rsidP="009B3B5E">
      <w:pPr>
        <w:jc w:val="both"/>
        <w:rPr>
          <w:rFonts w:ascii="Tahoma" w:hAnsi="Tahoma" w:cs="Tahoma"/>
          <w:sz w:val="22"/>
          <w:szCs w:val="22"/>
        </w:rPr>
      </w:pPr>
    </w:p>
    <w:p w14:paraId="3E9E5B0D" w14:textId="77777777" w:rsidR="009B3B5E" w:rsidRPr="009B3B5E" w:rsidRDefault="009B3B5E" w:rsidP="00680D78">
      <w:pPr>
        <w:ind w:left="900"/>
        <w:jc w:val="both"/>
        <w:rPr>
          <w:rFonts w:ascii="Tahoma" w:hAnsi="Tahoma" w:cs="Tahoma"/>
          <w:sz w:val="22"/>
          <w:szCs w:val="22"/>
        </w:rPr>
      </w:pPr>
      <w:r w:rsidRPr="009B3B5E">
        <w:rPr>
          <w:rFonts w:ascii="Tahoma" w:hAnsi="Tahoma" w:cs="Tahoma"/>
          <w:b/>
          <w:bCs/>
          <w:sz w:val="22"/>
          <w:szCs w:val="22"/>
          <w:u w:val="single"/>
        </w:rPr>
        <w:t>Note</w:t>
      </w:r>
      <w:r w:rsidRPr="009B3B5E">
        <w:rPr>
          <w:rFonts w:ascii="Tahoma" w:hAnsi="Tahoma" w:cs="Tahoma"/>
          <w:sz w:val="22"/>
          <w:szCs w:val="22"/>
        </w:rPr>
        <w:t xml:space="preserve">: </w:t>
      </w:r>
      <w:r w:rsidRPr="009B3B5E">
        <w:rPr>
          <w:rFonts w:ascii="Tahoma" w:hAnsi="Tahoma" w:cs="Tahoma"/>
          <w:b/>
          <w:bCs/>
          <w:sz w:val="22"/>
          <w:szCs w:val="22"/>
        </w:rPr>
        <w:t>Guidelines on issue of Power of Attorney (</w:t>
      </w:r>
      <w:proofErr w:type="spellStart"/>
      <w:r w:rsidRPr="009B3B5E">
        <w:rPr>
          <w:rFonts w:ascii="Tahoma" w:hAnsi="Tahoma" w:cs="Tahoma"/>
          <w:b/>
          <w:bCs/>
          <w:sz w:val="22"/>
          <w:szCs w:val="22"/>
        </w:rPr>
        <w:t>PoA</w:t>
      </w:r>
      <w:proofErr w:type="spellEnd"/>
      <w:r w:rsidRPr="009B3B5E">
        <w:rPr>
          <w:rFonts w:ascii="Tahoma" w:hAnsi="Tahoma" w:cs="Tahoma"/>
          <w:b/>
          <w:bCs/>
          <w:sz w:val="22"/>
          <w:szCs w:val="22"/>
        </w:rPr>
        <w:t>) for authorized signatory in tender:</w:t>
      </w:r>
    </w:p>
    <w:p w14:paraId="5C17E47A" w14:textId="77777777" w:rsidR="009B3B5E" w:rsidRPr="009B3B5E" w:rsidRDefault="009B3B5E">
      <w:pPr>
        <w:numPr>
          <w:ilvl w:val="0"/>
          <w:numId w:val="12"/>
        </w:numPr>
        <w:jc w:val="both"/>
        <w:rPr>
          <w:rFonts w:ascii="Tahoma" w:hAnsi="Tahoma" w:cs="Tahoma"/>
          <w:b/>
          <w:bCs/>
          <w:sz w:val="22"/>
          <w:szCs w:val="22"/>
        </w:rPr>
      </w:pPr>
    </w:p>
    <w:p w14:paraId="1BA50599" w14:textId="77777777" w:rsidR="009B3B5E" w:rsidRPr="009B3B5E" w:rsidRDefault="009B3B5E">
      <w:pPr>
        <w:numPr>
          <w:ilvl w:val="3"/>
          <w:numId w:val="12"/>
        </w:numPr>
        <w:spacing w:after="240"/>
        <w:ind w:left="900"/>
        <w:jc w:val="both"/>
        <w:rPr>
          <w:rFonts w:ascii="Tahoma" w:hAnsi="Tahoma" w:cs="Tahoma"/>
          <w:b/>
          <w:bCs/>
          <w:sz w:val="22"/>
          <w:szCs w:val="22"/>
        </w:rPr>
      </w:pPr>
      <w:r w:rsidRPr="009B3B5E">
        <w:rPr>
          <w:rFonts w:ascii="Tahoma" w:hAnsi="Tahoma" w:cs="Tahoma"/>
          <w:b/>
          <w:bCs/>
          <w:sz w:val="22"/>
          <w:szCs w:val="22"/>
        </w:rPr>
        <w:t xml:space="preserve">1. </w:t>
      </w:r>
      <w:r w:rsidRPr="009B3B5E">
        <w:rPr>
          <w:rFonts w:ascii="Tahoma" w:hAnsi="Tahoma" w:cs="Tahoma"/>
          <w:b/>
          <w:bCs/>
          <w:sz w:val="22"/>
          <w:szCs w:val="22"/>
          <w:u w:val="single"/>
        </w:rPr>
        <w:t>Sole Proprietorship</w:t>
      </w:r>
    </w:p>
    <w:p w14:paraId="24D479ED" w14:textId="77777777" w:rsidR="009B3B5E" w:rsidRPr="009B3B5E" w:rsidRDefault="009B3B5E">
      <w:pPr>
        <w:numPr>
          <w:ilvl w:val="4"/>
          <w:numId w:val="12"/>
        </w:numPr>
        <w:ind w:left="1170"/>
        <w:jc w:val="both"/>
        <w:rPr>
          <w:rFonts w:ascii="Tahoma" w:hAnsi="Tahoma" w:cs="Tahoma"/>
          <w:sz w:val="22"/>
          <w:szCs w:val="22"/>
        </w:rPr>
      </w:pPr>
      <w:r w:rsidRPr="009B3B5E">
        <w:rPr>
          <w:rFonts w:ascii="Tahoma" w:hAnsi="Tahoma" w:cs="Tahoma"/>
          <w:sz w:val="22"/>
          <w:szCs w:val="22"/>
        </w:rPr>
        <w:t xml:space="preserve">Authority to Sign </w:t>
      </w:r>
      <w:proofErr w:type="spellStart"/>
      <w:r w:rsidRPr="009B3B5E">
        <w:rPr>
          <w:rFonts w:ascii="Tahoma" w:hAnsi="Tahoma" w:cs="Tahoma"/>
          <w:sz w:val="22"/>
          <w:szCs w:val="22"/>
        </w:rPr>
        <w:t>PoA</w:t>
      </w:r>
      <w:proofErr w:type="spellEnd"/>
      <w:r w:rsidRPr="009B3B5E">
        <w:rPr>
          <w:rFonts w:ascii="Tahoma" w:hAnsi="Tahoma" w:cs="Tahoma"/>
          <w:sz w:val="22"/>
          <w:szCs w:val="22"/>
        </w:rPr>
        <w:t>: The sole proprietor (the individual owner).</w:t>
      </w:r>
    </w:p>
    <w:p w14:paraId="06564D8C" w14:textId="77777777" w:rsidR="009B3B5E" w:rsidRPr="009B3B5E" w:rsidRDefault="009B3B5E">
      <w:pPr>
        <w:numPr>
          <w:ilvl w:val="4"/>
          <w:numId w:val="12"/>
        </w:numPr>
        <w:ind w:left="1170"/>
        <w:jc w:val="both"/>
        <w:rPr>
          <w:rFonts w:ascii="Tahoma" w:hAnsi="Tahoma" w:cs="Tahoma"/>
          <w:sz w:val="22"/>
          <w:szCs w:val="22"/>
        </w:rPr>
      </w:pPr>
      <w:r w:rsidRPr="009B3B5E">
        <w:rPr>
          <w:rFonts w:ascii="Tahoma" w:hAnsi="Tahoma" w:cs="Tahoma"/>
          <w:sz w:val="22"/>
          <w:szCs w:val="22"/>
        </w:rPr>
        <w:t xml:space="preserve">Can Delegate to: An employee of sole proprietor via </w:t>
      </w:r>
      <w:proofErr w:type="spellStart"/>
      <w:r w:rsidRPr="009B3B5E">
        <w:rPr>
          <w:rFonts w:ascii="Tahoma" w:hAnsi="Tahoma" w:cs="Tahoma"/>
          <w:sz w:val="22"/>
          <w:szCs w:val="22"/>
        </w:rPr>
        <w:t>PoA</w:t>
      </w:r>
      <w:proofErr w:type="spellEnd"/>
      <w:r w:rsidRPr="009B3B5E">
        <w:rPr>
          <w:rFonts w:ascii="Tahoma" w:hAnsi="Tahoma" w:cs="Tahoma"/>
          <w:sz w:val="22"/>
          <w:szCs w:val="22"/>
        </w:rPr>
        <w:t>.</w:t>
      </w:r>
    </w:p>
    <w:p w14:paraId="37E99C2C" w14:textId="77777777" w:rsidR="009B3B5E" w:rsidRPr="009B3B5E" w:rsidRDefault="009B3B5E">
      <w:pPr>
        <w:numPr>
          <w:ilvl w:val="4"/>
          <w:numId w:val="12"/>
        </w:numPr>
        <w:ind w:left="1170"/>
        <w:jc w:val="both"/>
        <w:rPr>
          <w:rFonts w:ascii="Tahoma" w:hAnsi="Tahoma" w:cs="Tahoma"/>
          <w:sz w:val="22"/>
          <w:szCs w:val="22"/>
        </w:rPr>
      </w:pPr>
      <w:r w:rsidRPr="009B3B5E">
        <w:rPr>
          <w:rFonts w:ascii="Tahoma" w:hAnsi="Tahoma" w:cs="Tahoma"/>
          <w:sz w:val="22"/>
          <w:szCs w:val="22"/>
        </w:rPr>
        <w:t>Documentation Needed: attested copy of Proprietorship declaration, Copy of PAN and ID of the Proprietor, GST registration of the proprietorship (if applicable)</w:t>
      </w:r>
    </w:p>
    <w:p w14:paraId="18191330" w14:textId="77777777" w:rsidR="009B3B5E" w:rsidRPr="009B3B5E" w:rsidRDefault="009B3B5E">
      <w:pPr>
        <w:numPr>
          <w:ilvl w:val="0"/>
          <w:numId w:val="12"/>
        </w:numPr>
        <w:jc w:val="both"/>
        <w:rPr>
          <w:rFonts w:ascii="Tahoma" w:hAnsi="Tahoma" w:cs="Tahoma"/>
          <w:b/>
          <w:bCs/>
          <w:sz w:val="22"/>
          <w:szCs w:val="22"/>
        </w:rPr>
      </w:pPr>
    </w:p>
    <w:p w14:paraId="1501CBB1" w14:textId="77777777" w:rsidR="009B3B5E" w:rsidRPr="009B3B5E" w:rsidRDefault="009B3B5E">
      <w:pPr>
        <w:numPr>
          <w:ilvl w:val="3"/>
          <w:numId w:val="12"/>
        </w:numPr>
        <w:spacing w:after="240"/>
        <w:ind w:left="900"/>
        <w:jc w:val="both"/>
        <w:rPr>
          <w:rFonts w:ascii="Tahoma" w:hAnsi="Tahoma" w:cs="Tahoma"/>
          <w:b/>
          <w:bCs/>
          <w:sz w:val="22"/>
          <w:szCs w:val="22"/>
        </w:rPr>
      </w:pPr>
      <w:r w:rsidRPr="009B3B5E">
        <w:rPr>
          <w:rFonts w:ascii="Tahoma" w:hAnsi="Tahoma" w:cs="Tahoma"/>
          <w:b/>
          <w:bCs/>
          <w:sz w:val="22"/>
          <w:szCs w:val="22"/>
        </w:rPr>
        <w:t xml:space="preserve">2. </w:t>
      </w:r>
      <w:r w:rsidRPr="009B3B5E">
        <w:rPr>
          <w:rFonts w:ascii="Tahoma" w:hAnsi="Tahoma" w:cs="Tahoma"/>
          <w:b/>
          <w:bCs/>
          <w:sz w:val="22"/>
          <w:szCs w:val="22"/>
          <w:u w:val="single"/>
        </w:rPr>
        <w:t>Partnership Firm</w:t>
      </w:r>
    </w:p>
    <w:p w14:paraId="00F00212" w14:textId="77777777" w:rsidR="009B3B5E" w:rsidRPr="009B3B5E" w:rsidRDefault="009B3B5E">
      <w:pPr>
        <w:numPr>
          <w:ilvl w:val="4"/>
          <w:numId w:val="12"/>
        </w:numPr>
        <w:ind w:left="1170"/>
        <w:jc w:val="both"/>
        <w:rPr>
          <w:rFonts w:ascii="Tahoma" w:hAnsi="Tahoma" w:cs="Tahoma"/>
          <w:sz w:val="22"/>
          <w:szCs w:val="22"/>
        </w:rPr>
      </w:pPr>
      <w:r w:rsidRPr="009B3B5E">
        <w:rPr>
          <w:rFonts w:ascii="Tahoma" w:hAnsi="Tahoma" w:cs="Tahoma"/>
          <w:sz w:val="22"/>
          <w:szCs w:val="22"/>
        </w:rPr>
        <w:t xml:space="preserve">Authority to Sign </w:t>
      </w:r>
      <w:proofErr w:type="spellStart"/>
      <w:r w:rsidRPr="009B3B5E">
        <w:rPr>
          <w:rFonts w:ascii="Tahoma" w:hAnsi="Tahoma" w:cs="Tahoma"/>
          <w:sz w:val="22"/>
          <w:szCs w:val="22"/>
        </w:rPr>
        <w:t>PoA</w:t>
      </w:r>
      <w:proofErr w:type="spellEnd"/>
      <w:r w:rsidRPr="009B3B5E">
        <w:rPr>
          <w:rFonts w:ascii="Tahoma" w:hAnsi="Tahoma" w:cs="Tahoma"/>
          <w:sz w:val="22"/>
          <w:szCs w:val="22"/>
        </w:rPr>
        <w:t>: (</w:t>
      </w:r>
      <w:proofErr w:type="spellStart"/>
      <w:r w:rsidRPr="009B3B5E">
        <w:rPr>
          <w:rFonts w:ascii="Tahoma" w:hAnsi="Tahoma" w:cs="Tahoma"/>
          <w:sz w:val="22"/>
          <w:szCs w:val="22"/>
        </w:rPr>
        <w:t>i</w:t>
      </w:r>
      <w:proofErr w:type="spellEnd"/>
      <w:r w:rsidRPr="009B3B5E">
        <w:rPr>
          <w:rFonts w:ascii="Tahoma" w:hAnsi="Tahoma" w:cs="Tahoma"/>
          <w:sz w:val="22"/>
          <w:szCs w:val="22"/>
        </w:rPr>
        <w:t>). By Managing Partner or (ii) By all the partners /, as the case may be, authorized as per Partnership Deed</w:t>
      </w:r>
    </w:p>
    <w:p w14:paraId="128C2BEE" w14:textId="77777777" w:rsidR="009B3B5E" w:rsidRPr="009B3B5E" w:rsidRDefault="009B3B5E">
      <w:pPr>
        <w:numPr>
          <w:ilvl w:val="4"/>
          <w:numId w:val="12"/>
        </w:numPr>
        <w:ind w:left="1170"/>
        <w:jc w:val="both"/>
        <w:rPr>
          <w:rFonts w:ascii="Tahoma" w:hAnsi="Tahoma" w:cs="Tahoma"/>
          <w:sz w:val="22"/>
          <w:szCs w:val="22"/>
        </w:rPr>
      </w:pPr>
      <w:r w:rsidRPr="009B3B5E">
        <w:rPr>
          <w:rFonts w:ascii="Tahoma" w:hAnsi="Tahoma" w:cs="Tahoma"/>
          <w:sz w:val="22"/>
          <w:szCs w:val="22"/>
        </w:rPr>
        <w:t xml:space="preserve">Can Delegate to: any partner, an employee of partnership firm via </w:t>
      </w:r>
      <w:proofErr w:type="spellStart"/>
      <w:r w:rsidRPr="009B3B5E">
        <w:rPr>
          <w:rFonts w:ascii="Tahoma" w:hAnsi="Tahoma" w:cs="Tahoma"/>
          <w:sz w:val="22"/>
          <w:szCs w:val="22"/>
        </w:rPr>
        <w:t>PoA</w:t>
      </w:r>
      <w:proofErr w:type="spellEnd"/>
      <w:r w:rsidRPr="009B3B5E">
        <w:rPr>
          <w:rFonts w:ascii="Tahoma" w:hAnsi="Tahoma" w:cs="Tahoma"/>
          <w:sz w:val="22"/>
          <w:szCs w:val="22"/>
        </w:rPr>
        <w:t>.</w:t>
      </w:r>
    </w:p>
    <w:p w14:paraId="267E1691" w14:textId="77777777" w:rsidR="009B3B5E" w:rsidRPr="009B3B5E" w:rsidRDefault="009B3B5E">
      <w:pPr>
        <w:numPr>
          <w:ilvl w:val="4"/>
          <w:numId w:val="12"/>
        </w:numPr>
        <w:spacing w:after="240"/>
        <w:ind w:left="1170"/>
        <w:jc w:val="both"/>
        <w:rPr>
          <w:rFonts w:ascii="Tahoma" w:hAnsi="Tahoma" w:cs="Tahoma"/>
          <w:sz w:val="22"/>
          <w:szCs w:val="22"/>
        </w:rPr>
      </w:pPr>
      <w:r w:rsidRPr="009B3B5E">
        <w:rPr>
          <w:rFonts w:ascii="Tahoma" w:hAnsi="Tahoma" w:cs="Tahoma"/>
          <w:sz w:val="22"/>
          <w:szCs w:val="22"/>
        </w:rPr>
        <w:t>Documentation Needed: Partnership Deed and attested copy of Resolution signed by all the partners authorizing the signatory.</w:t>
      </w:r>
    </w:p>
    <w:p w14:paraId="4E347421" w14:textId="77777777" w:rsidR="009B3B5E" w:rsidRPr="009B3B5E" w:rsidRDefault="009B3B5E">
      <w:pPr>
        <w:numPr>
          <w:ilvl w:val="3"/>
          <w:numId w:val="12"/>
        </w:numPr>
        <w:spacing w:after="240"/>
        <w:ind w:left="900"/>
        <w:jc w:val="both"/>
        <w:rPr>
          <w:rFonts w:ascii="Tahoma" w:hAnsi="Tahoma" w:cs="Tahoma"/>
          <w:b/>
          <w:bCs/>
          <w:sz w:val="22"/>
          <w:szCs w:val="22"/>
        </w:rPr>
      </w:pPr>
      <w:r w:rsidRPr="009B3B5E">
        <w:rPr>
          <w:rFonts w:ascii="Tahoma" w:hAnsi="Tahoma" w:cs="Tahoma"/>
          <w:b/>
          <w:bCs/>
          <w:sz w:val="22"/>
          <w:szCs w:val="22"/>
        </w:rPr>
        <w:t xml:space="preserve">3. </w:t>
      </w:r>
      <w:r w:rsidRPr="009B3B5E">
        <w:rPr>
          <w:rFonts w:ascii="Tahoma" w:hAnsi="Tahoma" w:cs="Tahoma"/>
          <w:b/>
          <w:bCs/>
          <w:sz w:val="22"/>
          <w:szCs w:val="22"/>
          <w:u w:val="single"/>
        </w:rPr>
        <w:t>Limited Liability Partnership (LLP)</w:t>
      </w:r>
    </w:p>
    <w:p w14:paraId="4D580811" w14:textId="77777777" w:rsidR="009B3B5E" w:rsidRPr="009B3B5E" w:rsidRDefault="009B3B5E">
      <w:pPr>
        <w:numPr>
          <w:ilvl w:val="4"/>
          <w:numId w:val="12"/>
        </w:numPr>
        <w:ind w:left="1170"/>
        <w:jc w:val="both"/>
        <w:rPr>
          <w:rFonts w:ascii="Tahoma" w:hAnsi="Tahoma" w:cs="Tahoma"/>
          <w:sz w:val="22"/>
          <w:szCs w:val="22"/>
        </w:rPr>
      </w:pPr>
      <w:r w:rsidRPr="009B3B5E">
        <w:rPr>
          <w:rFonts w:ascii="Tahoma" w:hAnsi="Tahoma" w:cs="Tahoma"/>
          <w:sz w:val="22"/>
          <w:szCs w:val="22"/>
        </w:rPr>
        <w:t xml:space="preserve">Authority to Sign </w:t>
      </w:r>
      <w:proofErr w:type="spellStart"/>
      <w:r w:rsidRPr="009B3B5E">
        <w:rPr>
          <w:rFonts w:ascii="Tahoma" w:hAnsi="Tahoma" w:cs="Tahoma"/>
          <w:sz w:val="22"/>
          <w:szCs w:val="22"/>
        </w:rPr>
        <w:t>PoA</w:t>
      </w:r>
      <w:proofErr w:type="spellEnd"/>
      <w:r w:rsidRPr="009B3B5E">
        <w:rPr>
          <w:rFonts w:ascii="Tahoma" w:hAnsi="Tahoma" w:cs="Tahoma"/>
          <w:sz w:val="22"/>
          <w:szCs w:val="22"/>
        </w:rPr>
        <w:t xml:space="preserve">: </w:t>
      </w:r>
    </w:p>
    <w:p w14:paraId="453A4FE3" w14:textId="77777777" w:rsidR="009B3B5E" w:rsidRPr="009B3B5E" w:rsidRDefault="009B3B5E">
      <w:pPr>
        <w:numPr>
          <w:ilvl w:val="4"/>
          <w:numId w:val="12"/>
        </w:numPr>
        <w:ind w:left="1170"/>
        <w:jc w:val="both"/>
        <w:rPr>
          <w:rFonts w:ascii="Tahoma" w:hAnsi="Tahoma" w:cs="Tahoma"/>
          <w:sz w:val="22"/>
          <w:szCs w:val="22"/>
        </w:rPr>
      </w:pPr>
      <w:r w:rsidRPr="009B3B5E">
        <w:rPr>
          <w:rFonts w:ascii="Tahoma" w:hAnsi="Tahoma" w:cs="Tahoma"/>
          <w:sz w:val="22"/>
          <w:szCs w:val="22"/>
        </w:rPr>
        <w:t>(</w:t>
      </w:r>
      <w:proofErr w:type="spellStart"/>
      <w:r w:rsidRPr="009B3B5E">
        <w:rPr>
          <w:rFonts w:ascii="Tahoma" w:hAnsi="Tahoma" w:cs="Tahoma"/>
          <w:sz w:val="22"/>
          <w:szCs w:val="22"/>
        </w:rPr>
        <w:t>i</w:t>
      </w:r>
      <w:proofErr w:type="spellEnd"/>
      <w:r w:rsidRPr="009B3B5E">
        <w:rPr>
          <w:rFonts w:ascii="Tahoma" w:hAnsi="Tahoma" w:cs="Tahoma"/>
          <w:sz w:val="22"/>
          <w:szCs w:val="22"/>
        </w:rPr>
        <w:t xml:space="preserve">) Designated Partner responsible for managing LLP’s operations along with the seal/stamp of LLP, authorized for said purpose as per the LLP Agreement. or </w:t>
      </w:r>
    </w:p>
    <w:p w14:paraId="4A111948" w14:textId="78D5C1E0" w:rsidR="009B3B5E" w:rsidRPr="009B3B5E" w:rsidRDefault="009B3B5E">
      <w:pPr>
        <w:numPr>
          <w:ilvl w:val="4"/>
          <w:numId w:val="12"/>
        </w:numPr>
        <w:ind w:left="1170"/>
        <w:jc w:val="both"/>
        <w:rPr>
          <w:rFonts w:ascii="Tahoma" w:hAnsi="Tahoma" w:cs="Tahoma"/>
          <w:sz w:val="22"/>
          <w:szCs w:val="22"/>
        </w:rPr>
      </w:pPr>
      <w:r w:rsidRPr="009B3B5E">
        <w:rPr>
          <w:rFonts w:ascii="Tahoma" w:hAnsi="Tahoma" w:cs="Tahoma"/>
          <w:sz w:val="22"/>
          <w:szCs w:val="22"/>
        </w:rPr>
        <w:t>(ii) By all partners of LLP.</w:t>
      </w:r>
    </w:p>
    <w:p w14:paraId="0D03B6C0" w14:textId="77777777" w:rsidR="009B3B5E" w:rsidRPr="009B3B5E" w:rsidRDefault="009B3B5E">
      <w:pPr>
        <w:numPr>
          <w:ilvl w:val="4"/>
          <w:numId w:val="12"/>
        </w:numPr>
        <w:ind w:left="1170"/>
        <w:jc w:val="both"/>
        <w:rPr>
          <w:rFonts w:ascii="Tahoma" w:hAnsi="Tahoma" w:cs="Tahoma"/>
          <w:sz w:val="22"/>
          <w:szCs w:val="22"/>
        </w:rPr>
      </w:pPr>
      <w:r w:rsidRPr="009B3B5E">
        <w:rPr>
          <w:rFonts w:ascii="Tahoma" w:hAnsi="Tahoma" w:cs="Tahoma"/>
          <w:sz w:val="22"/>
          <w:szCs w:val="22"/>
        </w:rPr>
        <w:t xml:space="preserve">Can Delegate to: any partner, an employee of LLP via </w:t>
      </w:r>
      <w:proofErr w:type="spellStart"/>
      <w:r w:rsidRPr="009B3B5E">
        <w:rPr>
          <w:rFonts w:ascii="Tahoma" w:hAnsi="Tahoma" w:cs="Tahoma"/>
          <w:sz w:val="22"/>
          <w:szCs w:val="22"/>
        </w:rPr>
        <w:t>PoA</w:t>
      </w:r>
      <w:proofErr w:type="spellEnd"/>
      <w:r w:rsidRPr="009B3B5E">
        <w:rPr>
          <w:rFonts w:ascii="Tahoma" w:hAnsi="Tahoma" w:cs="Tahoma"/>
          <w:sz w:val="22"/>
          <w:szCs w:val="22"/>
        </w:rPr>
        <w:t>.</w:t>
      </w:r>
    </w:p>
    <w:p w14:paraId="6286A430" w14:textId="77777777" w:rsidR="009B3B5E" w:rsidRPr="009B3B5E" w:rsidRDefault="009B3B5E">
      <w:pPr>
        <w:numPr>
          <w:ilvl w:val="4"/>
          <w:numId w:val="12"/>
        </w:numPr>
        <w:ind w:left="1170"/>
        <w:jc w:val="both"/>
        <w:rPr>
          <w:rFonts w:ascii="Tahoma" w:hAnsi="Tahoma" w:cs="Tahoma"/>
          <w:sz w:val="22"/>
          <w:szCs w:val="22"/>
        </w:rPr>
      </w:pPr>
      <w:r w:rsidRPr="009B3B5E">
        <w:rPr>
          <w:rFonts w:ascii="Tahoma" w:hAnsi="Tahoma" w:cs="Tahoma"/>
          <w:sz w:val="22"/>
          <w:szCs w:val="22"/>
        </w:rPr>
        <w:t>Documentation Needed: Certificate of Incorporation, LLP Agreement and certified copy of resolution passed by LLP.</w:t>
      </w:r>
    </w:p>
    <w:p w14:paraId="6255A75E" w14:textId="77777777" w:rsidR="009B3B5E" w:rsidRPr="009B3B5E" w:rsidRDefault="009B3B5E">
      <w:pPr>
        <w:numPr>
          <w:ilvl w:val="0"/>
          <w:numId w:val="12"/>
        </w:numPr>
        <w:jc w:val="both"/>
        <w:rPr>
          <w:rFonts w:ascii="Tahoma" w:hAnsi="Tahoma" w:cs="Tahoma"/>
          <w:b/>
          <w:bCs/>
          <w:sz w:val="22"/>
          <w:szCs w:val="22"/>
        </w:rPr>
      </w:pPr>
    </w:p>
    <w:p w14:paraId="0B02AA80" w14:textId="77777777" w:rsidR="009B3B5E" w:rsidRPr="009B3B5E" w:rsidRDefault="009B3B5E">
      <w:pPr>
        <w:numPr>
          <w:ilvl w:val="3"/>
          <w:numId w:val="12"/>
        </w:numPr>
        <w:spacing w:after="240"/>
        <w:ind w:left="900"/>
        <w:jc w:val="both"/>
        <w:rPr>
          <w:rFonts w:ascii="Tahoma" w:hAnsi="Tahoma" w:cs="Tahoma"/>
          <w:b/>
          <w:bCs/>
          <w:sz w:val="22"/>
          <w:szCs w:val="22"/>
        </w:rPr>
      </w:pPr>
      <w:r w:rsidRPr="009B3B5E">
        <w:rPr>
          <w:rFonts w:ascii="Tahoma" w:hAnsi="Tahoma" w:cs="Tahoma"/>
          <w:b/>
          <w:bCs/>
          <w:sz w:val="22"/>
          <w:szCs w:val="22"/>
        </w:rPr>
        <w:lastRenderedPageBreak/>
        <w:t xml:space="preserve">4. </w:t>
      </w:r>
      <w:r w:rsidRPr="009B3B5E">
        <w:rPr>
          <w:rFonts w:ascii="Tahoma" w:hAnsi="Tahoma" w:cs="Tahoma"/>
          <w:b/>
          <w:bCs/>
          <w:sz w:val="22"/>
          <w:szCs w:val="22"/>
          <w:u w:val="single"/>
        </w:rPr>
        <w:t>Private Limited or Public Limited Company</w:t>
      </w:r>
    </w:p>
    <w:p w14:paraId="0053B2D1" w14:textId="77777777" w:rsidR="009B3B5E" w:rsidRPr="009B3B5E" w:rsidRDefault="009B3B5E">
      <w:pPr>
        <w:numPr>
          <w:ilvl w:val="4"/>
          <w:numId w:val="12"/>
        </w:numPr>
        <w:ind w:left="1170"/>
        <w:jc w:val="both"/>
        <w:rPr>
          <w:rFonts w:ascii="Tahoma" w:hAnsi="Tahoma" w:cs="Tahoma"/>
          <w:sz w:val="22"/>
          <w:szCs w:val="22"/>
        </w:rPr>
      </w:pPr>
      <w:r w:rsidRPr="009B3B5E">
        <w:rPr>
          <w:rFonts w:ascii="Tahoma" w:hAnsi="Tahoma" w:cs="Tahoma"/>
          <w:sz w:val="22"/>
          <w:szCs w:val="22"/>
        </w:rPr>
        <w:t xml:space="preserve">Authority to Sign </w:t>
      </w:r>
      <w:proofErr w:type="spellStart"/>
      <w:r w:rsidRPr="009B3B5E">
        <w:rPr>
          <w:rFonts w:ascii="Tahoma" w:hAnsi="Tahoma" w:cs="Tahoma"/>
          <w:sz w:val="22"/>
          <w:szCs w:val="22"/>
        </w:rPr>
        <w:t>PoA</w:t>
      </w:r>
      <w:proofErr w:type="spellEnd"/>
      <w:r w:rsidRPr="009B3B5E">
        <w:rPr>
          <w:rFonts w:ascii="Tahoma" w:hAnsi="Tahoma" w:cs="Tahoma"/>
          <w:sz w:val="22"/>
          <w:szCs w:val="22"/>
        </w:rPr>
        <w:t>: Board (authorizing Director and/or any senior employee of Company through its Board Resolution).</w:t>
      </w:r>
    </w:p>
    <w:p w14:paraId="25FFA5E3" w14:textId="77777777" w:rsidR="009B3B5E" w:rsidRPr="009B3B5E" w:rsidRDefault="009B3B5E">
      <w:pPr>
        <w:numPr>
          <w:ilvl w:val="4"/>
          <w:numId w:val="12"/>
        </w:numPr>
        <w:ind w:left="1170"/>
        <w:jc w:val="both"/>
        <w:rPr>
          <w:rFonts w:ascii="Tahoma" w:hAnsi="Tahoma" w:cs="Tahoma"/>
          <w:sz w:val="22"/>
          <w:szCs w:val="22"/>
        </w:rPr>
      </w:pPr>
      <w:r w:rsidRPr="009B3B5E">
        <w:rPr>
          <w:rFonts w:ascii="Tahoma" w:hAnsi="Tahoma" w:cs="Tahoma"/>
          <w:sz w:val="22"/>
          <w:szCs w:val="22"/>
        </w:rPr>
        <w:t xml:space="preserve">Can Delegate to: any employee, Director of Company via </w:t>
      </w:r>
      <w:proofErr w:type="spellStart"/>
      <w:r w:rsidRPr="009B3B5E">
        <w:rPr>
          <w:rFonts w:ascii="Tahoma" w:hAnsi="Tahoma" w:cs="Tahoma"/>
          <w:sz w:val="22"/>
          <w:szCs w:val="22"/>
        </w:rPr>
        <w:t>PoA</w:t>
      </w:r>
      <w:proofErr w:type="spellEnd"/>
    </w:p>
    <w:p w14:paraId="5B8BC484" w14:textId="77777777" w:rsidR="009B3B5E" w:rsidRPr="009B3B5E" w:rsidRDefault="009B3B5E">
      <w:pPr>
        <w:numPr>
          <w:ilvl w:val="4"/>
          <w:numId w:val="12"/>
        </w:numPr>
        <w:ind w:left="1170"/>
        <w:jc w:val="both"/>
        <w:rPr>
          <w:rFonts w:ascii="Tahoma" w:hAnsi="Tahoma" w:cs="Tahoma"/>
          <w:sz w:val="22"/>
          <w:szCs w:val="22"/>
        </w:rPr>
      </w:pPr>
      <w:r w:rsidRPr="009B3B5E">
        <w:rPr>
          <w:rFonts w:ascii="Tahoma" w:hAnsi="Tahoma" w:cs="Tahoma"/>
          <w:sz w:val="22"/>
          <w:szCs w:val="22"/>
        </w:rPr>
        <w:t xml:space="preserve">Documentation Needed: Certified copy of Board Resolution </w:t>
      </w:r>
      <w:proofErr w:type="spellStart"/>
      <w:r w:rsidRPr="009B3B5E">
        <w:rPr>
          <w:rFonts w:ascii="Tahoma" w:hAnsi="Tahoma" w:cs="Tahoma"/>
          <w:sz w:val="22"/>
          <w:szCs w:val="22"/>
        </w:rPr>
        <w:t>ceritifed</w:t>
      </w:r>
      <w:proofErr w:type="spellEnd"/>
      <w:r w:rsidRPr="009B3B5E">
        <w:rPr>
          <w:rFonts w:ascii="Tahoma" w:hAnsi="Tahoma" w:cs="Tahoma"/>
          <w:sz w:val="22"/>
          <w:szCs w:val="22"/>
        </w:rPr>
        <w:t xml:space="preserve"> either by its company secretary or Directors for such purpose, Certificate of Incorporation, MOA/AOA (for verification of powers).</w:t>
      </w:r>
    </w:p>
    <w:p w14:paraId="1BFED605" w14:textId="77777777" w:rsidR="009B3B5E" w:rsidRPr="009B3B5E" w:rsidRDefault="009B3B5E">
      <w:pPr>
        <w:numPr>
          <w:ilvl w:val="0"/>
          <w:numId w:val="12"/>
        </w:numPr>
        <w:jc w:val="both"/>
        <w:rPr>
          <w:rFonts w:ascii="Tahoma" w:hAnsi="Tahoma" w:cs="Tahoma"/>
          <w:sz w:val="22"/>
          <w:szCs w:val="22"/>
        </w:rPr>
      </w:pPr>
    </w:p>
    <w:p w14:paraId="1A653E08" w14:textId="77777777" w:rsidR="009B3B5E" w:rsidRPr="009B3B5E" w:rsidRDefault="009B3B5E">
      <w:pPr>
        <w:numPr>
          <w:ilvl w:val="4"/>
          <w:numId w:val="12"/>
        </w:numPr>
        <w:ind w:left="1170"/>
        <w:jc w:val="both"/>
        <w:rPr>
          <w:rFonts w:ascii="Tahoma" w:hAnsi="Tahoma" w:cs="Tahoma"/>
          <w:sz w:val="22"/>
          <w:szCs w:val="22"/>
        </w:rPr>
      </w:pPr>
      <w:r w:rsidRPr="009B3B5E">
        <w:rPr>
          <w:rFonts w:ascii="Tahoma" w:hAnsi="Tahoma" w:cs="Tahoma"/>
          <w:sz w:val="22"/>
          <w:szCs w:val="22"/>
        </w:rPr>
        <w:t>(Comments: *For the Company, incorporated under Companies Act, the certified copy of Board resolution would suffice to ascertain the identity/authority of such authorized for the purpose.)</w:t>
      </w:r>
    </w:p>
    <w:p w14:paraId="390985EF" w14:textId="77777777" w:rsidR="009B3B5E" w:rsidRPr="009B3B5E" w:rsidRDefault="009B3B5E">
      <w:pPr>
        <w:numPr>
          <w:ilvl w:val="0"/>
          <w:numId w:val="12"/>
        </w:numPr>
        <w:jc w:val="both"/>
        <w:rPr>
          <w:rFonts w:ascii="Tahoma" w:hAnsi="Tahoma" w:cs="Tahoma"/>
          <w:b/>
          <w:bCs/>
          <w:sz w:val="22"/>
          <w:szCs w:val="22"/>
        </w:rPr>
      </w:pPr>
    </w:p>
    <w:p w14:paraId="3D63F12C" w14:textId="77777777" w:rsidR="009B3B5E" w:rsidRPr="009B3B5E" w:rsidRDefault="009B3B5E">
      <w:pPr>
        <w:numPr>
          <w:ilvl w:val="4"/>
          <w:numId w:val="12"/>
        </w:numPr>
        <w:ind w:left="1170"/>
        <w:jc w:val="both"/>
        <w:rPr>
          <w:rFonts w:ascii="Tahoma" w:hAnsi="Tahoma" w:cs="Tahoma"/>
          <w:b/>
          <w:bCs/>
          <w:sz w:val="22"/>
          <w:szCs w:val="22"/>
        </w:rPr>
      </w:pPr>
      <w:r w:rsidRPr="009B3B5E">
        <w:rPr>
          <w:rFonts w:ascii="Tahoma" w:hAnsi="Tahoma" w:cs="Tahoma"/>
          <w:b/>
          <w:bCs/>
          <w:sz w:val="22"/>
          <w:szCs w:val="22"/>
        </w:rPr>
        <w:t>Notes:</w:t>
      </w:r>
    </w:p>
    <w:p w14:paraId="3E280C89" w14:textId="77777777" w:rsidR="009B3B5E" w:rsidRPr="009B3B5E" w:rsidRDefault="009B3B5E">
      <w:pPr>
        <w:numPr>
          <w:ilvl w:val="0"/>
          <w:numId w:val="17"/>
        </w:numPr>
        <w:spacing w:after="240"/>
        <w:ind w:left="1530"/>
        <w:jc w:val="both"/>
        <w:rPr>
          <w:rFonts w:ascii="Tahoma" w:hAnsi="Tahoma" w:cs="Tahoma"/>
          <w:sz w:val="22"/>
          <w:szCs w:val="22"/>
        </w:rPr>
      </w:pPr>
      <w:proofErr w:type="spellStart"/>
      <w:r w:rsidRPr="009B3B5E">
        <w:rPr>
          <w:rFonts w:ascii="Tahoma" w:hAnsi="Tahoma" w:cs="Tahoma"/>
          <w:sz w:val="22"/>
          <w:szCs w:val="22"/>
        </w:rPr>
        <w:t>PoA</w:t>
      </w:r>
      <w:proofErr w:type="spellEnd"/>
      <w:r w:rsidRPr="009B3B5E">
        <w:rPr>
          <w:rFonts w:ascii="Tahoma" w:hAnsi="Tahoma" w:cs="Tahoma"/>
          <w:sz w:val="22"/>
          <w:szCs w:val="22"/>
        </w:rPr>
        <w:t xml:space="preserve"> to be executed on non-judicial stamp paper of appropriate value as per rules of the state of issue.</w:t>
      </w:r>
    </w:p>
    <w:p w14:paraId="2175BEA9" w14:textId="77777777" w:rsidR="009B3B5E" w:rsidRPr="009B3B5E" w:rsidRDefault="009B3B5E">
      <w:pPr>
        <w:numPr>
          <w:ilvl w:val="0"/>
          <w:numId w:val="17"/>
        </w:numPr>
        <w:spacing w:after="240"/>
        <w:ind w:left="1530"/>
        <w:jc w:val="both"/>
        <w:rPr>
          <w:rFonts w:ascii="Tahoma" w:hAnsi="Tahoma" w:cs="Tahoma"/>
          <w:sz w:val="22"/>
          <w:szCs w:val="22"/>
        </w:rPr>
      </w:pPr>
      <w:r w:rsidRPr="009B3B5E">
        <w:rPr>
          <w:rFonts w:ascii="Tahoma" w:hAnsi="Tahoma" w:cs="Tahoma"/>
          <w:sz w:val="22"/>
          <w:szCs w:val="22"/>
        </w:rPr>
        <w:t xml:space="preserve">Full name, address, ID details and business designation of both the authorizing person and the person being authorized should be mentioned in the </w:t>
      </w:r>
      <w:proofErr w:type="spellStart"/>
      <w:r w:rsidRPr="009B3B5E">
        <w:rPr>
          <w:rFonts w:ascii="Tahoma" w:hAnsi="Tahoma" w:cs="Tahoma"/>
          <w:sz w:val="22"/>
          <w:szCs w:val="22"/>
        </w:rPr>
        <w:t>PoA</w:t>
      </w:r>
      <w:proofErr w:type="spellEnd"/>
      <w:r w:rsidRPr="009B3B5E">
        <w:rPr>
          <w:rFonts w:ascii="Tahoma" w:hAnsi="Tahoma" w:cs="Tahoma"/>
          <w:sz w:val="22"/>
          <w:szCs w:val="22"/>
        </w:rPr>
        <w:t>.</w:t>
      </w:r>
    </w:p>
    <w:p w14:paraId="3D201989" w14:textId="77777777" w:rsidR="009B3B5E" w:rsidRPr="009B3B5E" w:rsidRDefault="009B3B5E">
      <w:pPr>
        <w:numPr>
          <w:ilvl w:val="0"/>
          <w:numId w:val="17"/>
        </w:numPr>
        <w:spacing w:after="240"/>
        <w:ind w:left="1530"/>
        <w:jc w:val="both"/>
        <w:rPr>
          <w:rFonts w:ascii="Tahoma" w:hAnsi="Tahoma" w:cs="Tahoma"/>
          <w:sz w:val="22"/>
          <w:szCs w:val="22"/>
        </w:rPr>
      </w:pPr>
      <w:proofErr w:type="spellStart"/>
      <w:r w:rsidRPr="009B3B5E">
        <w:rPr>
          <w:rFonts w:ascii="Tahoma" w:hAnsi="Tahoma" w:cs="Tahoma"/>
          <w:sz w:val="22"/>
          <w:szCs w:val="22"/>
        </w:rPr>
        <w:t>PoA</w:t>
      </w:r>
      <w:proofErr w:type="spellEnd"/>
      <w:r w:rsidRPr="009B3B5E">
        <w:rPr>
          <w:rFonts w:ascii="Tahoma" w:hAnsi="Tahoma" w:cs="Tahoma"/>
          <w:sz w:val="22"/>
          <w:szCs w:val="22"/>
        </w:rPr>
        <w:t xml:space="preserve"> must include the specimen signature of the person being authorized.</w:t>
      </w:r>
    </w:p>
    <w:p w14:paraId="138062D5" w14:textId="77777777" w:rsidR="009B3B5E" w:rsidRPr="009B3B5E" w:rsidRDefault="009B3B5E">
      <w:pPr>
        <w:numPr>
          <w:ilvl w:val="0"/>
          <w:numId w:val="17"/>
        </w:numPr>
        <w:spacing w:after="240"/>
        <w:ind w:left="1530"/>
        <w:jc w:val="both"/>
        <w:rPr>
          <w:rFonts w:ascii="Tahoma" w:hAnsi="Tahoma" w:cs="Tahoma"/>
          <w:sz w:val="22"/>
          <w:szCs w:val="22"/>
        </w:rPr>
      </w:pPr>
      <w:proofErr w:type="spellStart"/>
      <w:r w:rsidRPr="009B3B5E">
        <w:rPr>
          <w:rFonts w:ascii="Tahoma" w:hAnsi="Tahoma" w:cs="Tahoma"/>
          <w:sz w:val="22"/>
          <w:szCs w:val="22"/>
        </w:rPr>
        <w:t>PoA</w:t>
      </w:r>
      <w:proofErr w:type="spellEnd"/>
      <w:r w:rsidRPr="009B3B5E">
        <w:rPr>
          <w:rFonts w:ascii="Tahoma" w:hAnsi="Tahoma" w:cs="Tahoma"/>
          <w:sz w:val="22"/>
          <w:szCs w:val="22"/>
        </w:rPr>
        <w:t xml:space="preserve"> must be attested by at least two witnesses (with full names and addresses) and be </w:t>
      </w:r>
      <w:proofErr w:type="spellStart"/>
      <w:r w:rsidRPr="009B3B5E">
        <w:rPr>
          <w:rFonts w:ascii="Tahoma" w:hAnsi="Tahoma" w:cs="Tahoma"/>
          <w:sz w:val="22"/>
          <w:szCs w:val="22"/>
        </w:rPr>
        <w:t>notarised</w:t>
      </w:r>
      <w:proofErr w:type="spellEnd"/>
      <w:r w:rsidRPr="009B3B5E">
        <w:rPr>
          <w:rFonts w:ascii="Tahoma" w:hAnsi="Tahoma" w:cs="Tahoma"/>
          <w:sz w:val="22"/>
          <w:szCs w:val="22"/>
        </w:rPr>
        <w:t>.</w:t>
      </w:r>
    </w:p>
    <w:p w14:paraId="3F5C327C" w14:textId="77777777" w:rsidR="009B3B5E" w:rsidRPr="009B3B5E" w:rsidRDefault="009B3B5E">
      <w:pPr>
        <w:numPr>
          <w:ilvl w:val="0"/>
          <w:numId w:val="17"/>
        </w:numPr>
        <w:spacing w:after="240"/>
        <w:ind w:left="1530"/>
        <w:jc w:val="both"/>
        <w:rPr>
          <w:rFonts w:ascii="Tahoma" w:hAnsi="Tahoma" w:cs="Tahoma"/>
          <w:sz w:val="22"/>
          <w:szCs w:val="22"/>
        </w:rPr>
      </w:pPr>
      <w:r w:rsidRPr="009B3B5E">
        <w:rPr>
          <w:rFonts w:ascii="Tahoma" w:hAnsi="Tahoma" w:cs="Tahoma"/>
          <w:sz w:val="22"/>
          <w:szCs w:val="22"/>
        </w:rPr>
        <w:t xml:space="preserve">The </w:t>
      </w:r>
      <w:proofErr w:type="spellStart"/>
      <w:r w:rsidRPr="009B3B5E">
        <w:rPr>
          <w:rFonts w:ascii="Tahoma" w:hAnsi="Tahoma" w:cs="Tahoma"/>
          <w:sz w:val="22"/>
          <w:szCs w:val="22"/>
        </w:rPr>
        <w:t>PoA</w:t>
      </w:r>
      <w:proofErr w:type="spellEnd"/>
      <w:r w:rsidRPr="009B3B5E">
        <w:rPr>
          <w:rFonts w:ascii="Tahoma" w:hAnsi="Tahoma" w:cs="Tahoma"/>
          <w:sz w:val="22"/>
          <w:szCs w:val="22"/>
        </w:rPr>
        <w:t xml:space="preserve"> can be General </w:t>
      </w:r>
      <w:proofErr w:type="spellStart"/>
      <w:r w:rsidRPr="009B3B5E">
        <w:rPr>
          <w:rFonts w:ascii="Tahoma" w:hAnsi="Tahoma" w:cs="Tahoma"/>
          <w:sz w:val="22"/>
          <w:szCs w:val="22"/>
        </w:rPr>
        <w:t>PoA</w:t>
      </w:r>
      <w:proofErr w:type="spellEnd"/>
      <w:r w:rsidRPr="009B3B5E">
        <w:rPr>
          <w:rFonts w:ascii="Tahoma" w:hAnsi="Tahoma" w:cs="Tahoma"/>
          <w:sz w:val="22"/>
          <w:szCs w:val="22"/>
        </w:rPr>
        <w:t xml:space="preserve"> or tender Specific </w:t>
      </w:r>
      <w:proofErr w:type="spellStart"/>
      <w:r w:rsidRPr="009B3B5E">
        <w:rPr>
          <w:rFonts w:ascii="Tahoma" w:hAnsi="Tahoma" w:cs="Tahoma"/>
          <w:sz w:val="22"/>
          <w:szCs w:val="22"/>
        </w:rPr>
        <w:t>PoA</w:t>
      </w:r>
      <w:proofErr w:type="spellEnd"/>
    </w:p>
    <w:p w14:paraId="3545EA22" w14:textId="77777777" w:rsidR="009B3B5E" w:rsidRDefault="009B3B5E" w:rsidP="0005134C">
      <w:pPr>
        <w:jc w:val="both"/>
        <w:rPr>
          <w:rFonts w:ascii="Tahoma" w:hAnsi="Tahoma" w:cs="Tahoma"/>
          <w:sz w:val="22"/>
          <w:szCs w:val="22"/>
        </w:rPr>
      </w:pPr>
    </w:p>
    <w:p w14:paraId="319DE5C9" w14:textId="1B208AC4" w:rsidR="00C0439D" w:rsidRPr="00C0439D" w:rsidRDefault="00C0439D" w:rsidP="00C0439D">
      <w:pPr>
        <w:spacing w:after="240"/>
        <w:ind w:left="900" w:hanging="900"/>
        <w:jc w:val="both"/>
        <w:rPr>
          <w:rFonts w:ascii="Tahoma" w:hAnsi="Tahoma" w:cs="Tahoma"/>
          <w:sz w:val="22"/>
          <w:szCs w:val="22"/>
        </w:rPr>
      </w:pPr>
      <w:r>
        <w:rPr>
          <w:rFonts w:ascii="Tahoma" w:hAnsi="Tahoma" w:cs="Tahoma"/>
          <w:sz w:val="22"/>
          <w:szCs w:val="22"/>
        </w:rPr>
        <w:t>11.1.9</w:t>
      </w:r>
      <w:r>
        <w:rPr>
          <w:rFonts w:ascii="Tahoma" w:hAnsi="Tahoma" w:cs="Tahoma"/>
          <w:sz w:val="22"/>
          <w:szCs w:val="22"/>
        </w:rPr>
        <w:tab/>
      </w:r>
      <w:r w:rsidRPr="00C0439D">
        <w:rPr>
          <w:rFonts w:ascii="Tahoma" w:hAnsi="Tahoma" w:cs="Tahoma"/>
          <w:sz w:val="22"/>
          <w:szCs w:val="22"/>
        </w:rPr>
        <w:t>Bidder shall be required to indicate ONGC’s Vendor code in the bid</w:t>
      </w:r>
      <w:r>
        <w:rPr>
          <w:rFonts w:ascii="Tahoma" w:hAnsi="Tahoma" w:cs="Tahoma"/>
          <w:sz w:val="22"/>
          <w:szCs w:val="22"/>
        </w:rPr>
        <w:t xml:space="preserve"> as per Appendix B-24 of Part-III, Vol-1</w:t>
      </w:r>
      <w:r w:rsidRPr="00C0439D">
        <w:rPr>
          <w:rFonts w:ascii="Tahoma" w:hAnsi="Tahoma" w:cs="Tahoma"/>
          <w:sz w:val="22"/>
          <w:szCs w:val="22"/>
        </w:rPr>
        <w:t xml:space="preserve">. The bidders, who do not have ONGC’s Vendor code, will require to submit following documents for creation of vendor code:   </w:t>
      </w:r>
    </w:p>
    <w:p w14:paraId="11851DE0" w14:textId="35EF416C" w:rsidR="00C0439D" w:rsidRPr="00C0439D" w:rsidRDefault="00C0439D">
      <w:pPr>
        <w:pStyle w:val="ListParagraph"/>
        <w:numPr>
          <w:ilvl w:val="0"/>
          <w:numId w:val="34"/>
        </w:numPr>
        <w:ind w:left="1350"/>
        <w:jc w:val="both"/>
        <w:rPr>
          <w:rFonts w:ascii="Tahoma" w:hAnsi="Tahoma" w:cs="Tahoma"/>
          <w:sz w:val="22"/>
          <w:szCs w:val="22"/>
        </w:rPr>
      </w:pPr>
      <w:r w:rsidRPr="00C0439D">
        <w:rPr>
          <w:rFonts w:ascii="Tahoma" w:hAnsi="Tahoma" w:cs="Tahoma"/>
          <w:sz w:val="22"/>
          <w:szCs w:val="22"/>
        </w:rPr>
        <w:t xml:space="preserve">Company/ Firm registration copy, </w:t>
      </w:r>
    </w:p>
    <w:p w14:paraId="3AD7C349" w14:textId="7878C16F" w:rsidR="00C0439D" w:rsidRPr="00C0439D" w:rsidRDefault="00C0439D">
      <w:pPr>
        <w:pStyle w:val="ListParagraph"/>
        <w:numPr>
          <w:ilvl w:val="0"/>
          <w:numId w:val="34"/>
        </w:numPr>
        <w:ind w:left="1350"/>
        <w:jc w:val="both"/>
        <w:rPr>
          <w:rFonts w:ascii="Tahoma" w:hAnsi="Tahoma" w:cs="Tahoma"/>
          <w:sz w:val="22"/>
          <w:szCs w:val="22"/>
        </w:rPr>
      </w:pPr>
      <w:r w:rsidRPr="00C0439D">
        <w:rPr>
          <w:rFonts w:ascii="Tahoma" w:hAnsi="Tahoma" w:cs="Tahoma"/>
          <w:sz w:val="22"/>
          <w:szCs w:val="22"/>
        </w:rPr>
        <w:t xml:space="preserve">GST registration copy, </w:t>
      </w:r>
    </w:p>
    <w:p w14:paraId="026BA81B" w14:textId="748E5857" w:rsidR="00C0439D" w:rsidRPr="00C0439D" w:rsidRDefault="00C0439D">
      <w:pPr>
        <w:pStyle w:val="ListParagraph"/>
        <w:numPr>
          <w:ilvl w:val="0"/>
          <w:numId w:val="34"/>
        </w:numPr>
        <w:ind w:left="1350"/>
        <w:jc w:val="both"/>
        <w:rPr>
          <w:rFonts w:ascii="Tahoma" w:hAnsi="Tahoma" w:cs="Tahoma"/>
          <w:sz w:val="22"/>
          <w:szCs w:val="22"/>
        </w:rPr>
      </w:pPr>
      <w:r w:rsidRPr="00C0439D">
        <w:rPr>
          <w:rFonts w:ascii="Tahoma" w:hAnsi="Tahoma" w:cs="Tahoma"/>
          <w:sz w:val="22"/>
          <w:szCs w:val="22"/>
        </w:rPr>
        <w:t>PAN detail copy</w:t>
      </w:r>
    </w:p>
    <w:p w14:paraId="771CCC74" w14:textId="1BE85BB4" w:rsidR="00C0439D" w:rsidRPr="00C0439D" w:rsidRDefault="00C0439D">
      <w:pPr>
        <w:pStyle w:val="ListParagraph"/>
        <w:numPr>
          <w:ilvl w:val="0"/>
          <w:numId w:val="34"/>
        </w:numPr>
        <w:ind w:left="1350"/>
        <w:jc w:val="both"/>
        <w:rPr>
          <w:rFonts w:ascii="Tahoma" w:hAnsi="Tahoma" w:cs="Tahoma"/>
          <w:sz w:val="22"/>
          <w:szCs w:val="22"/>
        </w:rPr>
      </w:pPr>
      <w:r w:rsidRPr="00C0439D">
        <w:rPr>
          <w:rFonts w:ascii="Tahoma" w:hAnsi="Tahoma" w:cs="Tahoma"/>
          <w:sz w:val="22"/>
          <w:szCs w:val="22"/>
        </w:rPr>
        <w:t>Valid email ID, Contact No.</w:t>
      </w:r>
    </w:p>
    <w:p w14:paraId="210F3A47" w14:textId="31469933" w:rsidR="009B3B5E" w:rsidRPr="003033DA" w:rsidRDefault="00C0439D" w:rsidP="0005134C">
      <w:pPr>
        <w:pStyle w:val="ListParagraph"/>
        <w:numPr>
          <w:ilvl w:val="0"/>
          <w:numId w:val="34"/>
        </w:numPr>
        <w:ind w:left="1350"/>
        <w:jc w:val="both"/>
        <w:rPr>
          <w:rFonts w:ascii="Tahoma" w:hAnsi="Tahoma" w:cs="Tahoma"/>
          <w:sz w:val="22"/>
          <w:szCs w:val="22"/>
        </w:rPr>
      </w:pPr>
      <w:r w:rsidRPr="00C0439D">
        <w:rPr>
          <w:rFonts w:ascii="Tahoma" w:hAnsi="Tahoma" w:cs="Tahoma"/>
          <w:sz w:val="22"/>
          <w:szCs w:val="22"/>
        </w:rPr>
        <w:t>Complete Address</w:t>
      </w:r>
    </w:p>
    <w:p w14:paraId="1A4BF1F3" w14:textId="77777777" w:rsidR="009B3B5E" w:rsidRPr="0005134C" w:rsidRDefault="009B3B5E" w:rsidP="0005134C">
      <w:pPr>
        <w:jc w:val="both"/>
        <w:rPr>
          <w:rFonts w:ascii="Tahoma" w:hAnsi="Tahoma" w:cs="Tahoma"/>
          <w:sz w:val="22"/>
          <w:szCs w:val="22"/>
        </w:rPr>
      </w:pPr>
    </w:p>
    <w:p w14:paraId="020952EA" w14:textId="77777777" w:rsidR="008D6ABC" w:rsidRPr="001A044E" w:rsidRDefault="008D6ABC" w:rsidP="008D6ABC">
      <w:pPr>
        <w:tabs>
          <w:tab w:val="left" w:pos="720"/>
        </w:tabs>
        <w:ind w:left="720" w:hanging="720"/>
        <w:rPr>
          <w:rFonts w:ascii="Tahoma" w:hAnsi="Tahoma" w:cs="Tahoma"/>
          <w:sz w:val="22"/>
          <w:szCs w:val="22"/>
        </w:rPr>
      </w:pPr>
      <w:r w:rsidRPr="001A044E">
        <w:rPr>
          <w:rFonts w:ascii="Tahoma" w:hAnsi="Tahoma" w:cs="Tahoma"/>
          <w:sz w:val="22"/>
          <w:szCs w:val="22"/>
        </w:rPr>
        <w:t>11.2</w:t>
      </w:r>
      <w:r w:rsidRPr="001A044E">
        <w:rPr>
          <w:rFonts w:ascii="Tahoma" w:hAnsi="Tahoma" w:cs="Tahoma"/>
          <w:sz w:val="22"/>
          <w:szCs w:val="22"/>
        </w:rPr>
        <w:tab/>
      </w:r>
      <w:r w:rsidRPr="001A044E">
        <w:rPr>
          <w:rFonts w:ascii="Tahoma" w:hAnsi="Tahoma" w:cs="Tahoma"/>
          <w:b/>
          <w:bCs/>
          <w:sz w:val="22"/>
          <w:szCs w:val="22"/>
          <w:u w:val="single"/>
        </w:rPr>
        <w:t>PRICED COMMERCIAL BID</w:t>
      </w:r>
    </w:p>
    <w:p w14:paraId="3ABE8438" w14:textId="77777777" w:rsidR="008D6ABC" w:rsidRPr="001A044E" w:rsidRDefault="008D6ABC" w:rsidP="008D6ABC">
      <w:pPr>
        <w:tabs>
          <w:tab w:val="left" w:pos="720"/>
        </w:tabs>
        <w:ind w:left="720" w:hanging="720"/>
        <w:rPr>
          <w:rFonts w:ascii="Tahoma" w:hAnsi="Tahoma" w:cs="Tahoma"/>
          <w:sz w:val="22"/>
          <w:szCs w:val="22"/>
        </w:rPr>
      </w:pPr>
    </w:p>
    <w:p w14:paraId="39E32E70" w14:textId="7C70049A" w:rsidR="008D6ABC" w:rsidRPr="001A044E" w:rsidRDefault="008D6ABC" w:rsidP="008D6ABC">
      <w:pPr>
        <w:tabs>
          <w:tab w:val="left" w:pos="720"/>
          <w:tab w:val="left" w:pos="1260"/>
        </w:tabs>
        <w:ind w:left="1260" w:hanging="540"/>
        <w:jc w:val="both"/>
        <w:rPr>
          <w:rFonts w:ascii="Tahoma" w:hAnsi="Tahoma" w:cs="Tahoma"/>
          <w:sz w:val="22"/>
          <w:szCs w:val="22"/>
        </w:rPr>
      </w:pPr>
      <w:r w:rsidRPr="001A044E">
        <w:rPr>
          <w:rFonts w:ascii="Tahoma" w:hAnsi="Tahoma" w:cs="Tahoma"/>
          <w:sz w:val="22"/>
          <w:szCs w:val="22"/>
        </w:rPr>
        <w:t>a)</w:t>
      </w:r>
      <w:r w:rsidRPr="001A044E">
        <w:rPr>
          <w:rFonts w:ascii="Tahoma" w:hAnsi="Tahoma" w:cs="Tahoma"/>
          <w:sz w:val="22"/>
          <w:szCs w:val="22"/>
        </w:rPr>
        <w:tab/>
        <w:t xml:space="preserve">The lumpsum price for all the work described in the Bidding Documents shall be itemized as shown in Proforma Schedule for Prices given in Appendix A-3. </w:t>
      </w:r>
    </w:p>
    <w:p w14:paraId="5B796437" w14:textId="77777777" w:rsidR="008D6ABC" w:rsidRPr="001A044E" w:rsidRDefault="008D6ABC" w:rsidP="008D6ABC">
      <w:pPr>
        <w:tabs>
          <w:tab w:val="left" w:pos="720"/>
          <w:tab w:val="left" w:pos="1260"/>
        </w:tabs>
        <w:ind w:left="1260" w:hanging="540"/>
        <w:rPr>
          <w:rFonts w:ascii="Tahoma" w:hAnsi="Tahoma" w:cs="Tahoma"/>
          <w:sz w:val="22"/>
          <w:szCs w:val="22"/>
        </w:rPr>
      </w:pPr>
    </w:p>
    <w:p w14:paraId="5B06708A" w14:textId="77777777" w:rsidR="008D6ABC" w:rsidRPr="001A044E" w:rsidRDefault="008D6ABC" w:rsidP="004B0B83">
      <w:pPr>
        <w:numPr>
          <w:ilvl w:val="0"/>
          <w:numId w:val="1"/>
        </w:numPr>
        <w:tabs>
          <w:tab w:val="clear" w:pos="1080"/>
          <w:tab w:val="left" w:pos="720"/>
          <w:tab w:val="left" w:pos="1260"/>
        </w:tabs>
        <w:ind w:left="1260" w:hanging="540"/>
        <w:rPr>
          <w:rFonts w:ascii="Tahoma" w:hAnsi="Tahoma" w:cs="Tahoma"/>
          <w:sz w:val="22"/>
          <w:szCs w:val="22"/>
        </w:rPr>
      </w:pPr>
      <w:r w:rsidRPr="001A044E">
        <w:rPr>
          <w:rFonts w:ascii="Tahoma" w:hAnsi="Tahoma" w:cs="Tahoma"/>
          <w:sz w:val="22"/>
          <w:szCs w:val="22"/>
          <w:lang w:eastAsia="zh-CN"/>
        </w:rPr>
        <w:t>Deleted</w:t>
      </w:r>
    </w:p>
    <w:p w14:paraId="211840D1" w14:textId="77777777" w:rsidR="008D6ABC" w:rsidRPr="001A044E" w:rsidRDefault="008D6ABC" w:rsidP="008D6ABC">
      <w:pPr>
        <w:tabs>
          <w:tab w:val="left" w:pos="720"/>
          <w:tab w:val="left" w:pos="1260"/>
        </w:tabs>
        <w:ind w:left="1260" w:hanging="540"/>
        <w:rPr>
          <w:rFonts w:ascii="Tahoma" w:hAnsi="Tahoma" w:cs="Tahoma"/>
          <w:sz w:val="22"/>
          <w:szCs w:val="22"/>
        </w:rPr>
      </w:pPr>
    </w:p>
    <w:p w14:paraId="3A7B4DDE" w14:textId="77777777" w:rsidR="008D6ABC" w:rsidRPr="001A044E" w:rsidRDefault="008D6ABC" w:rsidP="008D6ABC">
      <w:pPr>
        <w:tabs>
          <w:tab w:val="left" w:pos="720"/>
          <w:tab w:val="left" w:pos="1260"/>
        </w:tabs>
        <w:ind w:left="1260" w:hanging="540"/>
        <w:jc w:val="both"/>
        <w:rPr>
          <w:rFonts w:ascii="Tahoma" w:hAnsi="Tahoma" w:cs="Tahoma"/>
          <w:sz w:val="22"/>
          <w:szCs w:val="22"/>
        </w:rPr>
      </w:pPr>
      <w:r w:rsidRPr="001A044E">
        <w:rPr>
          <w:rFonts w:ascii="Tahoma" w:hAnsi="Tahoma" w:cs="Tahoma"/>
          <w:sz w:val="22"/>
          <w:szCs w:val="22"/>
        </w:rPr>
        <w:t>c)</w:t>
      </w:r>
      <w:r w:rsidRPr="001A044E">
        <w:rPr>
          <w:rFonts w:ascii="Tahoma" w:hAnsi="Tahoma" w:cs="Tahoma"/>
          <w:sz w:val="22"/>
          <w:szCs w:val="22"/>
        </w:rPr>
        <w:tab/>
        <w:t xml:space="preserve">Contractors executing any Work </w:t>
      </w:r>
      <w:r w:rsidR="00E317C2" w:rsidRPr="001A044E">
        <w:rPr>
          <w:rFonts w:ascii="Tahoma" w:hAnsi="Tahoma" w:cs="Tahoma"/>
          <w:sz w:val="22"/>
          <w:szCs w:val="22"/>
        </w:rPr>
        <w:t xml:space="preserve">in </w:t>
      </w:r>
      <w:r w:rsidRPr="001A044E">
        <w:rPr>
          <w:rFonts w:ascii="Tahoma" w:hAnsi="Tahoma" w:cs="Tahoma"/>
          <w:sz w:val="22"/>
          <w:szCs w:val="22"/>
        </w:rPr>
        <w:t xml:space="preserve">Offshore India and/or onshore India would normally be expected to accept as much payment as possible in Indian Rupees to </w:t>
      </w:r>
      <w:r w:rsidRPr="001A044E">
        <w:rPr>
          <w:rFonts w:ascii="Tahoma" w:hAnsi="Tahoma" w:cs="Tahoma"/>
          <w:sz w:val="22"/>
          <w:szCs w:val="22"/>
        </w:rPr>
        <w:lastRenderedPageBreak/>
        <w:t>cover expenses to be incurred by them in India. Bidders are therefore requested to clearly indicate in their Price Bid the amount they will accept in Indian Rupee.</w:t>
      </w:r>
    </w:p>
    <w:p w14:paraId="2767237A" w14:textId="77777777" w:rsidR="008D6ABC" w:rsidRPr="001A044E" w:rsidRDefault="008D6ABC" w:rsidP="008D6ABC">
      <w:pPr>
        <w:tabs>
          <w:tab w:val="left" w:pos="720"/>
          <w:tab w:val="left" w:pos="1260"/>
        </w:tabs>
        <w:ind w:left="1260" w:hanging="540"/>
        <w:rPr>
          <w:rFonts w:ascii="Tahoma" w:hAnsi="Tahoma" w:cs="Tahoma"/>
          <w:sz w:val="22"/>
          <w:szCs w:val="22"/>
        </w:rPr>
      </w:pPr>
    </w:p>
    <w:p w14:paraId="3267D113" w14:textId="2D346180" w:rsidR="006038B9" w:rsidRPr="001A044E" w:rsidRDefault="007D08E5" w:rsidP="00DE2351">
      <w:pPr>
        <w:tabs>
          <w:tab w:val="left" w:pos="720"/>
          <w:tab w:val="left" w:pos="1260"/>
        </w:tabs>
        <w:ind w:left="1260" w:hanging="540"/>
        <w:jc w:val="both"/>
        <w:rPr>
          <w:rFonts w:ascii="Tahoma" w:hAnsi="Tahoma" w:cs="Tahoma"/>
          <w:sz w:val="22"/>
          <w:szCs w:val="22"/>
        </w:rPr>
      </w:pPr>
      <w:r w:rsidRPr="001A044E">
        <w:rPr>
          <w:rFonts w:ascii="Tahoma" w:hAnsi="Tahoma" w:cs="Tahoma"/>
          <w:sz w:val="22"/>
          <w:szCs w:val="22"/>
        </w:rPr>
        <w:t>d)</w:t>
      </w:r>
      <w:r w:rsidRPr="001A044E">
        <w:rPr>
          <w:rFonts w:ascii="Tahoma" w:hAnsi="Tahoma" w:cs="Tahoma"/>
          <w:sz w:val="22"/>
          <w:szCs w:val="22"/>
        </w:rPr>
        <w:tab/>
      </w:r>
      <w:r w:rsidR="006038B9" w:rsidRPr="001A044E">
        <w:rPr>
          <w:rFonts w:ascii="Tahoma" w:hAnsi="Tahoma" w:cs="Tahoma"/>
          <w:sz w:val="22"/>
          <w:szCs w:val="22"/>
        </w:rPr>
        <w:t xml:space="preserve">For use in determining cost for extra work in connection with changes or revisions in the work that are not covered by the unit rates indicated in table II of Appendix A-3 (referred in clause 12.4), the Rental Rate Schedule for </w:t>
      </w:r>
      <w:proofErr w:type="spellStart"/>
      <w:r w:rsidR="006038B9" w:rsidRPr="001A044E">
        <w:rPr>
          <w:rFonts w:ascii="Tahoma" w:hAnsi="Tahoma" w:cs="Tahoma"/>
          <w:sz w:val="22"/>
          <w:szCs w:val="22"/>
        </w:rPr>
        <w:t>labour</w:t>
      </w:r>
      <w:proofErr w:type="spellEnd"/>
      <w:r w:rsidR="006038B9" w:rsidRPr="001A044E">
        <w:rPr>
          <w:rFonts w:ascii="Tahoma" w:hAnsi="Tahoma" w:cs="Tahoma"/>
          <w:sz w:val="22"/>
          <w:szCs w:val="22"/>
        </w:rPr>
        <w:t xml:space="preserve">, engineering, marine equipment, construction tools etc. for all the areas where Work will be done shall be as per Rental rate schedule provided by the company in the </w:t>
      </w:r>
      <w:r w:rsidR="006038B9" w:rsidRPr="00DF2BD5">
        <w:rPr>
          <w:rFonts w:ascii="Tahoma" w:hAnsi="Tahoma" w:cs="Tahoma"/>
          <w:sz w:val="22"/>
          <w:szCs w:val="22"/>
        </w:rPr>
        <w:t>Appendix A-3 item VIII.</w:t>
      </w:r>
    </w:p>
    <w:p w14:paraId="141EC8BB" w14:textId="77777777" w:rsidR="007D08E5" w:rsidRPr="001A044E" w:rsidRDefault="007D08E5" w:rsidP="00F02B10">
      <w:pPr>
        <w:tabs>
          <w:tab w:val="left" w:pos="720"/>
          <w:tab w:val="left" w:pos="1260"/>
        </w:tabs>
        <w:jc w:val="both"/>
        <w:rPr>
          <w:rFonts w:ascii="Tahoma" w:hAnsi="Tahoma" w:cs="Tahoma"/>
          <w:b/>
          <w:bCs/>
          <w:sz w:val="22"/>
          <w:szCs w:val="22"/>
          <w:highlight w:val="yellow"/>
        </w:rPr>
      </w:pPr>
    </w:p>
    <w:p w14:paraId="6AF29939" w14:textId="77777777" w:rsidR="007D08E5" w:rsidRPr="001A044E" w:rsidRDefault="007D08E5" w:rsidP="007D08E5">
      <w:pPr>
        <w:tabs>
          <w:tab w:val="left" w:pos="720"/>
        </w:tabs>
        <w:ind w:left="720" w:hanging="720"/>
        <w:jc w:val="both"/>
        <w:rPr>
          <w:rFonts w:ascii="Tahoma" w:hAnsi="Tahoma" w:cs="Tahoma"/>
          <w:b/>
          <w:bCs/>
          <w:sz w:val="22"/>
          <w:szCs w:val="22"/>
        </w:rPr>
      </w:pPr>
      <w:r w:rsidRPr="001A044E">
        <w:rPr>
          <w:rFonts w:ascii="Tahoma" w:hAnsi="Tahoma" w:cs="Tahoma"/>
          <w:sz w:val="22"/>
          <w:szCs w:val="22"/>
        </w:rPr>
        <w:t>12.0</w:t>
      </w:r>
      <w:r w:rsidRPr="001A044E">
        <w:rPr>
          <w:rFonts w:ascii="Tahoma" w:hAnsi="Tahoma" w:cs="Tahoma"/>
          <w:sz w:val="22"/>
          <w:szCs w:val="22"/>
        </w:rPr>
        <w:tab/>
      </w:r>
      <w:r w:rsidRPr="001A044E">
        <w:rPr>
          <w:rFonts w:ascii="Tahoma" w:hAnsi="Tahoma" w:cs="Tahoma"/>
          <w:b/>
          <w:bCs/>
          <w:sz w:val="22"/>
          <w:szCs w:val="22"/>
        </w:rPr>
        <w:t xml:space="preserve"> </w:t>
      </w:r>
      <w:r w:rsidRPr="001A044E">
        <w:rPr>
          <w:rFonts w:ascii="Tahoma" w:hAnsi="Tahoma" w:cs="Tahoma"/>
          <w:b/>
          <w:bCs/>
          <w:sz w:val="22"/>
          <w:szCs w:val="22"/>
          <w:u w:val="single"/>
        </w:rPr>
        <w:t>PRICES</w:t>
      </w:r>
    </w:p>
    <w:p w14:paraId="77ED200E" w14:textId="77777777" w:rsidR="007D08E5" w:rsidRPr="001A044E" w:rsidRDefault="007D08E5" w:rsidP="007D08E5">
      <w:pPr>
        <w:tabs>
          <w:tab w:val="left" w:pos="720"/>
        </w:tabs>
        <w:ind w:left="720" w:hanging="720"/>
        <w:jc w:val="both"/>
        <w:rPr>
          <w:rFonts w:ascii="Tahoma" w:hAnsi="Tahoma" w:cs="Tahoma"/>
          <w:sz w:val="22"/>
          <w:szCs w:val="22"/>
        </w:rPr>
      </w:pPr>
    </w:p>
    <w:p w14:paraId="5EF3BF22" w14:textId="1FFC5B3D" w:rsidR="007D08E5" w:rsidRPr="00C46121" w:rsidRDefault="00045674" w:rsidP="00045674">
      <w:pPr>
        <w:ind w:left="720" w:hanging="720"/>
        <w:jc w:val="both"/>
        <w:rPr>
          <w:rFonts w:ascii="Tahoma" w:hAnsi="Tahoma" w:cs="Tahoma"/>
          <w:b/>
          <w:i/>
          <w:iCs/>
          <w:sz w:val="22"/>
          <w:szCs w:val="22"/>
          <w:u w:val="single"/>
          <w:lang w:val="en-AU"/>
        </w:rPr>
      </w:pPr>
      <w:r>
        <w:rPr>
          <w:rFonts w:ascii="Tahoma" w:hAnsi="Tahoma" w:cs="Tahoma"/>
          <w:bCs/>
          <w:sz w:val="22"/>
          <w:szCs w:val="22"/>
          <w:lang w:val="en-AU"/>
        </w:rPr>
        <w:t>12.1</w:t>
      </w:r>
      <w:r>
        <w:rPr>
          <w:rFonts w:ascii="Tahoma" w:hAnsi="Tahoma" w:cs="Tahoma"/>
          <w:bCs/>
          <w:sz w:val="22"/>
          <w:szCs w:val="22"/>
          <w:lang w:val="en-AU"/>
        </w:rPr>
        <w:tab/>
      </w:r>
      <w:r w:rsidR="007D08E5" w:rsidRPr="001A044E">
        <w:rPr>
          <w:rFonts w:ascii="Tahoma" w:hAnsi="Tahoma" w:cs="Tahoma"/>
          <w:bCs/>
          <w:sz w:val="22"/>
          <w:szCs w:val="22"/>
          <w:lang w:val="en-AU"/>
        </w:rPr>
        <w:t xml:space="preserve">The Bidder to provide a bid for the Works </w:t>
      </w:r>
      <w:r w:rsidR="007D08E5" w:rsidRPr="007C58CE">
        <w:rPr>
          <w:rFonts w:ascii="Tahoma" w:hAnsi="Tahoma" w:cs="Tahoma"/>
          <w:bCs/>
          <w:sz w:val="22"/>
          <w:szCs w:val="22"/>
          <w:lang w:val="en-AU"/>
        </w:rPr>
        <w:t>described in clause 1.2</w:t>
      </w:r>
      <w:r w:rsidR="007D08E5" w:rsidRPr="001A044E">
        <w:rPr>
          <w:rFonts w:ascii="Tahoma" w:hAnsi="Tahoma" w:cs="Tahoma"/>
          <w:bCs/>
          <w:sz w:val="22"/>
          <w:szCs w:val="22"/>
          <w:lang w:val="en-AU"/>
        </w:rPr>
        <w:t xml:space="preserve"> of the Instructions to Bidders </w:t>
      </w:r>
      <w:r w:rsidR="007D08E5" w:rsidRPr="007C58CE">
        <w:rPr>
          <w:rFonts w:ascii="Tahoma" w:hAnsi="Tahoma" w:cs="Tahoma"/>
          <w:bCs/>
          <w:sz w:val="22"/>
          <w:szCs w:val="22"/>
          <w:lang w:val="en-AU"/>
        </w:rPr>
        <w:t>and Clause 1.1.37 of</w:t>
      </w:r>
      <w:r w:rsidR="007D08E5" w:rsidRPr="001A044E">
        <w:rPr>
          <w:rFonts w:ascii="Tahoma" w:hAnsi="Tahoma" w:cs="Tahoma"/>
          <w:bCs/>
          <w:sz w:val="22"/>
          <w:szCs w:val="22"/>
          <w:lang w:val="en-AU"/>
        </w:rPr>
        <w:t xml:space="preserve"> the General Conditions of Contract. The Bidder must clearly understand the status of the Part </w:t>
      </w:r>
      <w:r w:rsidR="00C46121" w:rsidRPr="00DF2BD5">
        <w:rPr>
          <w:rFonts w:ascii="Tahoma" w:hAnsi="Tahoma" w:cs="Tahoma"/>
          <w:bCs/>
          <w:sz w:val="22"/>
          <w:szCs w:val="22"/>
          <w:lang w:val="en-AU"/>
        </w:rPr>
        <w:t>VII</w:t>
      </w:r>
      <w:r w:rsidR="007D08E5" w:rsidRPr="001A044E">
        <w:rPr>
          <w:rFonts w:ascii="Tahoma" w:hAnsi="Tahoma" w:cs="Tahoma"/>
          <w:bCs/>
          <w:sz w:val="22"/>
          <w:szCs w:val="22"/>
          <w:lang w:val="en-AU"/>
        </w:rPr>
        <w:t xml:space="preserve"> documents (which are described in clause 1.2) and that it is Bidder’s responsibility to carry out all design, engineering and everything else required for the Works. Bidder’s responsibilities include the provision, within its Contract Price and within the required time schedule, of everything required for the Works.</w:t>
      </w:r>
    </w:p>
    <w:p w14:paraId="152FD10C" w14:textId="77777777" w:rsidR="00C46121" w:rsidRPr="001A044E" w:rsidRDefault="00C46121" w:rsidP="00C46121">
      <w:pPr>
        <w:ind w:left="720"/>
        <w:jc w:val="both"/>
        <w:rPr>
          <w:rFonts w:ascii="Tahoma" w:hAnsi="Tahoma" w:cs="Tahoma"/>
          <w:b/>
          <w:i/>
          <w:iCs/>
          <w:sz w:val="22"/>
          <w:szCs w:val="22"/>
          <w:u w:val="single"/>
          <w:lang w:val="en-AU"/>
        </w:rPr>
      </w:pPr>
    </w:p>
    <w:p w14:paraId="47F8538B" w14:textId="1F787166" w:rsidR="007D08E5" w:rsidRDefault="00C46121" w:rsidP="00C46121">
      <w:pPr>
        <w:tabs>
          <w:tab w:val="left" w:pos="720"/>
        </w:tabs>
        <w:spacing w:after="240"/>
        <w:ind w:left="720" w:hanging="720"/>
        <w:jc w:val="both"/>
        <w:rPr>
          <w:rFonts w:ascii="Tahoma" w:hAnsi="Tahoma" w:cs="Tahoma"/>
          <w:sz w:val="22"/>
          <w:szCs w:val="22"/>
        </w:rPr>
      </w:pPr>
      <w:r>
        <w:rPr>
          <w:rFonts w:ascii="Tahoma" w:hAnsi="Tahoma" w:cs="Tahoma"/>
          <w:sz w:val="22"/>
          <w:szCs w:val="22"/>
        </w:rPr>
        <w:tab/>
      </w:r>
      <w:r w:rsidRPr="00C46121">
        <w:rPr>
          <w:rFonts w:ascii="Tahoma" w:hAnsi="Tahoma" w:cs="Tahoma"/>
          <w:sz w:val="22"/>
          <w:szCs w:val="22"/>
        </w:rPr>
        <w:t>Prices quoted by the bidder shall be firm during the bidder's performance of the contract and not subject to variation on any account.</w:t>
      </w:r>
    </w:p>
    <w:p w14:paraId="673B6408" w14:textId="77777777" w:rsidR="00C46121" w:rsidRDefault="00C46121" w:rsidP="00C46121">
      <w:pPr>
        <w:tabs>
          <w:tab w:val="left" w:pos="720"/>
        </w:tabs>
        <w:ind w:left="720" w:hanging="720"/>
        <w:jc w:val="both"/>
        <w:rPr>
          <w:rFonts w:ascii="Tahoma" w:hAnsi="Tahoma" w:cs="Tahoma"/>
          <w:sz w:val="22"/>
          <w:szCs w:val="22"/>
        </w:rPr>
      </w:pPr>
      <w:r>
        <w:rPr>
          <w:rFonts w:ascii="Tahoma" w:hAnsi="Tahoma" w:cs="Tahoma"/>
          <w:sz w:val="22"/>
          <w:szCs w:val="22"/>
        </w:rPr>
        <w:tab/>
      </w:r>
      <w:r w:rsidRPr="00C46121">
        <w:rPr>
          <w:rFonts w:ascii="Tahoma" w:hAnsi="Tahoma" w:cs="Tahoma"/>
          <w:b/>
          <w:bCs/>
          <w:sz w:val="22"/>
          <w:szCs w:val="22"/>
        </w:rPr>
        <w:t>Discount:</w:t>
      </w:r>
      <w:r w:rsidRPr="00C46121">
        <w:rPr>
          <w:rFonts w:ascii="Tahoma" w:hAnsi="Tahoma" w:cs="Tahoma"/>
          <w:sz w:val="22"/>
          <w:szCs w:val="22"/>
        </w:rPr>
        <w:t xml:space="preserve"> </w:t>
      </w:r>
    </w:p>
    <w:p w14:paraId="43AD4066" w14:textId="61B01CBE" w:rsidR="00C46121" w:rsidRPr="001A044E" w:rsidRDefault="00C46121" w:rsidP="00C46121">
      <w:pPr>
        <w:tabs>
          <w:tab w:val="left" w:pos="720"/>
        </w:tabs>
        <w:spacing w:after="240"/>
        <w:ind w:left="720" w:hanging="720"/>
        <w:jc w:val="both"/>
        <w:rPr>
          <w:rFonts w:ascii="Tahoma" w:hAnsi="Tahoma" w:cs="Tahoma"/>
          <w:sz w:val="22"/>
          <w:szCs w:val="22"/>
        </w:rPr>
      </w:pPr>
      <w:r>
        <w:rPr>
          <w:rFonts w:ascii="Tahoma" w:hAnsi="Tahoma" w:cs="Tahoma"/>
          <w:sz w:val="22"/>
          <w:szCs w:val="22"/>
        </w:rPr>
        <w:tab/>
      </w:r>
      <w:r w:rsidRPr="00C46121">
        <w:rPr>
          <w:rFonts w:ascii="Tahoma" w:hAnsi="Tahoma" w:cs="Tahoma"/>
          <w:sz w:val="22"/>
          <w:szCs w:val="22"/>
        </w:rPr>
        <w:t>Bidders are advised not to indicate any separate discount.  Discount, if any, should be merged with the quoted prices.  Discount of any type, indicated separately, will not be taken into account for evaluation purpose.  However, in the event of such an offer, without considering discount, is found to be lowest, ONGC shall avail such discount at the time of award of contract</w:t>
      </w:r>
    </w:p>
    <w:p w14:paraId="1CA9CD52" w14:textId="2F45091B" w:rsidR="007D08E5" w:rsidRPr="001A044E" w:rsidRDefault="00F02B10" w:rsidP="007D08E5">
      <w:pPr>
        <w:tabs>
          <w:tab w:val="left" w:pos="720"/>
        </w:tabs>
        <w:ind w:left="720" w:hanging="720"/>
        <w:jc w:val="both"/>
        <w:rPr>
          <w:rFonts w:ascii="Tahoma" w:hAnsi="Tahoma" w:cs="Tahoma"/>
          <w:sz w:val="22"/>
          <w:szCs w:val="22"/>
        </w:rPr>
      </w:pPr>
      <w:r w:rsidRPr="001A044E">
        <w:rPr>
          <w:rFonts w:ascii="Tahoma" w:hAnsi="Tahoma" w:cs="Tahoma"/>
          <w:sz w:val="22"/>
          <w:szCs w:val="22"/>
        </w:rPr>
        <w:t>12.2</w:t>
      </w:r>
      <w:r w:rsidRPr="001A044E">
        <w:rPr>
          <w:rFonts w:ascii="Tahoma" w:hAnsi="Tahoma" w:cs="Tahoma"/>
          <w:sz w:val="22"/>
          <w:szCs w:val="22"/>
        </w:rPr>
        <w:tab/>
      </w:r>
      <w:r w:rsidR="007D08E5" w:rsidRPr="001A044E">
        <w:rPr>
          <w:rFonts w:ascii="Tahoma" w:hAnsi="Tahoma" w:cs="Tahoma"/>
          <w:sz w:val="22"/>
          <w:szCs w:val="22"/>
        </w:rPr>
        <w:t>The lumpsum price shall cover the price for but not limited to scope of work as described in GCC clause 2.1.1, including, insurance, taxes including GST, duties, permits, royalty, license fee etc. necessary for the complete facilities and services as described in the Bidding Documents.</w:t>
      </w:r>
    </w:p>
    <w:p w14:paraId="393683C1" w14:textId="77777777" w:rsidR="007D08E5" w:rsidRPr="001A044E" w:rsidRDefault="007D08E5" w:rsidP="007D08E5">
      <w:pPr>
        <w:tabs>
          <w:tab w:val="left" w:pos="720"/>
        </w:tabs>
        <w:ind w:left="720" w:hanging="720"/>
        <w:rPr>
          <w:rFonts w:ascii="Tahoma" w:hAnsi="Tahoma" w:cs="Tahoma"/>
          <w:sz w:val="22"/>
          <w:szCs w:val="22"/>
        </w:rPr>
      </w:pPr>
      <w:r w:rsidRPr="001A044E">
        <w:rPr>
          <w:rFonts w:ascii="Tahoma" w:hAnsi="Tahoma" w:cs="Tahoma"/>
          <w:sz w:val="22"/>
          <w:szCs w:val="22"/>
        </w:rPr>
        <w:t xml:space="preserve"> </w:t>
      </w:r>
    </w:p>
    <w:p w14:paraId="6B43FD9C" w14:textId="28423470" w:rsidR="00981531" w:rsidRPr="00DF2BD5" w:rsidRDefault="00F50501" w:rsidP="00981531">
      <w:pPr>
        <w:ind w:left="709" w:hanging="709"/>
        <w:jc w:val="both"/>
        <w:rPr>
          <w:rFonts w:ascii="Tahoma" w:eastAsia="Tahoma" w:hAnsi="Tahoma" w:cs="Tahoma"/>
          <w:sz w:val="22"/>
          <w:szCs w:val="22"/>
        </w:rPr>
      </w:pPr>
      <w:r w:rsidRPr="001A044E">
        <w:rPr>
          <w:rFonts w:ascii="Tahoma" w:hAnsi="Tahoma" w:cs="Tahoma"/>
          <w:sz w:val="22"/>
          <w:szCs w:val="22"/>
        </w:rPr>
        <w:t>12.3</w:t>
      </w:r>
      <w:r w:rsidRPr="001A044E">
        <w:rPr>
          <w:rFonts w:ascii="Tahoma" w:hAnsi="Tahoma" w:cs="Tahoma"/>
          <w:sz w:val="22"/>
          <w:szCs w:val="22"/>
        </w:rPr>
        <w:tab/>
      </w:r>
      <w:r w:rsidR="00981531" w:rsidRPr="001A044E">
        <w:rPr>
          <w:rFonts w:ascii="Tahoma" w:eastAsia="Tahoma" w:hAnsi="Tahoma" w:cs="Tahoma"/>
          <w:sz w:val="22"/>
          <w:szCs w:val="22"/>
        </w:rPr>
        <w:t xml:space="preserve">The bidder shall quote all his prices for all the facilities covered under this tender in a manner as shown in </w:t>
      </w:r>
      <w:r w:rsidR="00981531" w:rsidRPr="00DF2BD5">
        <w:rPr>
          <w:rFonts w:ascii="Tahoma" w:eastAsia="Tahoma" w:hAnsi="Tahoma" w:cs="Tahoma"/>
          <w:sz w:val="22"/>
          <w:szCs w:val="22"/>
        </w:rPr>
        <w:t>Appendix A-3</w:t>
      </w:r>
      <w:r w:rsidR="007C58CE" w:rsidRPr="00DF2BD5">
        <w:rPr>
          <w:rFonts w:ascii="Tahoma" w:eastAsia="Tahoma" w:hAnsi="Tahoma" w:cs="Tahoma"/>
          <w:sz w:val="22"/>
          <w:szCs w:val="22"/>
        </w:rPr>
        <w:t xml:space="preserve"> </w:t>
      </w:r>
      <w:r w:rsidR="00981531" w:rsidRPr="00DF2BD5">
        <w:rPr>
          <w:rFonts w:ascii="Tahoma" w:eastAsia="Tahoma" w:hAnsi="Tahoma" w:cs="Tahoma"/>
          <w:sz w:val="22"/>
          <w:szCs w:val="22"/>
        </w:rPr>
        <w:t xml:space="preserve">and as given at a) to </w:t>
      </w:r>
      <w:r w:rsidR="003033DA">
        <w:rPr>
          <w:rFonts w:ascii="Tahoma" w:eastAsia="Tahoma" w:hAnsi="Tahoma" w:cs="Tahoma"/>
          <w:sz w:val="22"/>
          <w:szCs w:val="22"/>
        </w:rPr>
        <w:t>d</w:t>
      </w:r>
      <w:r w:rsidR="00981531" w:rsidRPr="00DF2BD5">
        <w:rPr>
          <w:rFonts w:ascii="Tahoma" w:eastAsia="Tahoma" w:hAnsi="Tahoma" w:cs="Tahoma"/>
          <w:sz w:val="22"/>
          <w:szCs w:val="22"/>
        </w:rPr>
        <w:t xml:space="preserve">) below: </w:t>
      </w:r>
    </w:p>
    <w:p w14:paraId="07C7CB0B" w14:textId="77777777" w:rsidR="00981531" w:rsidRPr="00C46121" w:rsidRDefault="00981531" w:rsidP="00981531">
      <w:pPr>
        <w:ind w:left="709" w:hanging="709"/>
        <w:jc w:val="both"/>
        <w:rPr>
          <w:rFonts w:ascii="Tahoma" w:eastAsia="Tahoma" w:hAnsi="Tahoma" w:cs="Tahoma"/>
          <w:color w:val="EE0000"/>
          <w:sz w:val="22"/>
          <w:szCs w:val="22"/>
          <w:highlight w:val="yellow"/>
        </w:rPr>
      </w:pPr>
    </w:p>
    <w:p w14:paraId="17C205AC" w14:textId="77777777" w:rsidR="003033DA" w:rsidRPr="003033DA" w:rsidRDefault="003033DA" w:rsidP="003033DA">
      <w:pPr>
        <w:ind w:left="709" w:hanging="709"/>
        <w:contextualSpacing/>
        <w:jc w:val="both"/>
        <w:rPr>
          <w:rFonts w:ascii="Tahoma" w:eastAsia="Tahoma" w:hAnsi="Tahoma" w:cs="Tahoma"/>
          <w:sz w:val="22"/>
          <w:szCs w:val="22"/>
        </w:rPr>
      </w:pPr>
      <w:r w:rsidRPr="003033DA">
        <w:rPr>
          <w:rFonts w:ascii="Tahoma" w:eastAsia="Tahoma" w:hAnsi="Tahoma" w:cs="Tahoma"/>
          <w:sz w:val="22"/>
          <w:szCs w:val="22"/>
        </w:rPr>
        <w:t>a)      The Lump sum price of materials (I.A(</w:t>
      </w:r>
      <w:proofErr w:type="spellStart"/>
      <w:r w:rsidRPr="003033DA">
        <w:rPr>
          <w:rFonts w:ascii="Tahoma" w:eastAsia="Tahoma" w:hAnsi="Tahoma" w:cs="Tahoma"/>
          <w:sz w:val="22"/>
          <w:szCs w:val="22"/>
        </w:rPr>
        <w:t>i</w:t>
      </w:r>
      <w:proofErr w:type="spellEnd"/>
      <w:r w:rsidRPr="003033DA">
        <w:rPr>
          <w:rFonts w:ascii="Tahoma" w:eastAsia="Tahoma" w:hAnsi="Tahoma" w:cs="Tahoma"/>
          <w:sz w:val="22"/>
          <w:szCs w:val="22"/>
        </w:rPr>
        <w:t xml:space="preserve">)) for execution of entire work scope as described in the bid document incl. addendum, if any (EXCLUDING Customs duty, if applicable on imported materials/equipment /items as per 3.4.1) and Lump sum price of services (I.A(ii)) for execution of entire work scope as described in the bid document incl. addendum, if any including insurance shall be shown in the Schedule of Prices under item I.A. </w:t>
      </w:r>
    </w:p>
    <w:p w14:paraId="0960486B" w14:textId="77777777" w:rsidR="003033DA" w:rsidRPr="003033DA" w:rsidRDefault="003033DA" w:rsidP="003033DA">
      <w:pPr>
        <w:ind w:left="709" w:hanging="709"/>
        <w:contextualSpacing/>
        <w:jc w:val="both"/>
        <w:rPr>
          <w:rFonts w:ascii="Tahoma" w:eastAsia="Tahoma" w:hAnsi="Tahoma" w:cs="Tahoma"/>
          <w:b/>
          <w:sz w:val="22"/>
          <w:szCs w:val="22"/>
        </w:rPr>
      </w:pPr>
    </w:p>
    <w:p w14:paraId="4DC6D570" w14:textId="77777777" w:rsidR="003033DA" w:rsidRPr="003033DA" w:rsidRDefault="003033DA" w:rsidP="003033DA">
      <w:pPr>
        <w:ind w:left="709" w:hanging="709"/>
        <w:contextualSpacing/>
        <w:jc w:val="both"/>
        <w:rPr>
          <w:rFonts w:ascii="Tahoma" w:eastAsia="Tahoma" w:hAnsi="Tahoma" w:cs="Tahoma"/>
          <w:sz w:val="22"/>
          <w:szCs w:val="22"/>
        </w:rPr>
      </w:pPr>
      <w:r w:rsidRPr="003033DA">
        <w:rPr>
          <w:rFonts w:ascii="Tahoma" w:eastAsia="Tahoma" w:hAnsi="Tahoma" w:cs="Tahoma"/>
          <w:sz w:val="22"/>
          <w:szCs w:val="22"/>
        </w:rPr>
        <w:t>b)</w:t>
      </w:r>
      <w:r w:rsidRPr="003033DA">
        <w:rPr>
          <w:rFonts w:ascii="Tahoma" w:eastAsia="Tahoma" w:hAnsi="Tahoma" w:cs="Tahoma"/>
          <w:sz w:val="22"/>
          <w:szCs w:val="22"/>
        </w:rPr>
        <w:tab/>
        <w:t>Basic Custom Duty shall be shown as Item I.B of the Schedule of Prices.</w:t>
      </w:r>
    </w:p>
    <w:p w14:paraId="5FF6F5BD" w14:textId="77777777" w:rsidR="003033DA" w:rsidRPr="003033DA" w:rsidRDefault="003033DA" w:rsidP="003033DA">
      <w:pPr>
        <w:ind w:left="709" w:hanging="709"/>
        <w:contextualSpacing/>
        <w:jc w:val="both"/>
        <w:rPr>
          <w:rFonts w:ascii="Tahoma" w:eastAsia="Tahoma" w:hAnsi="Tahoma" w:cs="Tahoma"/>
          <w:sz w:val="22"/>
          <w:szCs w:val="22"/>
        </w:rPr>
      </w:pPr>
    </w:p>
    <w:p w14:paraId="203E3B83" w14:textId="77777777" w:rsidR="003033DA" w:rsidRPr="003033DA" w:rsidRDefault="003033DA" w:rsidP="003033DA">
      <w:pPr>
        <w:ind w:left="709" w:hanging="709"/>
        <w:contextualSpacing/>
        <w:jc w:val="both"/>
        <w:rPr>
          <w:rFonts w:ascii="Tahoma" w:eastAsia="Tahoma" w:hAnsi="Tahoma" w:cs="Tahoma"/>
          <w:sz w:val="22"/>
          <w:szCs w:val="22"/>
        </w:rPr>
      </w:pPr>
      <w:r w:rsidRPr="003033DA">
        <w:rPr>
          <w:rFonts w:ascii="Tahoma" w:eastAsia="Tahoma" w:hAnsi="Tahoma" w:cs="Tahoma"/>
          <w:sz w:val="22"/>
          <w:szCs w:val="22"/>
        </w:rPr>
        <w:lastRenderedPageBreak/>
        <w:t>c)</w:t>
      </w:r>
      <w:r w:rsidRPr="003033DA">
        <w:rPr>
          <w:rFonts w:ascii="Tahoma" w:eastAsia="Tahoma" w:hAnsi="Tahoma" w:cs="Tahoma"/>
          <w:sz w:val="22"/>
          <w:szCs w:val="22"/>
        </w:rPr>
        <w:tab/>
      </w:r>
      <w:r w:rsidRPr="003033DA">
        <w:rPr>
          <w:rFonts w:ascii="Tahoma" w:eastAsia="Tahoma" w:hAnsi="Tahoma" w:cs="Tahoma"/>
          <w:sz w:val="22"/>
          <w:szCs w:val="22"/>
        </w:rPr>
        <w:tab/>
        <w:t>Goods and Service Tax (GST) on the quoted price in I.A and I.B shall be shown as item I.C of the Schedule of Prices.</w:t>
      </w:r>
    </w:p>
    <w:p w14:paraId="0E7DE0FE" w14:textId="77777777" w:rsidR="003033DA" w:rsidRPr="003033DA" w:rsidRDefault="003033DA" w:rsidP="003033DA">
      <w:pPr>
        <w:ind w:left="709" w:hanging="709"/>
        <w:contextualSpacing/>
        <w:jc w:val="both"/>
        <w:rPr>
          <w:rFonts w:ascii="Tahoma" w:eastAsia="Tahoma" w:hAnsi="Tahoma" w:cs="Tahoma"/>
          <w:sz w:val="22"/>
          <w:szCs w:val="22"/>
        </w:rPr>
      </w:pPr>
    </w:p>
    <w:p w14:paraId="0205C655" w14:textId="730332B4" w:rsidR="007C2C14" w:rsidRPr="003033DA" w:rsidRDefault="003033DA" w:rsidP="003033DA">
      <w:pPr>
        <w:ind w:left="709" w:hanging="709"/>
        <w:contextualSpacing/>
        <w:jc w:val="both"/>
        <w:rPr>
          <w:rFonts w:ascii="Tahoma" w:eastAsia="Tahoma" w:hAnsi="Tahoma" w:cs="Tahoma"/>
          <w:sz w:val="22"/>
          <w:szCs w:val="22"/>
        </w:rPr>
      </w:pPr>
      <w:r w:rsidRPr="003033DA">
        <w:rPr>
          <w:rFonts w:ascii="Tahoma" w:eastAsia="Tahoma" w:hAnsi="Tahoma" w:cs="Tahoma"/>
          <w:sz w:val="22"/>
          <w:szCs w:val="22"/>
        </w:rPr>
        <w:t>d)</w:t>
      </w:r>
      <w:r w:rsidRPr="003033DA">
        <w:rPr>
          <w:rFonts w:ascii="Tahoma" w:eastAsia="Tahoma" w:hAnsi="Tahoma" w:cs="Tahoma"/>
          <w:sz w:val="22"/>
          <w:szCs w:val="22"/>
        </w:rPr>
        <w:tab/>
        <w:t>The TOTAL LUMPSUM PRICE for the works as defined in the Bidding Documents shall be shown as I.D. of the schedule of prices.</w:t>
      </w:r>
    </w:p>
    <w:p w14:paraId="5494CC29" w14:textId="77777777" w:rsidR="00981531" w:rsidRPr="001A044E" w:rsidRDefault="00981531" w:rsidP="00F02B10">
      <w:pPr>
        <w:contextualSpacing/>
        <w:jc w:val="both"/>
        <w:rPr>
          <w:rFonts w:ascii="Tahoma" w:hAnsi="Tahoma" w:cs="Tahoma"/>
          <w:sz w:val="22"/>
          <w:szCs w:val="22"/>
          <w:highlight w:val="yellow"/>
        </w:rPr>
      </w:pPr>
    </w:p>
    <w:p w14:paraId="579338FE" w14:textId="77777777" w:rsidR="007D08E5" w:rsidRDefault="007D08E5" w:rsidP="007D08E5">
      <w:pPr>
        <w:rPr>
          <w:rFonts w:ascii="Tahoma" w:hAnsi="Tahoma" w:cs="Tahoma"/>
          <w:b/>
          <w:bCs/>
          <w:sz w:val="22"/>
          <w:szCs w:val="22"/>
          <w:u w:val="single"/>
        </w:rPr>
      </w:pPr>
      <w:r w:rsidRPr="00DF2BD5">
        <w:rPr>
          <w:rFonts w:ascii="Tahoma" w:hAnsi="Tahoma" w:cs="Tahoma"/>
          <w:b/>
          <w:sz w:val="22"/>
          <w:szCs w:val="22"/>
        </w:rPr>
        <w:t>12.4</w:t>
      </w:r>
      <w:r w:rsidRPr="00DF2BD5">
        <w:rPr>
          <w:rFonts w:ascii="Tahoma" w:hAnsi="Tahoma" w:cs="Tahoma"/>
          <w:b/>
          <w:sz w:val="22"/>
          <w:szCs w:val="22"/>
        </w:rPr>
        <w:tab/>
      </w:r>
      <w:r w:rsidRPr="00DF2BD5">
        <w:rPr>
          <w:rFonts w:ascii="Tahoma" w:hAnsi="Tahoma" w:cs="Tahoma"/>
          <w:b/>
          <w:bCs/>
          <w:sz w:val="22"/>
          <w:szCs w:val="22"/>
          <w:u w:val="single"/>
        </w:rPr>
        <w:t>BASIS FOR ADJUSTMENTS TO THE LUMPSUM PRICE</w:t>
      </w:r>
    </w:p>
    <w:p w14:paraId="2E43C847" w14:textId="77777777" w:rsidR="00DF2BD5" w:rsidRDefault="00DF2BD5" w:rsidP="007D08E5">
      <w:pPr>
        <w:rPr>
          <w:rFonts w:ascii="Tahoma" w:hAnsi="Tahoma" w:cs="Tahoma"/>
          <w:b/>
          <w:bCs/>
          <w:sz w:val="22"/>
          <w:szCs w:val="22"/>
          <w:u w:val="single"/>
        </w:rPr>
      </w:pPr>
    </w:p>
    <w:p w14:paraId="7506FFE2" w14:textId="77777777" w:rsidR="003033DA" w:rsidRPr="003033DA" w:rsidRDefault="00DF2BD5" w:rsidP="003033DA">
      <w:pPr>
        <w:spacing w:after="158"/>
        <w:ind w:left="709"/>
        <w:jc w:val="both"/>
        <w:rPr>
          <w:rFonts w:ascii="Tahoma" w:eastAsia="Times New Roman" w:hAnsi="Tahoma" w:cs="Tahoma"/>
          <w:color w:val="000203"/>
          <w:sz w:val="22"/>
          <w:szCs w:val="22"/>
          <w:lang w:eastAsia="en-IN"/>
        </w:rPr>
      </w:pPr>
      <w:r w:rsidRPr="003033DA">
        <w:rPr>
          <w:rFonts w:ascii="Tahoma" w:hAnsi="Tahoma" w:cs="Tahoma"/>
          <w:sz w:val="22"/>
          <w:szCs w:val="22"/>
        </w:rPr>
        <w:tab/>
      </w:r>
      <w:r w:rsidR="003033DA" w:rsidRPr="003033DA">
        <w:rPr>
          <w:rFonts w:ascii="Tahoma" w:eastAsia="Times New Roman" w:hAnsi="Tahoma" w:cs="Tahoma"/>
          <w:color w:val="000203"/>
          <w:sz w:val="22"/>
          <w:szCs w:val="22"/>
          <w:lang w:eastAsia="en-IN"/>
        </w:rPr>
        <w:t>a)    Cost Break-up: </w:t>
      </w:r>
    </w:p>
    <w:p w14:paraId="289375B1" w14:textId="77777777" w:rsidR="003033DA" w:rsidRPr="003033DA" w:rsidRDefault="003033DA" w:rsidP="003033DA">
      <w:pPr>
        <w:spacing w:after="158"/>
        <w:ind w:left="709"/>
        <w:jc w:val="both"/>
        <w:rPr>
          <w:rFonts w:ascii="Tahoma" w:eastAsia="Times New Roman" w:hAnsi="Tahoma" w:cs="Tahoma"/>
          <w:color w:val="000203"/>
          <w:sz w:val="22"/>
          <w:szCs w:val="22"/>
          <w:lang w:eastAsia="en-IN"/>
        </w:rPr>
      </w:pPr>
      <w:r w:rsidRPr="003033DA">
        <w:rPr>
          <w:rFonts w:ascii="Tahoma" w:eastAsia="Times New Roman" w:hAnsi="Tahoma" w:cs="Tahoma"/>
          <w:color w:val="000203"/>
          <w:sz w:val="22"/>
          <w:szCs w:val="22"/>
          <w:lang w:eastAsia="en-IN"/>
        </w:rPr>
        <w:t>Quoted Price at  II Rate (For basis of Unit rate adjustment) for positive &amp; negative variation) shall be the basis for Unit rate adjustment against each item under table II Rate (For basis of Unit rate adjustment) for positive &amp; negative variation) in Appendix A-3 Schedule of Prices for  both increase and decrease (A3-II) in actual quantity from estimated quantity.</w:t>
      </w:r>
    </w:p>
    <w:p w14:paraId="52AB8C10" w14:textId="79DD919B" w:rsidR="003033DA" w:rsidRPr="003033DA" w:rsidRDefault="003033DA" w:rsidP="003033DA">
      <w:pPr>
        <w:spacing w:after="158"/>
        <w:ind w:left="709"/>
        <w:jc w:val="both"/>
        <w:rPr>
          <w:rFonts w:ascii="Tahoma" w:eastAsia="Times New Roman" w:hAnsi="Tahoma" w:cs="Tahoma"/>
          <w:color w:val="000203"/>
          <w:sz w:val="22"/>
          <w:szCs w:val="22"/>
          <w:lang w:eastAsia="en-IN"/>
        </w:rPr>
      </w:pPr>
      <w:r w:rsidRPr="003033DA">
        <w:rPr>
          <w:rFonts w:ascii="Tahoma" w:eastAsia="Times New Roman" w:hAnsi="Tahoma" w:cs="Tahoma"/>
          <w:color w:val="000203"/>
          <w:sz w:val="22"/>
          <w:szCs w:val="22"/>
          <w:lang w:eastAsia="en-IN"/>
        </w:rPr>
        <w:t>This will be used by Company for adjustment to the lump sum price in the event Company requires modifications to the facilities / materials. Company will make every effort to resolve areas of potential adjustment as early in the project as possible so that changes will be minimized.</w:t>
      </w:r>
    </w:p>
    <w:p w14:paraId="1A2922B3" w14:textId="77777777" w:rsidR="003033DA" w:rsidRPr="003033DA" w:rsidRDefault="003033DA" w:rsidP="003033DA">
      <w:pPr>
        <w:spacing w:after="158"/>
        <w:ind w:left="709"/>
        <w:jc w:val="both"/>
        <w:rPr>
          <w:rFonts w:ascii="Tahoma" w:eastAsia="Times New Roman" w:hAnsi="Tahoma" w:cs="Tahoma"/>
          <w:color w:val="000203"/>
          <w:sz w:val="22"/>
          <w:szCs w:val="22"/>
          <w:lang w:eastAsia="en-IN"/>
        </w:rPr>
      </w:pPr>
      <w:r w:rsidRPr="003033DA">
        <w:rPr>
          <w:rFonts w:ascii="Tahoma" w:eastAsia="Times New Roman" w:hAnsi="Tahoma" w:cs="Tahoma"/>
          <w:color w:val="000203"/>
          <w:sz w:val="22"/>
          <w:szCs w:val="22"/>
          <w:lang w:eastAsia="en-IN"/>
        </w:rPr>
        <w:t>b)    Unit Prices:</w:t>
      </w:r>
    </w:p>
    <w:p w14:paraId="0E755806" w14:textId="031E5AA9" w:rsidR="008B176C" w:rsidRPr="003033DA" w:rsidRDefault="003033DA" w:rsidP="003033DA">
      <w:pPr>
        <w:spacing w:after="158"/>
        <w:ind w:left="709"/>
        <w:jc w:val="both"/>
        <w:rPr>
          <w:rFonts w:ascii="Tahoma" w:eastAsia="Times New Roman" w:hAnsi="Tahoma" w:cs="Tahoma"/>
          <w:color w:val="000203"/>
          <w:sz w:val="22"/>
          <w:szCs w:val="22"/>
          <w:lang w:eastAsia="en-IN"/>
        </w:rPr>
      </w:pPr>
      <w:r w:rsidRPr="003033DA">
        <w:rPr>
          <w:rFonts w:ascii="Tahoma" w:eastAsia="Times New Roman" w:hAnsi="Tahoma" w:cs="Tahoma"/>
          <w:color w:val="000203"/>
          <w:sz w:val="22"/>
          <w:szCs w:val="22"/>
          <w:lang w:eastAsia="en-IN"/>
        </w:rPr>
        <w:t xml:space="preserve">Consistent with the principle laid down in Section 12.4 (a), </w:t>
      </w:r>
      <w:proofErr w:type="spellStart"/>
      <w:r w:rsidRPr="003033DA">
        <w:rPr>
          <w:rFonts w:ascii="Tahoma" w:eastAsia="Times New Roman" w:hAnsi="Tahoma" w:cs="Tahoma"/>
          <w:color w:val="000203"/>
          <w:sz w:val="22"/>
          <w:szCs w:val="22"/>
          <w:lang w:eastAsia="en-IN"/>
        </w:rPr>
        <w:t>all inclusive</w:t>
      </w:r>
      <w:proofErr w:type="spellEnd"/>
      <w:r w:rsidRPr="003033DA">
        <w:rPr>
          <w:rFonts w:ascii="Tahoma" w:eastAsia="Times New Roman" w:hAnsi="Tahoma" w:cs="Tahoma"/>
          <w:color w:val="000203"/>
          <w:sz w:val="22"/>
          <w:szCs w:val="22"/>
          <w:lang w:eastAsia="en-IN"/>
        </w:rPr>
        <w:t xml:space="preserve"> unit Prices for various items ( A3.II) shall be utilized in computing debits or credits to the appropriate lump sum amount on the basis of ‘as installed’ quantities. This </w:t>
      </w:r>
      <w:proofErr w:type="spellStart"/>
      <w:r w:rsidRPr="003033DA">
        <w:rPr>
          <w:rFonts w:ascii="Tahoma" w:eastAsia="Times New Roman" w:hAnsi="Tahoma" w:cs="Tahoma"/>
          <w:color w:val="000203"/>
          <w:sz w:val="22"/>
          <w:szCs w:val="22"/>
          <w:lang w:eastAsia="en-IN"/>
        </w:rPr>
        <w:t>all inclusive</w:t>
      </w:r>
      <w:proofErr w:type="spellEnd"/>
      <w:r w:rsidRPr="003033DA">
        <w:rPr>
          <w:rFonts w:ascii="Tahoma" w:eastAsia="Times New Roman" w:hAnsi="Tahoma" w:cs="Tahoma"/>
          <w:color w:val="000203"/>
          <w:sz w:val="22"/>
          <w:szCs w:val="22"/>
          <w:lang w:eastAsia="en-IN"/>
        </w:rPr>
        <w:t xml:space="preserve"> unit prices (excluding GST) shall be as shown in the manner indicated on the Schedule of Prices, Item II of Appendix – A-3</w:t>
      </w:r>
      <w:r>
        <w:rPr>
          <w:rFonts w:ascii="Tahoma" w:eastAsia="Times New Roman" w:hAnsi="Tahoma" w:cs="Tahoma"/>
          <w:color w:val="000203"/>
          <w:sz w:val="22"/>
          <w:szCs w:val="22"/>
          <w:lang w:eastAsia="en-IN"/>
        </w:rPr>
        <w:t>.</w:t>
      </w:r>
    </w:p>
    <w:p w14:paraId="196D1ADE" w14:textId="639F9296" w:rsidR="008D6ABC" w:rsidRPr="001A044E" w:rsidRDefault="008D6ABC" w:rsidP="003935F3">
      <w:pPr>
        <w:rPr>
          <w:rFonts w:ascii="Tahoma" w:hAnsi="Tahoma" w:cs="Tahoma"/>
          <w:b/>
          <w:bCs/>
          <w:sz w:val="22"/>
          <w:szCs w:val="22"/>
        </w:rPr>
      </w:pPr>
      <w:r w:rsidRPr="001A044E">
        <w:rPr>
          <w:rFonts w:ascii="Tahoma" w:hAnsi="Tahoma" w:cs="Tahoma"/>
          <w:sz w:val="22"/>
          <w:szCs w:val="22"/>
        </w:rPr>
        <w:t>12.5</w:t>
      </w:r>
      <w:r w:rsidR="005E1D3C" w:rsidRPr="001A044E">
        <w:rPr>
          <w:rFonts w:ascii="Tahoma" w:hAnsi="Tahoma" w:cs="Tahoma"/>
          <w:sz w:val="22"/>
          <w:szCs w:val="22"/>
        </w:rPr>
        <w:tab/>
      </w:r>
      <w:r w:rsidRPr="001A044E">
        <w:rPr>
          <w:rFonts w:ascii="Tahoma" w:hAnsi="Tahoma" w:cs="Tahoma"/>
          <w:b/>
          <w:bCs/>
          <w:sz w:val="22"/>
          <w:szCs w:val="22"/>
          <w:u w:val="single"/>
        </w:rPr>
        <w:t>CHANGES IN THE WORK</w:t>
      </w:r>
      <w:r w:rsidR="005E1D3C" w:rsidRPr="001A044E">
        <w:rPr>
          <w:rFonts w:ascii="Tahoma" w:hAnsi="Tahoma" w:cs="Tahoma"/>
          <w:b/>
          <w:bCs/>
          <w:sz w:val="22"/>
          <w:szCs w:val="22"/>
          <w:u w:val="single"/>
        </w:rPr>
        <w:t>:</w:t>
      </w:r>
    </w:p>
    <w:p w14:paraId="43C2532C" w14:textId="77777777" w:rsidR="00F02B10" w:rsidRPr="001A044E" w:rsidRDefault="00F02B10" w:rsidP="00F02B10">
      <w:pPr>
        <w:ind w:left="851"/>
        <w:jc w:val="both"/>
        <w:rPr>
          <w:rFonts w:ascii="Tahoma" w:eastAsia="Tahoma" w:hAnsi="Tahoma" w:cs="Tahoma"/>
          <w:color w:val="FF0000"/>
          <w:sz w:val="22"/>
          <w:szCs w:val="22"/>
        </w:rPr>
      </w:pPr>
    </w:p>
    <w:p w14:paraId="389D850F" w14:textId="77777777" w:rsidR="00D740D7" w:rsidRPr="001A044E" w:rsidRDefault="00D740D7" w:rsidP="005E1D3C">
      <w:pPr>
        <w:ind w:left="709"/>
        <w:jc w:val="both"/>
        <w:rPr>
          <w:rFonts w:ascii="Tahoma" w:eastAsia="Tahoma" w:hAnsi="Tahoma" w:cs="Tahoma"/>
          <w:sz w:val="22"/>
          <w:szCs w:val="22"/>
        </w:rPr>
      </w:pPr>
      <w:r w:rsidRPr="001A044E">
        <w:rPr>
          <w:rFonts w:ascii="Tahoma" w:eastAsia="Tahoma" w:hAnsi="Tahoma" w:cs="Tahoma"/>
          <w:sz w:val="22"/>
          <w:szCs w:val="22"/>
        </w:rPr>
        <w:t xml:space="preserve">The Company has provided Rate Sheet and Fee Schedules in accordance with Section 11.2 (d) of this Part I and with Section 8.1 of Part II, General Conditions of Contract. It is intended that extra work, if required, for categories not covered by the method set out in Section 12.3 and 12.4 be carried out using the above Rate Sheet Schedules and Fees as per item IV of price schedule appendix A-3. The rates provided by the Company in rental rate schedule are all inclusive rates, inclusive of percentage fees and exclusive of GST. </w:t>
      </w:r>
    </w:p>
    <w:p w14:paraId="0955B423" w14:textId="77777777" w:rsidR="00D740D7" w:rsidRPr="001A044E" w:rsidRDefault="00D740D7" w:rsidP="00D740D7">
      <w:pPr>
        <w:tabs>
          <w:tab w:val="left" w:pos="990"/>
        </w:tabs>
        <w:ind w:left="993" w:hanging="142"/>
        <w:jc w:val="both"/>
        <w:rPr>
          <w:rFonts w:ascii="Tahoma" w:eastAsia="Tahoma" w:hAnsi="Tahoma" w:cs="Tahoma"/>
          <w:sz w:val="22"/>
          <w:szCs w:val="22"/>
        </w:rPr>
      </w:pPr>
      <w:r w:rsidRPr="001A044E">
        <w:rPr>
          <w:rFonts w:ascii="Tahoma" w:eastAsia="Tahoma" w:hAnsi="Tahoma" w:cs="Tahoma"/>
          <w:sz w:val="22"/>
          <w:szCs w:val="22"/>
        </w:rPr>
        <w:tab/>
      </w:r>
    </w:p>
    <w:p w14:paraId="2127A79B" w14:textId="0B1B6E4F" w:rsidR="00D740D7" w:rsidRPr="001A044E" w:rsidRDefault="00D740D7" w:rsidP="005E1D3C">
      <w:pPr>
        <w:tabs>
          <w:tab w:val="left" w:pos="990"/>
        </w:tabs>
        <w:ind w:left="709"/>
        <w:jc w:val="both"/>
        <w:rPr>
          <w:rFonts w:ascii="Tahoma" w:eastAsia="Tahoma" w:hAnsi="Tahoma" w:cs="Tahoma"/>
          <w:sz w:val="22"/>
          <w:szCs w:val="22"/>
        </w:rPr>
      </w:pPr>
      <w:r w:rsidRPr="001A044E">
        <w:rPr>
          <w:rFonts w:ascii="Tahoma" w:eastAsia="Tahoma" w:hAnsi="Tahoma" w:cs="Tahoma"/>
          <w:sz w:val="22"/>
          <w:szCs w:val="22"/>
        </w:rPr>
        <w:t>Prior approval of Company is</w:t>
      </w:r>
      <w:r w:rsidR="005E1D3C" w:rsidRPr="001A044E">
        <w:rPr>
          <w:rFonts w:ascii="Tahoma" w:eastAsia="Tahoma" w:hAnsi="Tahoma" w:cs="Tahoma"/>
          <w:sz w:val="22"/>
          <w:szCs w:val="22"/>
        </w:rPr>
        <w:t xml:space="preserve"> </w:t>
      </w:r>
      <w:r w:rsidRPr="001A044E">
        <w:rPr>
          <w:rFonts w:ascii="Tahoma" w:eastAsia="Tahoma" w:hAnsi="Tahoma" w:cs="Tahoma"/>
          <w:sz w:val="22"/>
          <w:szCs w:val="22"/>
        </w:rPr>
        <w:t>must before considering the Rental Rate Schedule under any change order.</w:t>
      </w:r>
    </w:p>
    <w:p w14:paraId="696444C6" w14:textId="77777777" w:rsidR="00F02B10" w:rsidRPr="001A044E" w:rsidRDefault="00F02B10" w:rsidP="00F02B10">
      <w:pPr>
        <w:tabs>
          <w:tab w:val="left" w:pos="990"/>
        </w:tabs>
        <w:ind w:left="993" w:hanging="142"/>
        <w:jc w:val="both"/>
        <w:rPr>
          <w:rFonts w:ascii="Tahoma" w:eastAsia="Tahoma" w:hAnsi="Tahoma" w:cs="Tahoma"/>
          <w:color w:val="FF0000"/>
          <w:sz w:val="22"/>
          <w:szCs w:val="22"/>
        </w:rPr>
      </w:pPr>
    </w:p>
    <w:p w14:paraId="4FC1E8BE" w14:textId="77777777" w:rsidR="008D6ABC" w:rsidRPr="001A044E" w:rsidRDefault="008D6ABC" w:rsidP="005E1D3C">
      <w:pPr>
        <w:tabs>
          <w:tab w:val="left" w:pos="709"/>
        </w:tabs>
        <w:ind w:left="709" w:hanging="709"/>
        <w:rPr>
          <w:rFonts w:ascii="Tahoma" w:hAnsi="Tahoma" w:cs="Tahoma"/>
          <w:sz w:val="22"/>
          <w:szCs w:val="22"/>
          <w:u w:val="single"/>
        </w:rPr>
      </w:pPr>
      <w:r w:rsidRPr="001A044E">
        <w:rPr>
          <w:rFonts w:ascii="Tahoma" w:hAnsi="Tahoma" w:cs="Tahoma"/>
          <w:sz w:val="22"/>
          <w:szCs w:val="22"/>
        </w:rPr>
        <w:t>12.6</w:t>
      </w:r>
      <w:r w:rsidRPr="001A044E">
        <w:rPr>
          <w:rFonts w:ascii="Tahoma" w:hAnsi="Tahoma" w:cs="Tahoma"/>
          <w:sz w:val="22"/>
          <w:szCs w:val="22"/>
        </w:rPr>
        <w:tab/>
      </w:r>
      <w:r w:rsidRPr="001A044E">
        <w:rPr>
          <w:rFonts w:ascii="Tahoma" w:hAnsi="Tahoma" w:cs="Tahoma"/>
          <w:b/>
          <w:bCs/>
          <w:sz w:val="22"/>
          <w:szCs w:val="22"/>
          <w:u w:val="single"/>
        </w:rPr>
        <w:t>ADDITIONAL ITEMS</w:t>
      </w:r>
      <w:r w:rsidRPr="001A044E">
        <w:rPr>
          <w:rFonts w:ascii="Tahoma" w:hAnsi="Tahoma" w:cs="Tahoma"/>
          <w:sz w:val="22"/>
          <w:szCs w:val="22"/>
          <w:u w:val="single"/>
        </w:rPr>
        <w:t xml:space="preserve"> </w:t>
      </w:r>
    </w:p>
    <w:p w14:paraId="22728D6F" w14:textId="77777777" w:rsidR="005E1D3C" w:rsidRPr="001A044E" w:rsidRDefault="005E1D3C" w:rsidP="005E1D3C">
      <w:pPr>
        <w:tabs>
          <w:tab w:val="left" w:pos="709"/>
        </w:tabs>
        <w:ind w:left="709" w:hanging="709"/>
        <w:rPr>
          <w:rFonts w:ascii="Tahoma" w:hAnsi="Tahoma" w:cs="Tahoma"/>
          <w:sz w:val="22"/>
          <w:szCs w:val="22"/>
        </w:rPr>
      </w:pPr>
    </w:p>
    <w:p w14:paraId="7AAA648A" w14:textId="77777777" w:rsidR="008D6ABC" w:rsidRPr="001A044E" w:rsidRDefault="008D6ABC" w:rsidP="00877E68">
      <w:pPr>
        <w:tabs>
          <w:tab w:val="left" w:pos="709"/>
        </w:tabs>
        <w:spacing w:after="240"/>
        <w:ind w:left="709" w:hanging="709"/>
        <w:jc w:val="both"/>
        <w:rPr>
          <w:rFonts w:ascii="Tahoma" w:hAnsi="Tahoma" w:cs="Tahoma"/>
          <w:sz w:val="22"/>
          <w:szCs w:val="22"/>
        </w:rPr>
      </w:pPr>
      <w:r w:rsidRPr="001A044E">
        <w:rPr>
          <w:rFonts w:ascii="Tahoma" w:hAnsi="Tahoma" w:cs="Tahoma"/>
          <w:sz w:val="22"/>
          <w:szCs w:val="22"/>
        </w:rPr>
        <w:tab/>
        <w:t>The Company may ask the Contractor to procure addition</w:t>
      </w:r>
      <w:r w:rsidRPr="001A044E">
        <w:rPr>
          <w:rFonts w:ascii="Tahoma" w:hAnsi="Tahoma" w:cs="Tahoma"/>
          <w:sz w:val="22"/>
          <w:szCs w:val="22"/>
        </w:rPr>
        <w:softHyphen/>
        <w:t>al items/materials equipment or spare parts required for the works or related work during the execution of the Contract. The Contrac</w:t>
      </w:r>
      <w:r w:rsidRPr="001A044E">
        <w:rPr>
          <w:rFonts w:ascii="Tahoma" w:hAnsi="Tahoma" w:cs="Tahoma"/>
          <w:sz w:val="22"/>
          <w:szCs w:val="22"/>
        </w:rPr>
        <w:softHyphen/>
        <w:t>tor shall procure such items, arrange for necessary inspection and ship them to the Company.</w:t>
      </w:r>
    </w:p>
    <w:p w14:paraId="2E8FA5F0" w14:textId="0B5B6872" w:rsidR="008D6ABC" w:rsidRPr="001A044E" w:rsidRDefault="008D6ABC" w:rsidP="005E1D3C">
      <w:pPr>
        <w:tabs>
          <w:tab w:val="left" w:pos="709"/>
        </w:tabs>
        <w:ind w:left="709" w:hanging="709"/>
        <w:jc w:val="both"/>
        <w:rPr>
          <w:rFonts w:ascii="Tahoma" w:hAnsi="Tahoma" w:cs="Tahoma"/>
          <w:sz w:val="22"/>
          <w:szCs w:val="22"/>
        </w:rPr>
      </w:pPr>
      <w:r w:rsidRPr="001A044E">
        <w:rPr>
          <w:rFonts w:ascii="Tahoma" w:hAnsi="Tahoma" w:cs="Tahoma"/>
          <w:sz w:val="22"/>
          <w:szCs w:val="22"/>
        </w:rPr>
        <w:lastRenderedPageBreak/>
        <w:tab/>
        <w:t>The Company shall reimburse the Contractor the cost of these items as provided under section 5.16 of part II, General Conditions of Contract of Bidding Documents. The percentage fee applicable for these cost reimbursable items shall be 7.5% as per item IV of the Schedule of Prices at Appendix-A3</w:t>
      </w:r>
      <w:r w:rsidR="00EE3870" w:rsidRPr="001A044E">
        <w:rPr>
          <w:rFonts w:ascii="Tahoma" w:hAnsi="Tahoma" w:cs="Tahoma"/>
          <w:sz w:val="22"/>
          <w:szCs w:val="22"/>
        </w:rPr>
        <w:t>.</w:t>
      </w:r>
    </w:p>
    <w:p w14:paraId="57DDB4B0" w14:textId="77777777" w:rsidR="008D6ABC" w:rsidRPr="001A044E" w:rsidRDefault="008D6ABC" w:rsidP="005E1D3C">
      <w:pPr>
        <w:tabs>
          <w:tab w:val="left" w:pos="709"/>
        </w:tabs>
        <w:ind w:left="709" w:hanging="709"/>
        <w:rPr>
          <w:rFonts w:ascii="Tahoma" w:hAnsi="Tahoma" w:cs="Tahoma"/>
          <w:sz w:val="22"/>
          <w:szCs w:val="22"/>
        </w:rPr>
      </w:pPr>
    </w:p>
    <w:p w14:paraId="6F69AF3B" w14:textId="25A4C663" w:rsidR="008D6ABC" w:rsidRPr="001A044E" w:rsidRDefault="008D6ABC" w:rsidP="005E1D3C">
      <w:pPr>
        <w:tabs>
          <w:tab w:val="left" w:pos="709"/>
        </w:tabs>
        <w:ind w:left="709" w:hanging="709"/>
        <w:jc w:val="both"/>
        <w:rPr>
          <w:rFonts w:ascii="Tahoma" w:hAnsi="Tahoma" w:cs="Tahoma"/>
          <w:sz w:val="22"/>
          <w:szCs w:val="22"/>
        </w:rPr>
      </w:pPr>
      <w:r w:rsidRPr="001A044E">
        <w:rPr>
          <w:rFonts w:ascii="Tahoma" w:hAnsi="Tahoma" w:cs="Tahoma"/>
          <w:sz w:val="22"/>
          <w:szCs w:val="22"/>
        </w:rPr>
        <w:t>12.7</w:t>
      </w:r>
      <w:r w:rsidRPr="001A044E">
        <w:rPr>
          <w:rFonts w:ascii="Tahoma" w:hAnsi="Tahoma" w:cs="Tahoma"/>
          <w:sz w:val="22"/>
          <w:szCs w:val="22"/>
        </w:rPr>
        <w:tab/>
      </w:r>
      <w:r w:rsidR="00941241" w:rsidRPr="001A044E">
        <w:rPr>
          <w:rFonts w:ascii="Tahoma" w:hAnsi="Tahoma" w:cs="Tahoma"/>
          <w:sz w:val="22"/>
          <w:szCs w:val="22"/>
        </w:rPr>
        <w:t>Apart from provisions stipulated at para no.12.4 above</w:t>
      </w:r>
      <w:r w:rsidR="00941241" w:rsidRPr="001A044E">
        <w:rPr>
          <w:rFonts w:ascii="Tahoma" w:hAnsi="Tahoma" w:cs="Tahoma"/>
          <w:b/>
          <w:sz w:val="22"/>
          <w:szCs w:val="22"/>
        </w:rPr>
        <w:t xml:space="preserve">, </w:t>
      </w:r>
      <w:r w:rsidR="00941241" w:rsidRPr="001A044E">
        <w:rPr>
          <w:rFonts w:ascii="Tahoma" w:hAnsi="Tahoma" w:cs="Tahoma"/>
          <w:sz w:val="22"/>
          <w:szCs w:val="22"/>
        </w:rPr>
        <w:t>prices quoted by the bidder shall remain fixed and valid until completion of the Contract performance and will not be subject to variation on any other account.</w:t>
      </w:r>
    </w:p>
    <w:p w14:paraId="44746ED5" w14:textId="77777777" w:rsidR="008D6ABC" w:rsidRPr="001A044E" w:rsidRDefault="008D6ABC" w:rsidP="005E1D3C">
      <w:pPr>
        <w:tabs>
          <w:tab w:val="left" w:pos="709"/>
        </w:tabs>
        <w:ind w:left="709" w:hanging="709"/>
        <w:jc w:val="both"/>
        <w:rPr>
          <w:rFonts w:ascii="Tahoma" w:hAnsi="Tahoma" w:cs="Tahoma"/>
          <w:sz w:val="22"/>
          <w:szCs w:val="22"/>
        </w:rPr>
      </w:pPr>
    </w:p>
    <w:p w14:paraId="41CCB9B8" w14:textId="7D2DE4CA" w:rsidR="005F65DF" w:rsidRPr="001A044E" w:rsidRDefault="005F65DF" w:rsidP="005E1D3C">
      <w:pPr>
        <w:tabs>
          <w:tab w:val="left" w:pos="709"/>
        </w:tabs>
        <w:ind w:left="709" w:hanging="709"/>
        <w:rPr>
          <w:rFonts w:ascii="Tahoma" w:hAnsi="Tahoma" w:cs="Tahoma"/>
          <w:b/>
          <w:bCs/>
          <w:sz w:val="22"/>
          <w:szCs w:val="22"/>
          <w:u w:val="single"/>
        </w:rPr>
      </w:pPr>
      <w:r w:rsidRPr="001A044E">
        <w:rPr>
          <w:rFonts w:ascii="Tahoma" w:hAnsi="Tahoma" w:cs="Tahoma"/>
          <w:sz w:val="22"/>
          <w:szCs w:val="22"/>
        </w:rPr>
        <w:t>12.8</w:t>
      </w:r>
      <w:r w:rsidRPr="001A044E">
        <w:rPr>
          <w:rFonts w:ascii="Tahoma" w:hAnsi="Tahoma" w:cs="Tahoma"/>
          <w:sz w:val="22"/>
          <w:szCs w:val="22"/>
        </w:rPr>
        <w:tab/>
      </w:r>
      <w:r w:rsidRPr="001A044E">
        <w:rPr>
          <w:rFonts w:ascii="Tahoma" w:hAnsi="Tahoma" w:cs="Tahoma"/>
          <w:b/>
          <w:bCs/>
          <w:sz w:val="22"/>
          <w:szCs w:val="22"/>
          <w:u w:val="single"/>
        </w:rPr>
        <w:t>DUTIES AND TAXES</w:t>
      </w:r>
    </w:p>
    <w:p w14:paraId="5DE80704" w14:textId="5DD483BD" w:rsidR="00AD0893" w:rsidRPr="001A044E" w:rsidRDefault="00AD0893" w:rsidP="005E1D3C">
      <w:pPr>
        <w:tabs>
          <w:tab w:val="left" w:pos="709"/>
        </w:tabs>
        <w:ind w:left="709" w:hanging="709"/>
        <w:rPr>
          <w:rFonts w:ascii="Tahoma" w:hAnsi="Tahoma" w:cs="Tahoma"/>
          <w:bCs/>
          <w:sz w:val="22"/>
          <w:szCs w:val="22"/>
        </w:rPr>
      </w:pPr>
    </w:p>
    <w:p w14:paraId="296204E3" w14:textId="64AF1FBA" w:rsidR="00AD0893" w:rsidRPr="001A044E" w:rsidRDefault="005E1D3C" w:rsidP="00877E68">
      <w:pPr>
        <w:tabs>
          <w:tab w:val="left" w:pos="709"/>
        </w:tabs>
        <w:spacing w:after="240"/>
        <w:ind w:left="709" w:hanging="709"/>
        <w:jc w:val="both"/>
        <w:rPr>
          <w:rFonts w:ascii="Tahoma" w:hAnsi="Tahoma" w:cs="Tahoma"/>
          <w:sz w:val="22"/>
          <w:szCs w:val="22"/>
        </w:rPr>
      </w:pPr>
      <w:r w:rsidRPr="001A044E">
        <w:rPr>
          <w:rFonts w:ascii="Tahoma" w:hAnsi="Tahoma" w:cs="Tahoma"/>
          <w:sz w:val="22"/>
          <w:szCs w:val="22"/>
        </w:rPr>
        <w:tab/>
      </w:r>
      <w:r w:rsidR="00AD0893" w:rsidRPr="001A044E">
        <w:rPr>
          <w:rFonts w:ascii="Tahoma" w:hAnsi="Tahoma" w:cs="Tahoma"/>
          <w:sz w:val="22"/>
          <w:szCs w:val="22"/>
        </w:rPr>
        <w:t xml:space="preserve">The Bidder should quote the GST, clearly indicating the rate and the amount of GST included in the bid and the description of the respective service (as per GST rules) under which the GST is payable. </w:t>
      </w:r>
    </w:p>
    <w:p w14:paraId="3062498A" w14:textId="2D6116A3" w:rsidR="00AD0893" w:rsidRPr="001A044E" w:rsidRDefault="005E1D3C" w:rsidP="005E1D3C">
      <w:pPr>
        <w:tabs>
          <w:tab w:val="left" w:pos="709"/>
        </w:tabs>
        <w:ind w:left="709" w:hanging="709"/>
        <w:jc w:val="both"/>
        <w:rPr>
          <w:rFonts w:ascii="Tahoma" w:hAnsi="Tahoma" w:cs="Tahoma"/>
          <w:sz w:val="22"/>
          <w:szCs w:val="22"/>
        </w:rPr>
      </w:pPr>
      <w:r w:rsidRPr="001A044E">
        <w:rPr>
          <w:rFonts w:ascii="Tahoma" w:hAnsi="Tahoma" w:cs="Tahoma"/>
          <w:sz w:val="22"/>
          <w:szCs w:val="22"/>
        </w:rPr>
        <w:tab/>
      </w:r>
      <w:r w:rsidR="00AD0893" w:rsidRPr="001A044E">
        <w:rPr>
          <w:rFonts w:ascii="Tahoma" w:hAnsi="Tahoma" w:cs="Tahoma"/>
          <w:sz w:val="22"/>
          <w:szCs w:val="22"/>
        </w:rPr>
        <w:t xml:space="preserve">In case the GST is not quoted explicitly in the offer by the Bidder, the offer will be considered as inclusive of all liabilities of GST and ONGC will not entertain any future claim in respect of GST against such offers.  </w:t>
      </w:r>
    </w:p>
    <w:p w14:paraId="13016AA1" w14:textId="77777777" w:rsidR="00AD0893" w:rsidRPr="001A044E" w:rsidRDefault="00AD0893" w:rsidP="005E1D3C">
      <w:pPr>
        <w:tabs>
          <w:tab w:val="left" w:pos="709"/>
        </w:tabs>
        <w:ind w:left="709" w:hanging="709"/>
        <w:jc w:val="both"/>
        <w:rPr>
          <w:rFonts w:ascii="Tahoma" w:hAnsi="Tahoma" w:cs="Tahoma"/>
          <w:sz w:val="22"/>
          <w:szCs w:val="22"/>
        </w:rPr>
      </w:pPr>
    </w:p>
    <w:p w14:paraId="45ABFB24" w14:textId="00AE2C8E" w:rsidR="00AD0893" w:rsidRPr="001A044E" w:rsidRDefault="005E1D3C" w:rsidP="005E1D3C">
      <w:pPr>
        <w:tabs>
          <w:tab w:val="left" w:pos="709"/>
        </w:tabs>
        <w:ind w:left="709" w:hanging="709"/>
        <w:jc w:val="both"/>
        <w:rPr>
          <w:rFonts w:ascii="Tahoma" w:hAnsi="Tahoma" w:cs="Tahoma"/>
          <w:sz w:val="22"/>
          <w:szCs w:val="22"/>
        </w:rPr>
      </w:pPr>
      <w:r w:rsidRPr="001A044E">
        <w:rPr>
          <w:rFonts w:ascii="Tahoma" w:hAnsi="Tahoma" w:cs="Tahoma"/>
          <w:sz w:val="22"/>
          <w:szCs w:val="22"/>
        </w:rPr>
        <w:tab/>
      </w:r>
      <w:r w:rsidR="00AD0893" w:rsidRPr="001A044E">
        <w:rPr>
          <w:rFonts w:ascii="Tahoma" w:hAnsi="Tahoma" w:cs="Tahoma"/>
          <w:sz w:val="22"/>
          <w:szCs w:val="22"/>
        </w:rPr>
        <w:t>In case, the quoted information related to various taxes and duties subsequently proves wrong, incorrect or misleading:-</w:t>
      </w:r>
    </w:p>
    <w:p w14:paraId="7CE4071E" w14:textId="77777777" w:rsidR="005E1D3C" w:rsidRPr="001A044E" w:rsidRDefault="005E1D3C" w:rsidP="005E1D3C">
      <w:pPr>
        <w:tabs>
          <w:tab w:val="left" w:pos="709"/>
        </w:tabs>
        <w:ind w:left="709" w:hanging="709"/>
        <w:jc w:val="both"/>
        <w:rPr>
          <w:rFonts w:ascii="Tahoma" w:hAnsi="Tahoma" w:cs="Tahoma"/>
          <w:sz w:val="22"/>
          <w:szCs w:val="22"/>
        </w:rPr>
      </w:pPr>
    </w:p>
    <w:p w14:paraId="71CE5CE8" w14:textId="4A906FD6" w:rsidR="00AD0893" w:rsidRPr="006A5BE6" w:rsidRDefault="00AD0893">
      <w:pPr>
        <w:pStyle w:val="ListParagraph"/>
        <w:numPr>
          <w:ilvl w:val="0"/>
          <w:numId w:val="35"/>
        </w:numPr>
        <w:tabs>
          <w:tab w:val="clear" w:pos="360"/>
        </w:tabs>
        <w:ind w:left="1350" w:hanging="630"/>
        <w:jc w:val="both"/>
        <w:rPr>
          <w:rFonts w:ascii="Tahoma" w:hAnsi="Tahoma" w:cs="Tahoma"/>
          <w:sz w:val="22"/>
          <w:szCs w:val="22"/>
        </w:rPr>
      </w:pPr>
      <w:r w:rsidRPr="006A5BE6">
        <w:rPr>
          <w:rFonts w:ascii="Tahoma" w:hAnsi="Tahoma" w:cs="Tahoma"/>
          <w:bCs/>
          <w:sz w:val="22"/>
          <w:szCs w:val="22"/>
        </w:rPr>
        <w:t>Payment towards GST shall be restricted to the GST amount as charged on the ‘Tax-Invoice’ or the quoted GST rate, whichever is lower unless the same is due to applicability of change in law clause.</w:t>
      </w:r>
      <w:r w:rsidRPr="006A5BE6">
        <w:rPr>
          <w:rFonts w:ascii="Tahoma" w:hAnsi="Tahoma" w:cs="Tahoma"/>
          <w:sz w:val="22"/>
          <w:szCs w:val="22"/>
        </w:rPr>
        <w:t xml:space="preserve"> ONGC will have no liability to reimburse the difference   in the duty/tax, if the finally assessed amount is on the higher side.</w:t>
      </w:r>
    </w:p>
    <w:p w14:paraId="386468C6" w14:textId="77777777" w:rsidR="00AD0893" w:rsidRPr="001A044E" w:rsidRDefault="00AD0893" w:rsidP="005E1D3C">
      <w:pPr>
        <w:tabs>
          <w:tab w:val="left" w:pos="709"/>
        </w:tabs>
        <w:ind w:left="709"/>
        <w:jc w:val="both"/>
        <w:rPr>
          <w:rFonts w:ascii="Tahoma" w:hAnsi="Tahoma" w:cs="Tahoma"/>
          <w:sz w:val="22"/>
          <w:szCs w:val="22"/>
        </w:rPr>
      </w:pPr>
    </w:p>
    <w:p w14:paraId="14CF1F67" w14:textId="35C52A6C" w:rsidR="00AD0893" w:rsidRDefault="00AD0893">
      <w:pPr>
        <w:pStyle w:val="ListParagraph"/>
        <w:numPr>
          <w:ilvl w:val="0"/>
          <w:numId w:val="35"/>
        </w:numPr>
        <w:tabs>
          <w:tab w:val="clear" w:pos="360"/>
        </w:tabs>
        <w:ind w:left="1350" w:hanging="630"/>
        <w:jc w:val="both"/>
        <w:rPr>
          <w:rFonts w:ascii="Tahoma" w:hAnsi="Tahoma" w:cs="Tahoma"/>
          <w:sz w:val="22"/>
          <w:szCs w:val="22"/>
        </w:rPr>
      </w:pPr>
      <w:r w:rsidRPr="006A5BE6">
        <w:rPr>
          <w:rFonts w:ascii="Tahoma" w:hAnsi="Tahoma" w:cs="Tahoma"/>
          <w:bCs/>
          <w:sz w:val="22"/>
          <w:szCs w:val="22"/>
        </w:rPr>
        <w:t>ONGC</w:t>
      </w:r>
      <w:r w:rsidRPr="001A044E">
        <w:rPr>
          <w:rFonts w:ascii="Tahoma" w:hAnsi="Tahoma" w:cs="Tahoma"/>
          <w:sz w:val="22"/>
          <w:szCs w:val="22"/>
        </w:rPr>
        <w:t xml:space="preserve"> will have the right to recover the difference in case the rate of duty/tax finally assessed is on the lower side.</w:t>
      </w:r>
    </w:p>
    <w:p w14:paraId="5FE5E654" w14:textId="77777777" w:rsidR="006A5BE6" w:rsidRDefault="006A5BE6" w:rsidP="006A5BE6">
      <w:pPr>
        <w:pStyle w:val="ListParagraph"/>
        <w:ind w:left="1350"/>
        <w:jc w:val="both"/>
        <w:rPr>
          <w:rFonts w:ascii="Tahoma" w:hAnsi="Tahoma" w:cs="Tahoma"/>
          <w:sz w:val="22"/>
          <w:szCs w:val="22"/>
        </w:rPr>
      </w:pPr>
    </w:p>
    <w:p w14:paraId="5DB47349" w14:textId="53775112" w:rsidR="006A5BE6" w:rsidRPr="006A5BE6" w:rsidRDefault="006A5BE6" w:rsidP="006A5BE6">
      <w:pPr>
        <w:pStyle w:val="ListParagraph"/>
        <w:jc w:val="both"/>
        <w:rPr>
          <w:rFonts w:ascii="Tahoma" w:hAnsi="Tahoma" w:cs="Tahoma"/>
          <w:b/>
          <w:bCs/>
          <w:sz w:val="22"/>
          <w:szCs w:val="22"/>
        </w:rPr>
      </w:pPr>
      <w:r w:rsidRPr="006A5BE6">
        <w:rPr>
          <w:rFonts w:ascii="Tahoma" w:hAnsi="Tahoma" w:cs="Tahoma"/>
          <w:b/>
          <w:bCs/>
          <w:sz w:val="22"/>
          <w:szCs w:val="22"/>
        </w:rPr>
        <w:t>Notes:</w:t>
      </w:r>
    </w:p>
    <w:p w14:paraId="5DF6BAC0" w14:textId="77777777" w:rsidR="006A5BE6" w:rsidRDefault="006A5BE6" w:rsidP="00DF2BD5">
      <w:pPr>
        <w:tabs>
          <w:tab w:val="left" w:pos="709"/>
        </w:tabs>
        <w:jc w:val="both"/>
        <w:rPr>
          <w:rFonts w:ascii="Tahoma" w:hAnsi="Tahoma" w:cs="Tahoma"/>
          <w:sz w:val="22"/>
          <w:szCs w:val="22"/>
        </w:rPr>
      </w:pPr>
    </w:p>
    <w:p w14:paraId="5AD5004D" w14:textId="0B6BF074" w:rsidR="006A5BE6" w:rsidRPr="001A044E" w:rsidRDefault="006A5BE6" w:rsidP="005E1D3C">
      <w:pPr>
        <w:tabs>
          <w:tab w:val="left" w:pos="709"/>
        </w:tabs>
        <w:ind w:left="709" w:hanging="709"/>
        <w:jc w:val="both"/>
        <w:rPr>
          <w:rFonts w:ascii="Tahoma" w:hAnsi="Tahoma" w:cs="Tahoma"/>
          <w:sz w:val="22"/>
          <w:szCs w:val="22"/>
        </w:rPr>
      </w:pPr>
      <w:r>
        <w:rPr>
          <w:rFonts w:ascii="Tahoma" w:hAnsi="Tahoma" w:cs="Tahoma"/>
          <w:sz w:val="22"/>
          <w:szCs w:val="22"/>
        </w:rPr>
        <w:tab/>
      </w:r>
      <w:r w:rsidRPr="00DF2BD5">
        <w:rPr>
          <w:rFonts w:ascii="Tahoma" w:hAnsi="Tahoma" w:cs="Tahoma"/>
          <w:sz w:val="22"/>
          <w:szCs w:val="22"/>
        </w:rPr>
        <w:t>The Service Provider (other than the Service Providers supplying services from outside India and not required to be Registered under GST Law) should have a valid registration Certificate under GST legislation and a copy of such registration certificate should be submitted along with the offer.</w:t>
      </w:r>
    </w:p>
    <w:p w14:paraId="68F47447" w14:textId="05636A12" w:rsidR="00AD0893" w:rsidRPr="001A044E" w:rsidRDefault="00AD0893" w:rsidP="005E1D3C">
      <w:pPr>
        <w:tabs>
          <w:tab w:val="left" w:pos="709"/>
        </w:tabs>
        <w:ind w:left="709" w:hanging="709"/>
        <w:jc w:val="both"/>
        <w:rPr>
          <w:rFonts w:ascii="Tahoma" w:hAnsi="Tahoma" w:cs="Tahoma"/>
          <w:sz w:val="22"/>
          <w:szCs w:val="22"/>
        </w:rPr>
      </w:pPr>
      <w:r w:rsidRPr="001A044E">
        <w:rPr>
          <w:rFonts w:ascii="Tahoma" w:hAnsi="Tahoma" w:cs="Tahoma"/>
          <w:sz w:val="22"/>
          <w:szCs w:val="22"/>
        </w:rPr>
        <w:t xml:space="preserve"> </w:t>
      </w:r>
    </w:p>
    <w:p w14:paraId="051DBB09" w14:textId="4F6973BA" w:rsidR="00AD0893" w:rsidRPr="001A044E" w:rsidRDefault="005E1D3C" w:rsidP="005E1D3C">
      <w:pPr>
        <w:tabs>
          <w:tab w:val="left" w:pos="709"/>
        </w:tabs>
        <w:ind w:left="709" w:hanging="709"/>
        <w:jc w:val="both"/>
        <w:rPr>
          <w:rFonts w:ascii="Tahoma" w:hAnsi="Tahoma" w:cs="Tahoma"/>
          <w:sz w:val="22"/>
          <w:szCs w:val="22"/>
        </w:rPr>
      </w:pPr>
      <w:r w:rsidRPr="001A044E">
        <w:rPr>
          <w:rFonts w:ascii="Tahoma" w:hAnsi="Tahoma" w:cs="Tahoma"/>
          <w:sz w:val="22"/>
          <w:szCs w:val="22"/>
        </w:rPr>
        <w:tab/>
      </w:r>
      <w:r w:rsidR="00AD0893" w:rsidRPr="001A044E">
        <w:rPr>
          <w:rFonts w:ascii="Tahoma" w:hAnsi="Tahoma" w:cs="Tahoma"/>
          <w:sz w:val="22"/>
          <w:szCs w:val="22"/>
        </w:rPr>
        <w:t xml:space="preserve">In case of foreign bidders, if GST registration certificate is not available at the time of submission of bid, the bidder shall submit an undertaking to provide copy of the same at least two weeks before submission of first invoice. </w:t>
      </w:r>
    </w:p>
    <w:p w14:paraId="62868856" w14:textId="77777777" w:rsidR="00AD0893" w:rsidRPr="001A044E" w:rsidRDefault="00AD0893" w:rsidP="005E1D3C">
      <w:pPr>
        <w:tabs>
          <w:tab w:val="left" w:pos="709"/>
        </w:tabs>
        <w:ind w:left="709" w:hanging="709"/>
        <w:jc w:val="both"/>
        <w:rPr>
          <w:rFonts w:ascii="Tahoma" w:hAnsi="Tahoma" w:cs="Tahoma"/>
          <w:sz w:val="22"/>
          <w:szCs w:val="22"/>
        </w:rPr>
      </w:pPr>
    </w:p>
    <w:p w14:paraId="609D09AE" w14:textId="11D9624D" w:rsidR="00AD0893" w:rsidRPr="001A044E" w:rsidRDefault="006A5BE6" w:rsidP="005E1D3C">
      <w:pPr>
        <w:tabs>
          <w:tab w:val="left" w:pos="709"/>
        </w:tabs>
        <w:ind w:left="709" w:hanging="709"/>
        <w:jc w:val="both"/>
        <w:rPr>
          <w:rFonts w:ascii="Tahoma" w:hAnsi="Tahoma" w:cs="Tahoma"/>
          <w:sz w:val="22"/>
          <w:szCs w:val="22"/>
        </w:rPr>
      </w:pPr>
      <w:r>
        <w:rPr>
          <w:rFonts w:ascii="Tahoma" w:hAnsi="Tahoma" w:cs="Tahoma"/>
          <w:sz w:val="22"/>
          <w:szCs w:val="22"/>
        </w:rPr>
        <w:t>12.8.1</w:t>
      </w:r>
      <w:r>
        <w:rPr>
          <w:rFonts w:ascii="Tahoma" w:hAnsi="Tahoma" w:cs="Tahoma"/>
          <w:sz w:val="22"/>
          <w:szCs w:val="22"/>
        </w:rPr>
        <w:tab/>
      </w:r>
      <w:r w:rsidR="00AD0893" w:rsidRPr="001A044E">
        <w:rPr>
          <w:rFonts w:ascii="Tahoma" w:hAnsi="Tahoma" w:cs="Tahoma"/>
          <w:sz w:val="22"/>
          <w:szCs w:val="22"/>
        </w:rPr>
        <w:t xml:space="preserve">In case Contract executing office(s) based on the tender scope of work are different from bidding office of bidder, the bidder shall also provide details of Contract executing office(s) based on the tender scope of work in their bid duly indicating/providing their respective ONGC Vendor Code (if already available). In case ONGC vendor code is not available for such contract executing location of bidder, GSTIN and Bank account details </w:t>
      </w:r>
      <w:r w:rsidR="00AD0893" w:rsidRPr="001A044E">
        <w:rPr>
          <w:rFonts w:ascii="Tahoma" w:hAnsi="Tahoma" w:cs="Tahoma"/>
          <w:sz w:val="22"/>
          <w:szCs w:val="22"/>
        </w:rPr>
        <w:lastRenderedPageBreak/>
        <w:t>etc. shall also be submitted by bidders in their bid for creation of vendor code for such office.</w:t>
      </w:r>
    </w:p>
    <w:p w14:paraId="5E2943F3" w14:textId="77777777" w:rsidR="00AD0893" w:rsidRPr="001A044E" w:rsidRDefault="00AD0893" w:rsidP="005E1D3C">
      <w:pPr>
        <w:tabs>
          <w:tab w:val="left" w:pos="709"/>
        </w:tabs>
        <w:ind w:left="709" w:hanging="709"/>
        <w:jc w:val="both"/>
        <w:rPr>
          <w:rFonts w:ascii="Tahoma" w:hAnsi="Tahoma" w:cs="Tahoma"/>
          <w:sz w:val="22"/>
          <w:szCs w:val="22"/>
        </w:rPr>
      </w:pPr>
      <w:r w:rsidRPr="001A044E">
        <w:rPr>
          <w:rFonts w:ascii="Tahoma" w:hAnsi="Tahoma" w:cs="Tahoma"/>
          <w:sz w:val="22"/>
          <w:szCs w:val="22"/>
        </w:rPr>
        <w:tab/>
      </w:r>
      <w:r w:rsidRPr="001A044E">
        <w:rPr>
          <w:rFonts w:ascii="Tahoma" w:hAnsi="Tahoma" w:cs="Tahoma"/>
          <w:sz w:val="22"/>
          <w:szCs w:val="22"/>
        </w:rPr>
        <w:tab/>
      </w:r>
    </w:p>
    <w:p w14:paraId="18B68506" w14:textId="29C8D68C" w:rsidR="00AD0893" w:rsidRPr="001A044E" w:rsidRDefault="005E1D3C" w:rsidP="00144F05">
      <w:pPr>
        <w:ind w:left="709" w:hanging="709"/>
        <w:jc w:val="both"/>
        <w:rPr>
          <w:rFonts w:ascii="Tahoma" w:hAnsi="Tahoma" w:cs="Tahoma"/>
          <w:sz w:val="22"/>
          <w:szCs w:val="22"/>
        </w:rPr>
      </w:pPr>
      <w:r w:rsidRPr="001A044E">
        <w:rPr>
          <w:rFonts w:ascii="Tahoma" w:hAnsi="Tahoma" w:cs="Tahoma"/>
          <w:sz w:val="22"/>
          <w:szCs w:val="22"/>
        </w:rPr>
        <w:tab/>
      </w:r>
      <w:r w:rsidR="00AD0893" w:rsidRPr="001A044E">
        <w:rPr>
          <w:rFonts w:ascii="Tahoma" w:hAnsi="Tahoma" w:cs="Tahoma"/>
          <w:sz w:val="22"/>
          <w:szCs w:val="22"/>
        </w:rPr>
        <w:t xml:space="preserve">If bidder indicates that details like GSTIN and Bank account details etc. of the office identified by bidder in their bid for executing work, would be provided only after they emerge as successful bidder, they shall provide the same at least 15 days before submission of first invoice, </w:t>
      </w:r>
      <w:r w:rsidR="006A5BE6" w:rsidRPr="001A044E">
        <w:rPr>
          <w:rFonts w:ascii="Tahoma" w:hAnsi="Tahoma" w:cs="Tahoma"/>
          <w:sz w:val="22"/>
          <w:szCs w:val="22"/>
        </w:rPr>
        <w:t>such</w:t>
      </w:r>
      <w:r w:rsidR="00AD0893" w:rsidRPr="001A044E">
        <w:rPr>
          <w:rFonts w:ascii="Tahoma" w:hAnsi="Tahoma" w:cs="Tahoma"/>
          <w:sz w:val="22"/>
          <w:szCs w:val="22"/>
        </w:rPr>
        <w:t xml:space="preserve"> bidder shall provide an undertaking to this effect.</w:t>
      </w:r>
    </w:p>
    <w:p w14:paraId="5831CAD9" w14:textId="77777777" w:rsidR="00AD0893" w:rsidRPr="001A044E" w:rsidRDefault="00AD0893" w:rsidP="005E1D3C">
      <w:pPr>
        <w:tabs>
          <w:tab w:val="left" w:pos="709"/>
        </w:tabs>
        <w:ind w:left="709" w:hanging="709"/>
        <w:rPr>
          <w:rFonts w:ascii="Tahoma" w:hAnsi="Tahoma" w:cs="Tahoma"/>
          <w:sz w:val="22"/>
          <w:szCs w:val="22"/>
          <w:highlight w:val="yellow"/>
        </w:rPr>
      </w:pPr>
    </w:p>
    <w:p w14:paraId="52315E92" w14:textId="77777777" w:rsidR="008D6ABC" w:rsidRPr="001A044E" w:rsidRDefault="008D6ABC" w:rsidP="005E1D3C">
      <w:pPr>
        <w:tabs>
          <w:tab w:val="left" w:pos="709"/>
        </w:tabs>
        <w:ind w:left="709" w:hanging="709"/>
        <w:rPr>
          <w:rFonts w:ascii="Tahoma" w:hAnsi="Tahoma" w:cs="Tahoma"/>
          <w:b/>
          <w:bCs/>
          <w:sz w:val="22"/>
          <w:szCs w:val="22"/>
          <w:u w:val="single"/>
        </w:rPr>
      </w:pPr>
      <w:r w:rsidRPr="001A044E">
        <w:rPr>
          <w:rFonts w:ascii="Tahoma" w:hAnsi="Tahoma" w:cs="Tahoma"/>
          <w:sz w:val="22"/>
          <w:szCs w:val="22"/>
        </w:rPr>
        <w:t>12.9</w:t>
      </w:r>
      <w:r w:rsidRPr="001A044E">
        <w:rPr>
          <w:rFonts w:ascii="Tahoma" w:hAnsi="Tahoma" w:cs="Tahoma"/>
          <w:sz w:val="22"/>
          <w:szCs w:val="22"/>
        </w:rPr>
        <w:tab/>
      </w:r>
      <w:r w:rsidRPr="001A044E">
        <w:rPr>
          <w:rFonts w:ascii="Tahoma" w:hAnsi="Tahoma" w:cs="Tahoma"/>
          <w:b/>
          <w:bCs/>
          <w:sz w:val="22"/>
          <w:szCs w:val="22"/>
          <w:u w:val="single"/>
        </w:rPr>
        <w:t>DEEMED EXPORT BENEFIT</w:t>
      </w:r>
    </w:p>
    <w:p w14:paraId="28A5CE33" w14:textId="77777777" w:rsidR="005E1D3C" w:rsidRPr="001A044E" w:rsidRDefault="005E1D3C" w:rsidP="005E1D3C">
      <w:pPr>
        <w:tabs>
          <w:tab w:val="left" w:pos="709"/>
        </w:tabs>
        <w:ind w:left="709" w:hanging="709"/>
        <w:jc w:val="both"/>
        <w:rPr>
          <w:rFonts w:ascii="Tahoma" w:hAnsi="Tahoma" w:cs="Tahoma"/>
          <w:bCs/>
          <w:sz w:val="22"/>
          <w:szCs w:val="22"/>
        </w:rPr>
      </w:pPr>
      <w:r w:rsidRPr="001A044E">
        <w:rPr>
          <w:rFonts w:ascii="Tahoma" w:hAnsi="Tahoma" w:cs="Tahoma"/>
          <w:bCs/>
          <w:sz w:val="22"/>
          <w:szCs w:val="22"/>
        </w:rPr>
        <w:tab/>
      </w:r>
    </w:p>
    <w:p w14:paraId="3D45D5C1" w14:textId="0C86B969" w:rsidR="006073C8" w:rsidRPr="001A044E" w:rsidRDefault="005E1D3C" w:rsidP="005E1D3C">
      <w:pPr>
        <w:tabs>
          <w:tab w:val="left" w:pos="709"/>
        </w:tabs>
        <w:ind w:left="709" w:hanging="709"/>
        <w:jc w:val="both"/>
        <w:rPr>
          <w:rFonts w:ascii="Tahoma" w:hAnsi="Tahoma" w:cs="Tahoma"/>
          <w:bCs/>
          <w:sz w:val="22"/>
          <w:szCs w:val="22"/>
        </w:rPr>
      </w:pPr>
      <w:r w:rsidRPr="001A044E">
        <w:rPr>
          <w:rFonts w:ascii="Tahoma" w:hAnsi="Tahoma" w:cs="Tahoma"/>
          <w:bCs/>
          <w:sz w:val="22"/>
          <w:szCs w:val="22"/>
        </w:rPr>
        <w:tab/>
      </w:r>
      <w:r w:rsidR="00831B8B" w:rsidRPr="001A044E">
        <w:rPr>
          <w:rFonts w:ascii="Tahoma" w:hAnsi="Tahoma" w:cs="Tahoma"/>
          <w:bCs/>
          <w:sz w:val="22"/>
          <w:szCs w:val="22"/>
        </w:rPr>
        <w:t xml:space="preserve">Supplies to ONGC shall be entitled for Deemed Export Benefits as per para 7.02(e) read with para 7.03 of FTP 2023 for petroleum operation, provided the tendered and offered items are covered in the list 33 of Notification No. 50/2017-Customs dated 30.06.2017 </w:t>
      </w:r>
      <w:r w:rsidR="001E0A17" w:rsidRPr="001E0A17">
        <w:rPr>
          <w:rFonts w:ascii="Tahoma" w:hAnsi="Tahoma" w:cs="Tahoma"/>
          <w:bCs/>
          <w:sz w:val="22"/>
          <w:szCs w:val="22"/>
        </w:rPr>
        <w:t>and amended vide Customs Notification No. 02/2022-Cus dated 01.02.2022 &amp; 40/2022-Customs dated 13.07.2022 and 36/2025-Cus. dated 17.09.2025 (as amended from time to time)</w:t>
      </w:r>
      <w:r w:rsidR="001E0A17">
        <w:rPr>
          <w:rFonts w:ascii="Tahoma" w:hAnsi="Tahoma" w:cs="Tahoma"/>
          <w:bCs/>
          <w:sz w:val="22"/>
          <w:szCs w:val="22"/>
        </w:rPr>
        <w:t>.</w:t>
      </w:r>
    </w:p>
    <w:p w14:paraId="621E99AF" w14:textId="77777777" w:rsidR="002918FC" w:rsidRPr="001A044E" w:rsidRDefault="002918FC" w:rsidP="005E1D3C">
      <w:pPr>
        <w:tabs>
          <w:tab w:val="left" w:pos="709"/>
        </w:tabs>
        <w:ind w:left="709" w:hanging="709"/>
        <w:jc w:val="both"/>
        <w:rPr>
          <w:rFonts w:ascii="Tahoma" w:hAnsi="Tahoma" w:cs="Tahoma"/>
          <w:bCs/>
          <w:sz w:val="22"/>
          <w:szCs w:val="22"/>
          <w:highlight w:val="yellow"/>
        </w:rPr>
      </w:pPr>
    </w:p>
    <w:p w14:paraId="3B2619EA" w14:textId="77777777" w:rsidR="008D6ABC" w:rsidRPr="001A044E" w:rsidRDefault="008D6ABC" w:rsidP="00144F05">
      <w:pPr>
        <w:ind w:left="810" w:hanging="810"/>
        <w:jc w:val="both"/>
        <w:rPr>
          <w:rFonts w:ascii="Tahoma" w:hAnsi="Tahoma" w:cs="Tahoma"/>
          <w:sz w:val="22"/>
          <w:szCs w:val="22"/>
        </w:rPr>
      </w:pPr>
      <w:r w:rsidRPr="001A044E">
        <w:rPr>
          <w:rFonts w:ascii="Tahoma" w:hAnsi="Tahoma" w:cs="Tahoma"/>
          <w:sz w:val="22"/>
          <w:szCs w:val="22"/>
        </w:rPr>
        <w:t>12.10</w:t>
      </w:r>
      <w:r w:rsidRPr="001A044E">
        <w:rPr>
          <w:rFonts w:ascii="Tahoma" w:hAnsi="Tahoma" w:cs="Tahoma"/>
          <w:sz w:val="22"/>
          <w:szCs w:val="22"/>
        </w:rPr>
        <w:tab/>
      </w:r>
      <w:r w:rsidRPr="001A044E">
        <w:rPr>
          <w:rFonts w:ascii="Tahoma" w:hAnsi="Tahoma" w:cs="Tahoma"/>
          <w:b/>
          <w:bCs/>
          <w:sz w:val="22"/>
          <w:szCs w:val="22"/>
          <w:u w:val="single"/>
        </w:rPr>
        <w:t>AGENT/CONSULTANT/REPRESENTATIVE/RETAINER/ASSOCIATE</w:t>
      </w:r>
    </w:p>
    <w:p w14:paraId="376E3CB4" w14:textId="78782FF0" w:rsidR="000C0BE9" w:rsidRPr="001A044E" w:rsidRDefault="000C0BE9" w:rsidP="005E1D3C">
      <w:pPr>
        <w:tabs>
          <w:tab w:val="left" w:pos="709"/>
        </w:tabs>
        <w:ind w:left="709" w:hanging="709"/>
        <w:jc w:val="both"/>
        <w:rPr>
          <w:rFonts w:ascii="Tahoma" w:hAnsi="Tahoma" w:cs="Tahoma"/>
          <w:sz w:val="22"/>
          <w:szCs w:val="22"/>
        </w:rPr>
      </w:pPr>
    </w:p>
    <w:p w14:paraId="186A0F5E" w14:textId="35274C68" w:rsidR="003B5BA0" w:rsidRPr="001A044E" w:rsidRDefault="00144F05" w:rsidP="00144F05">
      <w:pPr>
        <w:ind w:left="810" w:hanging="810"/>
        <w:jc w:val="both"/>
        <w:rPr>
          <w:rFonts w:ascii="Tahoma" w:hAnsi="Tahoma" w:cs="Tahoma"/>
          <w:sz w:val="22"/>
          <w:szCs w:val="22"/>
        </w:rPr>
      </w:pPr>
      <w:r>
        <w:rPr>
          <w:rFonts w:ascii="Tahoma" w:hAnsi="Tahoma" w:cs="Tahoma"/>
          <w:bCs/>
          <w:sz w:val="22"/>
          <w:szCs w:val="22"/>
        </w:rPr>
        <w:t>12.10.1</w:t>
      </w:r>
      <w:r>
        <w:rPr>
          <w:rFonts w:ascii="Tahoma" w:hAnsi="Tahoma" w:cs="Tahoma"/>
          <w:bCs/>
          <w:sz w:val="22"/>
          <w:szCs w:val="22"/>
        </w:rPr>
        <w:tab/>
      </w:r>
      <w:r w:rsidR="003B5BA0" w:rsidRPr="001A044E">
        <w:rPr>
          <w:rFonts w:ascii="Tahoma" w:hAnsi="Tahoma" w:cs="Tahoma"/>
          <w:bCs/>
          <w:sz w:val="22"/>
          <w:szCs w:val="22"/>
        </w:rPr>
        <w:t xml:space="preserve">ONGC would   prefer   to   deal  directly with the  </w:t>
      </w:r>
      <w:r w:rsidRPr="00DF2BD5">
        <w:rPr>
          <w:rFonts w:ascii="Tahoma" w:hAnsi="Tahoma" w:cs="Tahoma"/>
          <w:bCs/>
          <w:sz w:val="22"/>
          <w:szCs w:val="22"/>
        </w:rPr>
        <w:t xml:space="preserve">manufacturers </w:t>
      </w:r>
      <w:r w:rsidR="003B5BA0" w:rsidRPr="00DF2BD5">
        <w:rPr>
          <w:rFonts w:ascii="Tahoma" w:hAnsi="Tahoma" w:cs="Tahoma"/>
          <w:bCs/>
          <w:sz w:val="22"/>
          <w:szCs w:val="22"/>
        </w:rPr>
        <w:t>/</w:t>
      </w:r>
      <w:r w:rsidR="003B5BA0" w:rsidRPr="001A044E">
        <w:rPr>
          <w:rFonts w:ascii="Tahoma" w:hAnsi="Tahoma" w:cs="Tahoma"/>
          <w:bCs/>
          <w:sz w:val="22"/>
          <w:szCs w:val="22"/>
        </w:rPr>
        <w:t xml:space="preserve"> principals  abroad, but in case they decide to  have  their   Agent / Consultant / Representative / Retainer / Associate in  India and pay commission for their services against a particular  tender it should be bare minimum and the principal would have to certify that such a commission is commensurate with the  services rendered  to them by such an Agent / Consultant / Representative / Retainer /  Associate   in India. The principal will also have to broadly list out such services to be rendered by the Agent / Consultant / Representative / Retainer / Associate in India.</w:t>
      </w:r>
    </w:p>
    <w:p w14:paraId="37DC592C" w14:textId="77777777" w:rsidR="003B5BA0" w:rsidRPr="001A044E" w:rsidRDefault="003B5BA0" w:rsidP="005E1D3C">
      <w:pPr>
        <w:tabs>
          <w:tab w:val="left" w:pos="709"/>
        </w:tabs>
        <w:ind w:left="709" w:hanging="709"/>
        <w:jc w:val="both"/>
        <w:rPr>
          <w:rFonts w:ascii="Tahoma" w:hAnsi="Tahoma" w:cs="Tahoma"/>
          <w:sz w:val="22"/>
          <w:szCs w:val="22"/>
        </w:rPr>
      </w:pPr>
    </w:p>
    <w:p w14:paraId="18E6B4EA" w14:textId="76B3C251" w:rsidR="003B5BA0" w:rsidRPr="001A044E" w:rsidRDefault="00144F05" w:rsidP="001E0A17">
      <w:pPr>
        <w:spacing w:after="240"/>
        <w:ind w:left="810" w:hanging="810"/>
        <w:jc w:val="both"/>
        <w:rPr>
          <w:rFonts w:ascii="Tahoma" w:hAnsi="Tahoma" w:cs="Tahoma"/>
          <w:sz w:val="22"/>
          <w:szCs w:val="22"/>
        </w:rPr>
      </w:pPr>
      <w:r>
        <w:rPr>
          <w:rFonts w:ascii="Tahoma" w:hAnsi="Tahoma" w:cs="Tahoma"/>
          <w:bCs/>
          <w:sz w:val="22"/>
          <w:szCs w:val="22"/>
        </w:rPr>
        <w:t>12.10.2</w:t>
      </w:r>
      <w:r>
        <w:rPr>
          <w:rFonts w:ascii="Tahoma" w:hAnsi="Tahoma" w:cs="Tahoma"/>
          <w:bCs/>
          <w:sz w:val="22"/>
          <w:szCs w:val="22"/>
        </w:rPr>
        <w:tab/>
      </w:r>
      <w:r w:rsidR="003B5BA0" w:rsidRPr="00144F05">
        <w:rPr>
          <w:rFonts w:ascii="Tahoma" w:hAnsi="Tahoma" w:cs="Tahoma"/>
          <w:bCs/>
          <w:sz w:val="22"/>
          <w:szCs w:val="22"/>
        </w:rPr>
        <w:t>In</w:t>
      </w:r>
      <w:r w:rsidR="003B5BA0" w:rsidRPr="001A044E">
        <w:rPr>
          <w:rFonts w:ascii="Tahoma" w:hAnsi="Tahoma" w:cs="Tahoma"/>
          <w:sz w:val="22"/>
          <w:szCs w:val="22"/>
        </w:rPr>
        <w:t xml:space="preserve"> the event Bidder is having an agent/consultant/ representative/ retainer/ associate/ servicing facilities in India (who is not an employee of the Bidder), the Bidder should indicate in their offer the name of such an agent/ consultant/ representative/ retainer/associate they have for services in India. The Bidder must also indicate clearly the commission payable to the agent/ consultant/ </w:t>
      </w:r>
      <w:r>
        <w:rPr>
          <w:rFonts w:ascii="Tahoma" w:hAnsi="Tahoma" w:cs="Tahoma"/>
          <w:sz w:val="22"/>
          <w:szCs w:val="22"/>
        </w:rPr>
        <w:t xml:space="preserve">representative </w:t>
      </w:r>
      <w:r w:rsidR="003B5BA0" w:rsidRPr="001A044E">
        <w:rPr>
          <w:rFonts w:ascii="Tahoma" w:hAnsi="Tahoma" w:cs="Tahoma"/>
          <w:sz w:val="22"/>
          <w:szCs w:val="22"/>
        </w:rPr>
        <w:t>/retain</w:t>
      </w:r>
      <w:r w:rsidR="003B5BA0" w:rsidRPr="001A044E">
        <w:rPr>
          <w:rFonts w:ascii="Tahoma" w:hAnsi="Tahoma" w:cs="Tahoma"/>
          <w:sz w:val="22"/>
          <w:szCs w:val="22"/>
        </w:rPr>
        <w:softHyphen/>
        <w:t xml:space="preserve">er/associate in Rupees in terms of Agreement enclosing copy of the same. The Bidder in his bid, will indicate the nature and extent of services to be provided by such an agent/ consultant/ representative/ retainer/associate on behalf of the Bidder and also the remuneration thereof provided in the price, as a separate item quoted, by the Bidder to the Company. </w:t>
      </w:r>
    </w:p>
    <w:p w14:paraId="65B7287B" w14:textId="3C67A32C" w:rsidR="003B5BA0" w:rsidRPr="001A044E" w:rsidRDefault="003B5BA0" w:rsidP="00144F05">
      <w:pPr>
        <w:spacing w:after="240"/>
        <w:ind w:left="810" w:hanging="810"/>
        <w:jc w:val="both"/>
        <w:rPr>
          <w:rFonts w:ascii="Tahoma" w:hAnsi="Tahoma" w:cs="Tahoma"/>
          <w:sz w:val="22"/>
          <w:szCs w:val="22"/>
        </w:rPr>
      </w:pPr>
      <w:r w:rsidRPr="001A044E">
        <w:rPr>
          <w:rFonts w:ascii="Tahoma" w:hAnsi="Tahoma" w:cs="Tahoma"/>
          <w:sz w:val="22"/>
          <w:szCs w:val="22"/>
        </w:rPr>
        <w:tab/>
        <w:t xml:space="preserve">Such remuneration/commission will be paid by Company in non-convertible Indian Currency in India. Should it be established at any subsequent point of time that the above statement of the Bidder is not correct or that any other amount of remuneration/commission either in India or abroad is being paid to </w:t>
      </w:r>
      <w:r w:rsidR="00BC7759" w:rsidRPr="001A044E">
        <w:rPr>
          <w:rFonts w:ascii="Tahoma" w:hAnsi="Tahoma" w:cs="Tahoma"/>
          <w:sz w:val="22"/>
          <w:szCs w:val="22"/>
        </w:rPr>
        <w:t>anyone</w:t>
      </w:r>
      <w:r w:rsidRPr="001A044E">
        <w:rPr>
          <w:rFonts w:ascii="Tahoma" w:hAnsi="Tahoma" w:cs="Tahoma"/>
          <w:sz w:val="22"/>
          <w:szCs w:val="22"/>
        </w:rPr>
        <w:t xml:space="preserve"> (who is not an employee of the Bidder), the Bidder would be liable to be black-listed. Failure to give such information will lead to rejection of the offer.</w:t>
      </w:r>
    </w:p>
    <w:p w14:paraId="3E98EEB8" w14:textId="77777777" w:rsidR="003B5BA0" w:rsidRPr="001A044E" w:rsidRDefault="003B5BA0" w:rsidP="00144F05">
      <w:pPr>
        <w:ind w:left="810" w:hanging="810"/>
        <w:jc w:val="both"/>
        <w:rPr>
          <w:rFonts w:ascii="Tahoma" w:hAnsi="Tahoma" w:cs="Tahoma"/>
          <w:sz w:val="22"/>
          <w:szCs w:val="22"/>
        </w:rPr>
      </w:pPr>
      <w:r w:rsidRPr="001A044E">
        <w:rPr>
          <w:rFonts w:ascii="Tahoma" w:hAnsi="Tahoma" w:cs="Tahoma"/>
          <w:sz w:val="22"/>
          <w:szCs w:val="22"/>
        </w:rPr>
        <w:tab/>
        <w:t>The following particulars will also be furnished by the Bidder:</w:t>
      </w:r>
    </w:p>
    <w:p w14:paraId="0C0AE23D" w14:textId="77777777" w:rsidR="003B5BA0" w:rsidRPr="001A044E" w:rsidRDefault="003B5BA0" w:rsidP="003B5BA0">
      <w:pPr>
        <w:tabs>
          <w:tab w:val="left" w:pos="720"/>
        </w:tabs>
        <w:ind w:left="720" w:hanging="720"/>
        <w:rPr>
          <w:rFonts w:ascii="Tahoma" w:hAnsi="Tahoma" w:cs="Tahoma"/>
          <w:sz w:val="22"/>
          <w:szCs w:val="22"/>
        </w:rPr>
      </w:pPr>
    </w:p>
    <w:p w14:paraId="1895E606" w14:textId="77777777" w:rsidR="003B5BA0" w:rsidRPr="001A044E" w:rsidRDefault="003B5BA0" w:rsidP="00144F05">
      <w:pPr>
        <w:pStyle w:val="BodyTextIndent2"/>
        <w:numPr>
          <w:ilvl w:val="0"/>
          <w:numId w:val="2"/>
        </w:numPr>
        <w:tabs>
          <w:tab w:val="clear" w:pos="720"/>
        </w:tabs>
        <w:ind w:left="1530" w:hanging="630"/>
        <w:rPr>
          <w:szCs w:val="22"/>
        </w:rPr>
      </w:pPr>
      <w:r w:rsidRPr="001A044E">
        <w:rPr>
          <w:szCs w:val="22"/>
        </w:rPr>
        <w:lastRenderedPageBreak/>
        <w:t xml:space="preserve">The precise relationship between the foreign manufacturer's principals and their agent/ consultant/ representative/retainer/associate in India. </w:t>
      </w:r>
    </w:p>
    <w:p w14:paraId="49A63FEF" w14:textId="77777777" w:rsidR="003B5BA0" w:rsidRPr="001A044E" w:rsidRDefault="003B5BA0" w:rsidP="00144F05">
      <w:pPr>
        <w:ind w:left="1530" w:hanging="630"/>
        <w:rPr>
          <w:rFonts w:ascii="Tahoma" w:hAnsi="Tahoma" w:cs="Tahoma"/>
          <w:sz w:val="22"/>
          <w:szCs w:val="22"/>
        </w:rPr>
      </w:pPr>
    </w:p>
    <w:p w14:paraId="09EF7FCE" w14:textId="77777777" w:rsidR="003B5BA0" w:rsidRPr="001A044E" w:rsidRDefault="003B5BA0" w:rsidP="00144F05">
      <w:pPr>
        <w:numPr>
          <w:ilvl w:val="0"/>
          <w:numId w:val="2"/>
        </w:numPr>
        <w:tabs>
          <w:tab w:val="clear" w:pos="720"/>
        </w:tabs>
        <w:ind w:left="1530" w:hanging="630"/>
        <w:jc w:val="both"/>
        <w:rPr>
          <w:rFonts w:ascii="Tahoma" w:hAnsi="Tahoma" w:cs="Tahoma"/>
          <w:sz w:val="22"/>
          <w:szCs w:val="22"/>
        </w:rPr>
      </w:pPr>
      <w:r w:rsidRPr="001A044E">
        <w:rPr>
          <w:rFonts w:ascii="Tahoma" w:hAnsi="Tahoma" w:cs="Tahoma"/>
          <w:sz w:val="22"/>
          <w:szCs w:val="22"/>
        </w:rPr>
        <w:t>The mutual interest which the manufacturers / principal and the agent / consultant / repre</w:t>
      </w:r>
      <w:r w:rsidRPr="001A044E">
        <w:rPr>
          <w:rFonts w:ascii="Tahoma" w:hAnsi="Tahoma" w:cs="Tahoma"/>
          <w:sz w:val="22"/>
          <w:szCs w:val="22"/>
        </w:rPr>
        <w:softHyphen/>
        <w:t xml:space="preserve">sentative / retainer / associate in India have in the business of each other. </w:t>
      </w:r>
    </w:p>
    <w:p w14:paraId="4406BC5B" w14:textId="77777777" w:rsidR="003B5BA0" w:rsidRPr="001A044E" w:rsidRDefault="003B5BA0" w:rsidP="00144F05">
      <w:pPr>
        <w:ind w:left="1530" w:hanging="630"/>
        <w:rPr>
          <w:rFonts w:ascii="Tahoma" w:hAnsi="Tahoma" w:cs="Tahoma"/>
          <w:sz w:val="22"/>
          <w:szCs w:val="22"/>
        </w:rPr>
      </w:pPr>
    </w:p>
    <w:p w14:paraId="5174C394" w14:textId="77777777" w:rsidR="003B5BA0" w:rsidRPr="001A044E" w:rsidRDefault="003B5BA0" w:rsidP="00144F05">
      <w:pPr>
        <w:numPr>
          <w:ilvl w:val="0"/>
          <w:numId w:val="2"/>
        </w:numPr>
        <w:tabs>
          <w:tab w:val="clear" w:pos="720"/>
        </w:tabs>
        <w:ind w:left="1530" w:hanging="630"/>
        <w:jc w:val="both"/>
        <w:rPr>
          <w:rFonts w:ascii="Tahoma" w:hAnsi="Tahoma" w:cs="Tahoma"/>
          <w:sz w:val="22"/>
          <w:szCs w:val="22"/>
        </w:rPr>
      </w:pPr>
      <w:r w:rsidRPr="001A044E">
        <w:rPr>
          <w:rFonts w:ascii="Tahoma" w:hAnsi="Tahoma" w:cs="Tahoma"/>
          <w:sz w:val="22"/>
          <w:szCs w:val="22"/>
        </w:rPr>
        <w:t>Any payment which the agent/consultant/ representative/ retainer/ associate receives in India or abroad from the manufacturers/ principal whether as a commission for the Contract or as a general retainer fee.</w:t>
      </w:r>
    </w:p>
    <w:p w14:paraId="077FDA6A" w14:textId="77777777" w:rsidR="003B5BA0" w:rsidRPr="001A044E" w:rsidRDefault="003B5BA0" w:rsidP="00144F05">
      <w:pPr>
        <w:ind w:left="1530" w:hanging="630"/>
        <w:rPr>
          <w:rFonts w:ascii="Tahoma" w:hAnsi="Tahoma" w:cs="Tahoma"/>
          <w:sz w:val="22"/>
          <w:szCs w:val="22"/>
        </w:rPr>
      </w:pPr>
    </w:p>
    <w:p w14:paraId="4EEAB939" w14:textId="77777777" w:rsidR="003B5BA0" w:rsidRPr="001A044E" w:rsidRDefault="003B5BA0" w:rsidP="00144F05">
      <w:pPr>
        <w:numPr>
          <w:ilvl w:val="0"/>
          <w:numId w:val="2"/>
        </w:numPr>
        <w:tabs>
          <w:tab w:val="clear" w:pos="720"/>
        </w:tabs>
        <w:ind w:left="1530" w:hanging="630"/>
        <w:rPr>
          <w:rFonts w:ascii="Tahoma" w:hAnsi="Tahoma" w:cs="Tahoma"/>
          <w:sz w:val="22"/>
          <w:szCs w:val="22"/>
        </w:rPr>
      </w:pPr>
      <w:r w:rsidRPr="001A044E">
        <w:rPr>
          <w:rFonts w:ascii="Tahoma" w:hAnsi="Tahoma" w:cs="Tahoma"/>
          <w:sz w:val="22"/>
          <w:szCs w:val="22"/>
        </w:rPr>
        <w:t xml:space="preserve">Permanent Income Tax account number of agent/ consultant/ representative/  retainer/associate in India. </w:t>
      </w:r>
    </w:p>
    <w:p w14:paraId="1DD099B3" w14:textId="77777777" w:rsidR="003B5BA0" w:rsidRPr="001A044E" w:rsidRDefault="003B5BA0" w:rsidP="00144F05">
      <w:pPr>
        <w:ind w:left="1530" w:hanging="630"/>
        <w:rPr>
          <w:rFonts w:ascii="Tahoma" w:hAnsi="Tahoma" w:cs="Tahoma"/>
          <w:sz w:val="22"/>
          <w:szCs w:val="22"/>
        </w:rPr>
      </w:pPr>
    </w:p>
    <w:p w14:paraId="66A52145" w14:textId="77777777" w:rsidR="003B5BA0" w:rsidRPr="001A044E" w:rsidRDefault="003B5BA0" w:rsidP="00144F05">
      <w:pPr>
        <w:numPr>
          <w:ilvl w:val="0"/>
          <w:numId w:val="2"/>
        </w:numPr>
        <w:tabs>
          <w:tab w:val="clear" w:pos="720"/>
        </w:tabs>
        <w:ind w:left="1530" w:hanging="630"/>
        <w:rPr>
          <w:rFonts w:ascii="Tahoma" w:hAnsi="Tahoma" w:cs="Tahoma"/>
          <w:sz w:val="22"/>
          <w:szCs w:val="22"/>
        </w:rPr>
      </w:pPr>
      <w:r w:rsidRPr="001A044E">
        <w:rPr>
          <w:rFonts w:ascii="Tahoma" w:hAnsi="Tahoma" w:cs="Tahoma"/>
          <w:sz w:val="22"/>
          <w:szCs w:val="22"/>
        </w:rPr>
        <w:t>Permanent Income Tax account of Foreign Contractor.</w:t>
      </w:r>
    </w:p>
    <w:p w14:paraId="67FA4B93" w14:textId="77777777" w:rsidR="003B5BA0" w:rsidRPr="001A044E" w:rsidRDefault="003B5BA0" w:rsidP="00144F05">
      <w:pPr>
        <w:ind w:left="1530" w:hanging="630"/>
        <w:rPr>
          <w:rFonts w:ascii="Tahoma" w:hAnsi="Tahoma" w:cs="Tahoma"/>
          <w:sz w:val="22"/>
          <w:szCs w:val="22"/>
        </w:rPr>
      </w:pPr>
    </w:p>
    <w:p w14:paraId="08323BBE" w14:textId="77777777" w:rsidR="003B5BA0" w:rsidRPr="001A044E" w:rsidRDefault="003B5BA0" w:rsidP="00144F05">
      <w:pPr>
        <w:numPr>
          <w:ilvl w:val="0"/>
          <w:numId w:val="2"/>
        </w:numPr>
        <w:tabs>
          <w:tab w:val="clear" w:pos="720"/>
        </w:tabs>
        <w:ind w:left="1530" w:hanging="630"/>
        <w:rPr>
          <w:rFonts w:ascii="Tahoma" w:hAnsi="Tahoma" w:cs="Tahoma"/>
          <w:sz w:val="22"/>
          <w:szCs w:val="22"/>
        </w:rPr>
      </w:pPr>
      <w:r w:rsidRPr="001A044E">
        <w:rPr>
          <w:rFonts w:ascii="Tahoma" w:hAnsi="Tahoma" w:cs="Tahoma"/>
          <w:sz w:val="22"/>
          <w:szCs w:val="22"/>
        </w:rPr>
        <w:t xml:space="preserve">All services to be rendered by the agent/ consultant/ representative/ retainer/associate. </w:t>
      </w:r>
    </w:p>
    <w:p w14:paraId="0A2AACBC" w14:textId="77777777" w:rsidR="003B5BA0" w:rsidRPr="001A044E" w:rsidRDefault="003B5BA0" w:rsidP="00144F05">
      <w:pPr>
        <w:ind w:left="1530" w:hanging="630"/>
        <w:rPr>
          <w:rFonts w:ascii="Tahoma" w:hAnsi="Tahoma" w:cs="Tahoma"/>
          <w:sz w:val="22"/>
          <w:szCs w:val="22"/>
        </w:rPr>
      </w:pPr>
    </w:p>
    <w:p w14:paraId="1377A194" w14:textId="143AC81A" w:rsidR="00144F05" w:rsidRPr="00144F05" w:rsidRDefault="00212473" w:rsidP="00144F05">
      <w:pPr>
        <w:numPr>
          <w:ilvl w:val="0"/>
          <w:numId w:val="2"/>
        </w:numPr>
        <w:tabs>
          <w:tab w:val="clear" w:pos="720"/>
        </w:tabs>
        <w:ind w:left="1530" w:hanging="630"/>
        <w:rPr>
          <w:rFonts w:ascii="Tahoma" w:hAnsi="Tahoma" w:cs="Tahoma"/>
          <w:sz w:val="22"/>
          <w:szCs w:val="22"/>
        </w:rPr>
      </w:pPr>
      <w:r w:rsidRPr="001A044E">
        <w:rPr>
          <w:rFonts w:ascii="Tahoma" w:hAnsi="Tahoma" w:cs="Tahoma"/>
          <w:sz w:val="22"/>
          <w:szCs w:val="22"/>
        </w:rPr>
        <w:t xml:space="preserve">Undertaking from the Agent /Consultant/Representative/ Retainer/ Associate declaring that he is not representing any other Bidder in the instant Tender. </w:t>
      </w:r>
    </w:p>
    <w:p w14:paraId="3B412CAB" w14:textId="77777777" w:rsidR="00144F05" w:rsidRPr="001A044E" w:rsidRDefault="00144F05" w:rsidP="00144F05">
      <w:pPr>
        <w:ind w:left="1530"/>
        <w:rPr>
          <w:rFonts w:ascii="Tahoma" w:hAnsi="Tahoma" w:cs="Tahoma"/>
          <w:sz w:val="22"/>
          <w:szCs w:val="22"/>
        </w:rPr>
      </w:pPr>
    </w:p>
    <w:p w14:paraId="01708DFB" w14:textId="4958DFB4" w:rsidR="00212473" w:rsidRPr="001A044E" w:rsidRDefault="00144F05" w:rsidP="001E0A17">
      <w:pPr>
        <w:pStyle w:val="ListParagraph"/>
        <w:spacing w:after="240"/>
        <w:ind w:left="1620" w:hanging="720"/>
        <w:rPr>
          <w:rFonts w:ascii="Tahoma" w:hAnsi="Tahoma" w:cs="Tahoma"/>
          <w:sz w:val="22"/>
          <w:szCs w:val="22"/>
        </w:rPr>
      </w:pPr>
      <w:r w:rsidRPr="00144F05">
        <w:rPr>
          <w:rFonts w:ascii="Tahoma" w:hAnsi="Tahoma" w:cs="Tahoma"/>
          <w:b/>
          <w:bCs/>
          <w:sz w:val="22"/>
          <w:szCs w:val="22"/>
        </w:rPr>
        <w:t>Note:</w:t>
      </w:r>
      <w:r w:rsidRPr="00144F05">
        <w:rPr>
          <w:rFonts w:ascii="Tahoma" w:hAnsi="Tahoma" w:cs="Tahoma"/>
          <w:sz w:val="22"/>
          <w:szCs w:val="22"/>
        </w:rPr>
        <w:t xml:space="preserve">  Tenders which do not comply with </w:t>
      </w:r>
      <w:r w:rsidR="001E0A17" w:rsidRPr="00144F05">
        <w:rPr>
          <w:rFonts w:ascii="Tahoma" w:hAnsi="Tahoma" w:cs="Tahoma"/>
          <w:sz w:val="22"/>
          <w:szCs w:val="22"/>
        </w:rPr>
        <w:t>the above</w:t>
      </w:r>
      <w:r w:rsidRPr="00144F05">
        <w:rPr>
          <w:rFonts w:ascii="Tahoma" w:hAnsi="Tahoma" w:cs="Tahoma"/>
          <w:sz w:val="22"/>
          <w:szCs w:val="22"/>
        </w:rPr>
        <w:t xml:space="preserve"> stipulations are liable to be ignored. </w:t>
      </w:r>
    </w:p>
    <w:p w14:paraId="5DD9473A" w14:textId="1530A0EF" w:rsidR="003B5BA0" w:rsidRPr="001A044E" w:rsidRDefault="00144F05" w:rsidP="00CE57AC">
      <w:pPr>
        <w:spacing w:after="240"/>
        <w:ind w:left="810" w:hanging="810"/>
        <w:jc w:val="both"/>
        <w:rPr>
          <w:rFonts w:ascii="Tahoma" w:hAnsi="Tahoma" w:cs="Tahoma"/>
          <w:sz w:val="22"/>
          <w:szCs w:val="22"/>
        </w:rPr>
      </w:pPr>
      <w:r>
        <w:rPr>
          <w:rFonts w:ascii="Tahoma" w:hAnsi="Tahoma" w:cs="Tahoma"/>
          <w:sz w:val="22"/>
          <w:szCs w:val="22"/>
        </w:rPr>
        <w:t>12.10.3</w:t>
      </w:r>
      <w:r w:rsidR="00CE57AC">
        <w:rPr>
          <w:rFonts w:ascii="Tahoma" w:hAnsi="Tahoma" w:cs="Tahoma"/>
          <w:sz w:val="22"/>
          <w:szCs w:val="22"/>
        </w:rPr>
        <w:tab/>
      </w:r>
      <w:r w:rsidR="003B5BA0" w:rsidRPr="001A044E">
        <w:rPr>
          <w:rFonts w:ascii="Tahoma" w:hAnsi="Tahoma" w:cs="Tahoma"/>
          <w:sz w:val="22"/>
          <w:szCs w:val="22"/>
        </w:rPr>
        <w:t xml:space="preserve">Overseas Bidder should send their quotation directly and not through agents / consultants/representatives/ retainer/associates. Bid made by agents/consultants/ representatives/ retainer/ associates will not be </w:t>
      </w:r>
      <w:r w:rsidR="003C1D65" w:rsidRPr="001A044E">
        <w:rPr>
          <w:rFonts w:ascii="Tahoma" w:hAnsi="Tahoma" w:cs="Tahoma"/>
          <w:sz w:val="22"/>
          <w:szCs w:val="22"/>
        </w:rPr>
        <w:t>recognized</w:t>
      </w:r>
      <w:r w:rsidR="003B5BA0" w:rsidRPr="001A044E">
        <w:rPr>
          <w:rFonts w:ascii="Tahoma" w:hAnsi="Tahoma" w:cs="Tahoma"/>
          <w:sz w:val="22"/>
          <w:szCs w:val="22"/>
        </w:rPr>
        <w:t>. Agents/consultants/ representatives/ re</w:t>
      </w:r>
      <w:r w:rsidR="003B5BA0" w:rsidRPr="001A044E">
        <w:rPr>
          <w:rFonts w:ascii="Tahoma" w:hAnsi="Tahoma" w:cs="Tahoma"/>
          <w:sz w:val="22"/>
          <w:szCs w:val="22"/>
        </w:rPr>
        <w:softHyphen/>
        <w:t>tainers/ associates of the overseas manufactures/sup</w:t>
      </w:r>
      <w:r w:rsidR="003B5BA0" w:rsidRPr="001A044E">
        <w:rPr>
          <w:rFonts w:ascii="Tahoma" w:hAnsi="Tahoma" w:cs="Tahoma"/>
          <w:sz w:val="22"/>
          <w:szCs w:val="22"/>
        </w:rPr>
        <w:softHyphen/>
        <w:t>plier are however permitted to register themselves in the tender on e-portal and attend Bid Opening provided such an agent/ consultant/ representative/retainer/associate has a power of attorney/ letter of authority setting out very clearly his role which will be limited to such areas of activity as registering in the tender on e-portal, attending of Bid opening and claiming of payment for their services provided further that such a power of Attorney / letter of authority or as well as agreement is submitted to the Company in advance for scrutiny and acceptance or otherwise.</w:t>
      </w:r>
    </w:p>
    <w:p w14:paraId="362F4111" w14:textId="00CF1B67" w:rsidR="003B5BA0" w:rsidRPr="001A044E" w:rsidRDefault="003B5BA0" w:rsidP="00CE57AC">
      <w:pPr>
        <w:spacing w:after="240"/>
        <w:ind w:left="810" w:hanging="810"/>
        <w:jc w:val="both"/>
        <w:rPr>
          <w:rFonts w:ascii="Tahoma" w:hAnsi="Tahoma" w:cs="Tahoma"/>
          <w:sz w:val="22"/>
          <w:szCs w:val="22"/>
        </w:rPr>
      </w:pPr>
      <w:r w:rsidRPr="001A044E">
        <w:rPr>
          <w:rFonts w:ascii="Tahoma" w:hAnsi="Tahoma" w:cs="Tahoma"/>
          <w:sz w:val="22"/>
          <w:szCs w:val="22"/>
        </w:rPr>
        <w:tab/>
        <w:t>The commission/fee/remuneration of the Indian agent/ consultant/ associate/ representative/retainer will be paid within 30 days of the payment of first invoice made to the Contractor provided installation/commissioning of equipment by such agent/consultant/ representative /retainer/ associate is not involved. In such case, the amount of commission/fee/remuneration will be deducted by Company from the payment of first invoice of the Contractor and paid to the Indian agent/ consultant/ representative/ retainer/associate in non-convertible Indian Rupees at the closing currency exchange rate as applicable on the working day prior to the price bid</w:t>
      </w:r>
      <w:r w:rsidR="00CE57AC">
        <w:rPr>
          <w:rFonts w:ascii="Tahoma" w:hAnsi="Tahoma" w:cs="Tahoma"/>
          <w:sz w:val="22"/>
          <w:szCs w:val="22"/>
        </w:rPr>
        <w:t xml:space="preserve"> opening date</w:t>
      </w:r>
      <w:r w:rsidRPr="001A044E">
        <w:rPr>
          <w:rFonts w:ascii="Tahoma" w:hAnsi="Tahoma" w:cs="Tahoma"/>
          <w:sz w:val="22"/>
          <w:szCs w:val="22"/>
        </w:rPr>
        <w:t xml:space="preserve">/revised price bid opening date </w:t>
      </w:r>
      <w:r w:rsidR="00CE57AC" w:rsidRPr="001A044E">
        <w:rPr>
          <w:rFonts w:ascii="Tahoma" w:hAnsi="Tahoma" w:cs="Tahoma"/>
          <w:sz w:val="22"/>
          <w:szCs w:val="22"/>
        </w:rPr>
        <w:t>(if any)</w:t>
      </w:r>
      <w:r w:rsidR="006506EB">
        <w:rPr>
          <w:rFonts w:ascii="Tahoma" w:hAnsi="Tahoma" w:cs="Tahoma"/>
          <w:sz w:val="22"/>
          <w:szCs w:val="22"/>
        </w:rPr>
        <w:t xml:space="preserve"> </w:t>
      </w:r>
      <w:r w:rsidRPr="001A044E">
        <w:rPr>
          <w:rFonts w:ascii="Tahoma" w:hAnsi="Tahoma" w:cs="Tahoma"/>
          <w:sz w:val="22"/>
          <w:szCs w:val="22"/>
        </w:rPr>
        <w:t xml:space="preserve">as per “Daily” Closing exchange rate published on Thomson Reuters internet site https://in.reuters.com/markets/currencies, up to three places of decimal. The </w:t>
      </w:r>
      <w:r w:rsidRPr="001A044E">
        <w:rPr>
          <w:rFonts w:ascii="Tahoma" w:hAnsi="Tahoma" w:cs="Tahoma"/>
          <w:sz w:val="22"/>
          <w:szCs w:val="22"/>
        </w:rPr>
        <w:lastRenderedPageBreak/>
        <w:t xml:space="preserve">exchange rates presently appearing on the </w:t>
      </w:r>
      <w:r w:rsidR="00CE57AC" w:rsidRPr="001A044E">
        <w:rPr>
          <w:rFonts w:ascii="Tahoma" w:hAnsi="Tahoma" w:cs="Tahoma"/>
          <w:sz w:val="22"/>
          <w:szCs w:val="22"/>
        </w:rPr>
        <w:t>right-hand</w:t>
      </w:r>
      <w:r w:rsidRPr="001A044E">
        <w:rPr>
          <w:rFonts w:ascii="Tahoma" w:hAnsi="Tahoma" w:cs="Tahoma"/>
          <w:sz w:val="22"/>
          <w:szCs w:val="22"/>
        </w:rPr>
        <w:t xml:space="preserve"> corner of the exchange rate chart of the said internet site shall be considered as closing rate for the day.</w:t>
      </w:r>
    </w:p>
    <w:p w14:paraId="73C7351C" w14:textId="4ACC1D0C" w:rsidR="003B5BA0" w:rsidRPr="001A044E" w:rsidRDefault="003B5BA0" w:rsidP="00CE57AC">
      <w:pPr>
        <w:spacing w:after="240"/>
        <w:ind w:left="810" w:hanging="810"/>
        <w:jc w:val="both"/>
        <w:rPr>
          <w:rFonts w:ascii="Tahoma" w:hAnsi="Tahoma" w:cs="Tahoma"/>
          <w:sz w:val="22"/>
          <w:szCs w:val="22"/>
        </w:rPr>
      </w:pPr>
      <w:r w:rsidRPr="001A044E">
        <w:rPr>
          <w:rFonts w:ascii="Tahoma" w:hAnsi="Tahoma" w:cs="Tahoma"/>
          <w:sz w:val="22"/>
          <w:szCs w:val="22"/>
        </w:rPr>
        <w:tab/>
        <w:t>Where, as a condition of contract, the equipment is to be installed/ commissioned satisfactorily by Indian agent/ consultant/ associate/ representative/retainer, the payment of commission/fee/remuneration shall be made within 30 days of satisfactory installation/com</w:t>
      </w:r>
      <w:r w:rsidRPr="001A044E">
        <w:rPr>
          <w:rFonts w:ascii="Tahoma" w:hAnsi="Tahoma" w:cs="Tahoma"/>
          <w:sz w:val="22"/>
          <w:szCs w:val="22"/>
        </w:rPr>
        <w:softHyphen/>
        <w:t>missioning and issue of certificate to the effect by authorised officer of Company. The payment of Indian agent/ consultant/ associate/representative/retainer will be subject to the condition that he sends stamped pre-receipted bill for the commission/fee/remuneration.</w:t>
      </w:r>
    </w:p>
    <w:p w14:paraId="172E5717" w14:textId="351FC5C7" w:rsidR="00037745" w:rsidRPr="003F504F" w:rsidRDefault="003B5BA0" w:rsidP="003F504F">
      <w:pPr>
        <w:spacing w:after="240"/>
        <w:ind w:left="810"/>
        <w:jc w:val="both"/>
        <w:rPr>
          <w:rFonts w:ascii="Tahoma" w:hAnsi="Tahoma" w:cs="Tahoma"/>
          <w:bCs/>
          <w:sz w:val="22"/>
          <w:szCs w:val="22"/>
        </w:rPr>
      </w:pPr>
      <w:r w:rsidRPr="00CE57AC">
        <w:rPr>
          <w:rFonts w:ascii="Tahoma" w:hAnsi="Tahoma" w:cs="Tahoma"/>
          <w:sz w:val="22"/>
          <w:szCs w:val="22"/>
        </w:rPr>
        <w:t>Indian</w:t>
      </w:r>
      <w:r w:rsidRPr="001A044E">
        <w:rPr>
          <w:rFonts w:ascii="Tahoma" w:hAnsi="Tahoma" w:cs="Tahoma"/>
          <w:bCs/>
          <w:sz w:val="22"/>
          <w:szCs w:val="22"/>
        </w:rPr>
        <w:t xml:space="preserve"> Agent is not permitted to represent more than one foreign bidder (supplier/ manufacturer/ contractor) in a particular tender. In case an Indian agent represents more than one foreign bidder (supplier/ manufacturer/ contractor) in a particular tender, then offers of such foreign bidders (suppliers/ manufacturers/ contractors) shall be rejected in that tender.</w:t>
      </w:r>
    </w:p>
    <w:p w14:paraId="50FD4DC6" w14:textId="77777777" w:rsidR="008D6ABC" w:rsidRPr="001A044E" w:rsidRDefault="008D6ABC" w:rsidP="008D6ABC">
      <w:pPr>
        <w:tabs>
          <w:tab w:val="left" w:pos="720"/>
        </w:tabs>
        <w:ind w:left="720" w:hanging="720"/>
        <w:rPr>
          <w:rFonts w:ascii="Tahoma" w:hAnsi="Tahoma" w:cs="Tahoma"/>
          <w:b/>
          <w:bCs/>
          <w:sz w:val="22"/>
          <w:szCs w:val="22"/>
        </w:rPr>
      </w:pPr>
      <w:r w:rsidRPr="001A044E">
        <w:rPr>
          <w:rFonts w:ascii="Tahoma" w:hAnsi="Tahoma" w:cs="Tahoma"/>
          <w:sz w:val="22"/>
          <w:szCs w:val="22"/>
        </w:rPr>
        <w:t>13.0</w:t>
      </w:r>
      <w:r w:rsidRPr="001A044E">
        <w:rPr>
          <w:rFonts w:ascii="Tahoma" w:hAnsi="Tahoma" w:cs="Tahoma"/>
          <w:sz w:val="22"/>
          <w:szCs w:val="22"/>
        </w:rPr>
        <w:tab/>
      </w:r>
      <w:r w:rsidRPr="001A044E">
        <w:rPr>
          <w:rFonts w:ascii="Tahoma" w:hAnsi="Tahoma" w:cs="Tahoma"/>
          <w:b/>
          <w:bCs/>
          <w:sz w:val="22"/>
          <w:szCs w:val="22"/>
          <w:u w:val="single"/>
        </w:rPr>
        <w:t>BID CURRENCIES</w:t>
      </w:r>
    </w:p>
    <w:p w14:paraId="6A3F46EC" w14:textId="77777777" w:rsidR="00EE278C" w:rsidRPr="001A044E" w:rsidRDefault="00EE278C" w:rsidP="00EE278C">
      <w:pPr>
        <w:tabs>
          <w:tab w:val="num" w:pos="567"/>
        </w:tabs>
        <w:jc w:val="both"/>
        <w:rPr>
          <w:rFonts w:ascii="Tahoma" w:hAnsi="Tahoma" w:cs="Tahoma"/>
          <w:sz w:val="22"/>
          <w:szCs w:val="22"/>
          <w:lang w:val="en-GB" w:eastAsia="zh-CN"/>
        </w:rPr>
      </w:pPr>
    </w:p>
    <w:p w14:paraId="1890A8B9" w14:textId="6CF48F84" w:rsidR="00EE278C" w:rsidRPr="007A5768" w:rsidRDefault="007A5768" w:rsidP="007A5768">
      <w:pPr>
        <w:ind w:left="709" w:hanging="709"/>
        <w:jc w:val="both"/>
        <w:rPr>
          <w:rFonts w:ascii="Tahoma" w:hAnsi="Tahoma" w:cs="Tahoma"/>
          <w:bCs/>
          <w:sz w:val="22"/>
          <w:szCs w:val="22"/>
        </w:rPr>
      </w:pPr>
      <w:r>
        <w:rPr>
          <w:rFonts w:ascii="Tahoma" w:hAnsi="Tahoma" w:cs="Tahoma"/>
          <w:bCs/>
          <w:sz w:val="22"/>
          <w:szCs w:val="22"/>
        </w:rPr>
        <w:t>13.1</w:t>
      </w:r>
      <w:r>
        <w:rPr>
          <w:rFonts w:ascii="Tahoma" w:hAnsi="Tahoma" w:cs="Tahoma"/>
          <w:bCs/>
          <w:sz w:val="22"/>
          <w:szCs w:val="22"/>
        </w:rPr>
        <w:tab/>
      </w:r>
      <w:r w:rsidRPr="001A044E">
        <w:rPr>
          <w:rFonts w:ascii="Tahoma" w:hAnsi="Tahoma" w:cs="Tahoma"/>
          <w:sz w:val="22"/>
          <w:szCs w:val="22"/>
          <w:lang w:val="en-GB" w:eastAsia="zh-CN"/>
        </w:rPr>
        <w:t xml:space="preserve">The bidders are to quote firm prices. </w:t>
      </w:r>
      <w:r w:rsidR="00EE278C" w:rsidRPr="007A5768">
        <w:rPr>
          <w:rFonts w:ascii="Tahoma" w:hAnsi="Tahoma" w:cs="Tahoma"/>
          <w:bCs/>
          <w:sz w:val="22"/>
          <w:szCs w:val="22"/>
        </w:rPr>
        <w:t xml:space="preserve">Foreign bidders can quote the price and receive payments either in Indian Rupees or US Dollars or Euros or Pound Sterling or Yen or other relevant currencies, or a combination thereof. However, prices for goods, works, or services (including Indian Agent Commission) sourced in India must be quoted and </w:t>
      </w:r>
      <w:r w:rsidR="00434ACF" w:rsidRPr="007A5768">
        <w:rPr>
          <w:rFonts w:ascii="Tahoma" w:hAnsi="Tahoma" w:cs="Tahoma"/>
          <w:b/>
          <w:sz w:val="22"/>
          <w:szCs w:val="22"/>
        </w:rPr>
        <w:t>shall be</w:t>
      </w:r>
      <w:r w:rsidR="00434ACF" w:rsidRPr="007A5768">
        <w:rPr>
          <w:rFonts w:ascii="Tahoma" w:hAnsi="Tahoma" w:cs="Tahoma"/>
          <w:bCs/>
          <w:sz w:val="22"/>
          <w:szCs w:val="22"/>
        </w:rPr>
        <w:t xml:space="preserve"> </w:t>
      </w:r>
      <w:r w:rsidR="00EE278C" w:rsidRPr="007A5768">
        <w:rPr>
          <w:rFonts w:ascii="Tahoma" w:hAnsi="Tahoma" w:cs="Tahoma"/>
          <w:bCs/>
          <w:sz w:val="22"/>
          <w:szCs w:val="22"/>
        </w:rPr>
        <w:t xml:space="preserve">paid </w:t>
      </w:r>
      <w:r w:rsidR="00434ACF" w:rsidRPr="007A5768">
        <w:rPr>
          <w:rFonts w:ascii="Tahoma" w:hAnsi="Tahoma" w:cs="Tahoma"/>
          <w:b/>
          <w:sz w:val="22"/>
          <w:szCs w:val="22"/>
        </w:rPr>
        <w:t>by ONGC</w:t>
      </w:r>
      <w:r w:rsidR="00434ACF" w:rsidRPr="007A5768">
        <w:rPr>
          <w:rFonts w:ascii="Tahoma" w:hAnsi="Tahoma" w:cs="Tahoma"/>
          <w:bCs/>
          <w:sz w:val="22"/>
          <w:szCs w:val="22"/>
        </w:rPr>
        <w:t xml:space="preserve"> </w:t>
      </w:r>
      <w:r w:rsidR="00434ACF" w:rsidRPr="007A5768">
        <w:rPr>
          <w:rFonts w:ascii="Tahoma" w:hAnsi="Tahoma" w:cs="Tahoma"/>
          <w:b/>
          <w:sz w:val="22"/>
          <w:szCs w:val="22"/>
        </w:rPr>
        <w:t>only</w:t>
      </w:r>
      <w:r w:rsidR="00434ACF" w:rsidRPr="007A5768">
        <w:rPr>
          <w:rFonts w:ascii="Tahoma" w:hAnsi="Tahoma" w:cs="Tahoma"/>
          <w:bCs/>
          <w:sz w:val="22"/>
          <w:szCs w:val="22"/>
        </w:rPr>
        <w:t xml:space="preserve"> </w:t>
      </w:r>
      <w:r w:rsidR="00EE278C" w:rsidRPr="007A5768">
        <w:rPr>
          <w:rFonts w:ascii="Tahoma" w:hAnsi="Tahoma" w:cs="Tahoma"/>
          <w:bCs/>
          <w:sz w:val="22"/>
          <w:szCs w:val="22"/>
        </w:rPr>
        <w:t>in Indian Rupees only</w:t>
      </w:r>
      <w:r w:rsidR="00434ACF" w:rsidRPr="007A5768">
        <w:rPr>
          <w:rFonts w:ascii="Tahoma" w:hAnsi="Tahoma" w:cs="Tahoma"/>
          <w:bCs/>
          <w:sz w:val="22"/>
          <w:szCs w:val="22"/>
        </w:rPr>
        <w:t xml:space="preserve"> </w:t>
      </w:r>
      <w:r w:rsidR="00434ACF" w:rsidRPr="007A5768">
        <w:rPr>
          <w:rFonts w:ascii="Tahoma" w:hAnsi="Tahoma" w:cs="Tahoma"/>
          <w:b/>
          <w:sz w:val="22"/>
          <w:szCs w:val="22"/>
        </w:rPr>
        <w:t>to the extent of their Local Content indicated in the bid. In all cases, Indian Agent commission shall be paid in INR only</w:t>
      </w:r>
      <w:r w:rsidR="00EE278C" w:rsidRPr="007A5768">
        <w:rPr>
          <w:rFonts w:ascii="Tahoma" w:hAnsi="Tahoma" w:cs="Tahoma"/>
          <w:bCs/>
          <w:sz w:val="22"/>
          <w:szCs w:val="22"/>
        </w:rPr>
        <w:t>.</w:t>
      </w:r>
    </w:p>
    <w:p w14:paraId="00A584A6" w14:textId="77777777" w:rsidR="00EE278C" w:rsidRPr="001A044E" w:rsidRDefault="00EE278C" w:rsidP="00EE278C">
      <w:pPr>
        <w:pStyle w:val="ListParagraph"/>
        <w:ind w:left="0"/>
        <w:jc w:val="both"/>
        <w:rPr>
          <w:rFonts w:ascii="Tahoma" w:hAnsi="Tahoma" w:cs="Tahoma"/>
          <w:bCs/>
          <w:sz w:val="22"/>
          <w:szCs w:val="22"/>
        </w:rPr>
      </w:pPr>
    </w:p>
    <w:p w14:paraId="078D1D6D" w14:textId="686246C2" w:rsidR="006A5BE6" w:rsidRPr="006506EB" w:rsidRDefault="00EE278C" w:rsidP="006A5BE6">
      <w:pPr>
        <w:tabs>
          <w:tab w:val="num" w:pos="567"/>
        </w:tabs>
        <w:ind w:left="720"/>
        <w:jc w:val="both"/>
        <w:rPr>
          <w:rFonts w:ascii="Tahoma" w:hAnsi="Tahoma" w:cs="Tahoma"/>
          <w:bCs/>
          <w:sz w:val="22"/>
          <w:szCs w:val="22"/>
        </w:rPr>
      </w:pPr>
      <w:r w:rsidRPr="001A044E">
        <w:rPr>
          <w:rFonts w:ascii="Tahoma" w:hAnsi="Tahoma" w:cs="Tahoma"/>
          <w:bCs/>
          <w:sz w:val="22"/>
          <w:szCs w:val="22"/>
        </w:rPr>
        <w:t>Indian bidders are required to quote in INR only</w:t>
      </w:r>
      <w:r w:rsidR="007A5768">
        <w:rPr>
          <w:rFonts w:ascii="Tahoma" w:hAnsi="Tahoma" w:cs="Tahoma"/>
          <w:bCs/>
          <w:sz w:val="22"/>
          <w:szCs w:val="22"/>
        </w:rPr>
        <w:t>.</w:t>
      </w:r>
      <w:r w:rsidRPr="001A044E">
        <w:rPr>
          <w:rFonts w:ascii="Tahoma" w:hAnsi="Tahoma" w:cs="Tahoma"/>
          <w:bCs/>
          <w:sz w:val="22"/>
          <w:szCs w:val="22"/>
        </w:rPr>
        <w:t xml:space="preserve"> </w:t>
      </w:r>
      <w:r w:rsidR="007A5768">
        <w:rPr>
          <w:rFonts w:ascii="Tahoma" w:hAnsi="Tahoma" w:cs="Tahoma"/>
          <w:bCs/>
          <w:sz w:val="22"/>
          <w:szCs w:val="22"/>
        </w:rPr>
        <w:t>H</w:t>
      </w:r>
      <w:r w:rsidRPr="001A044E">
        <w:rPr>
          <w:rFonts w:ascii="Tahoma" w:hAnsi="Tahoma" w:cs="Tahoma"/>
          <w:bCs/>
          <w:sz w:val="22"/>
          <w:szCs w:val="22"/>
        </w:rPr>
        <w:t>owever</w:t>
      </w:r>
      <w:r w:rsidR="007A5768">
        <w:rPr>
          <w:rFonts w:ascii="Tahoma" w:hAnsi="Tahoma" w:cs="Tahoma"/>
          <w:bCs/>
          <w:sz w:val="22"/>
          <w:szCs w:val="22"/>
        </w:rPr>
        <w:t xml:space="preserve">, </w:t>
      </w:r>
      <w:r w:rsidRPr="001A044E">
        <w:rPr>
          <w:rFonts w:ascii="Tahoma" w:hAnsi="Tahoma" w:cs="Tahoma"/>
          <w:bCs/>
          <w:sz w:val="22"/>
          <w:szCs w:val="22"/>
        </w:rPr>
        <w:t>Indian bidders can quote and receive payment in foreign currency to the extent of their import content indicated in the bid</w:t>
      </w:r>
      <w:r w:rsidRPr="006506EB">
        <w:rPr>
          <w:rFonts w:ascii="Tahoma" w:hAnsi="Tahoma" w:cs="Tahoma"/>
          <w:bCs/>
          <w:sz w:val="22"/>
          <w:szCs w:val="22"/>
        </w:rPr>
        <w:t>.</w:t>
      </w:r>
      <w:r w:rsidR="007A5768" w:rsidRPr="006506EB">
        <w:t xml:space="preserve"> </w:t>
      </w:r>
      <w:r w:rsidR="00104440" w:rsidRPr="00104440">
        <w:rPr>
          <w:rFonts w:ascii="Tahoma" w:hAnsi="Tahoma" w:cs="Tahoma"/>
          <w:bCs/>
          <w:sz w:val="22"/>
          <w:szCs w:val="22"/>
        </w:rPr>
        <w:t>Foreign currency payment will not exceed the quoted import content and payment will be regulated accordingly.</w:t>
      </w:r>
      <w:r w:rsidR="00104440" w:rsidRPr="00104440">
        <w:t xml:space="preserve"> </w:t>
      </w:r>
      <w:r w:rsidR="007A5768" w:rsidRPr="006506EB">
        <w:rPr>
          <w:rFonts w:ascii="Tahoma" w:hAnsi="Tahoma" w:cs="Tahoma"/>
          <w:bCs/>
          <w:sz w:val="22"/>
          <w:szCs w:val="22"/>
        </w:rPr>
        <w:t>The freight and insurance elements must be quoted by Indian bidders in Indian Rupees only and payment will be made accordingly.</w:t>
      </w:r>
      <w:r w:rsidR="00104440" w:rsidRPr="00104440">
        <w:t xml:space="preserve"> </w:t>
      </w:r>
      <w:r w:rsidR="00104440" w:rsidRPr="00104440">
        <w:rPr>
          <w:rFonts w:ascii="Tahoma" w:hAnsi="Tahoma" w:cs="Tahoma"/>
          <w:bCs/>
          <w:sz w:val="22"/>
          <w:szCs w:val="22"/>
        </w:rPr>
        <w:t>However, total payment (including payments made in foreign currency) shall not exceed the lumpsum awarded price.</w:t>
      </w:r>
    </w:p>
    <w:p w14:paraId="69A120C4" w14:textId="77777777" w:rsidR="006A5BE6" w:rsidRPr="006506EB" w:rsidRDefault="006A5BE6" w:rsidP="003C1D65">
      <w:pPr>
        <w:tabs>
          <w:tab w:val="num" w:pos="567"/>
        </w:tabs>
        <w:jc w:val="both"/>
        <w:rPr>
          <w:rFonts w:ascii="Tahoma" w:hAnsi="Tahoma" w:cs="Tahoma"/>
          <w:strike/>
          <w:sz w:val="22"/>
          <w:szCs w:val="22"/>
          <w:lang w:val="en-GB" w:eastAsia="zh-CN"/>
        </w:rPr>
      </w:pPr>
    </w:p>
    <w:p w14:paraId="2A8FE10B" w14:textId="31080C33" w:rsidR="006A5BE6" w:rsidRPr="006A5BE6" w:rsidRDefault="006A5BE6" w:rsidP="00EE278C">
      <w:pPr>
        <w:tabs>
          <w:tab w:val="num" w:pos="567"/>
        </w:tabs>
        <w:ind w:left="720"/>
        <w:jc w:val="both"/>
        <w:rPr>
          <w:rFonts w:ascii="Tahoma" w:hAnsi="Tahoma" w:cs="Tahoma"/>
          <w:bCs/>
          <w:sz w:val="22"/>
          <w:szCs w:val="22"/>
        </w:rPr>
      </w:pPr>
      <w:r w:rsidRPr="006506EB">
        <w:rPr>
          <w:rFonts w:ascii="Tahoma" w:hAnsi="Tahoma" w:cs="Tahoma"/>
          <w:bCs/>
          <w:sz w:val="22"/>
          <w:szCs w:val="22"/>
        </w:rPr>
        <w:t>The payment towards GST and Customs Duty (Wherever applicable) will be made by ONGC in Indian Rupees as per actuals, irrespective of Indian or Foreign bidder. For this purpose, the amount of GST paid as per the invoice signed by the officer duly authorized for this purpose will be taken into account.</w:t>
      </w:r>
    </w:p>
    <w:p w14:paraId="1445F862" w14:textId="77777777" w:rsidR="00EE278C" w:rsidRPr="001A044E" w:rsidRDefault="00EE278C" w:rsidP="00EE278C">
      <w:pPr>
        <w:tabs>
          <w:tab w:val="num" w:pos="567"/>
        </w:tabs>
        <w:jc w:val="both"/>
        <w:rPr>
          <w:rFonts w:ascii="Tahoma" w:hAnsi="Tahoma" w:cs="Tahoma"/>
          <w:bCs/>
          <w:sz w:val="22"/>
          <w:szCs w:val="22"/>
        </w:rPr>
      </w:pPr>
    </w:p>
    <w:p w14:paraId="5B56735C" w14:textId="762E1E54" w:rsidR="00EE278C" w:rsidRPr="001A044E" w:rsidRDefault="00EE278C" w:rsidP="00EE278C">
      <w:pPr>
        <w:tabs>
          <w:tab w:val="left" w:pos="720"/>
        </w:tabs>
        <w:ind w:left="709"/>
        <w:jc w:val="both"/>
        <w:rPr>
          <w:rFonts w:ascii="Tahoma" w:hAnsi="Tahoma" w:cs="Tahoma"/>
          <w:sz w:val="22"/>
          <w:szCs w:val="22"/>
          <w:lang w:val="en-GB" w:eastAsia="zh-CN"/>
        </w:rPr>
      </w:pPr>
      <w:r w:rsidRPr="001A044E">
        <w:rPr>
          <w:rFonts w:ascii="Tahoma" w:hAnsi="Tahoma" w:cs="Tahoma"/>
          <w:sz w:val="22"/>
          <w:szCs w:val="22"/>
          <w:lang w:val="en-GB" w:eastAsia="zh-CN"/>
        </w:rPr>
        <w:tab/>
        <w:t xml:space="preserve">In case of bidders indicating the custom duty in foreign currency, the foreign exchange rate at which actual payment is made by the contractor to the customs authorities will be used for regulating the custom duty reimbursement. In the case of bidders quoting Goods and Service Tax (GST) (wherever applicable) in foreign currency, the exchange rate as per Rule 34 of the CGST Rules,2017 shall be used for regulating the reimbursement of Goods and Service Tax (GST). </w:t>
      </w:r>
    </w:p>
    <w:p w14:paraId="1E946D43" w14:textId="77777777" w:rsidR="00EE278C" w:rsidRPr="001A044E" w:rsidRDefault="00EE278C" w:rsidP="00EE278C">
      <w:pPr>
        <w:tabs>
          <w:tab w:val="left" w:pos="720"/>
        </w:tabs>
        <w:ind w:left="709"/>
        <w:jc w:val="both"/>
        <w:rPr>
          <w:rFonts w:ascii="Tahoma" w:hAnsi="Tahoma" w:cs="Tahoma"/>
          <w:sz w:val="22"/>
          <w:szCs w:val="22"/>
          <w:lang w:val="en-GB" w:eastAsia="zh-CN"/>
        </w:rPr>
      </w:pPr>
    </w:p>
    <w:p w14:paraId="138B7B6F" w14:textId="3CCCFE1B" w:rsidR="00EE278C" w:rsidRDefault="00EE278C" w:rsidP="00EE278C">
      <w:pPr>
        <w:tabs>
          <w:tab w:val="left" w:pos="720"/>
        </w:tabs>
        <w:ind w:left="709"/>
        <w:jc w:val="both"/>
        <w:rPr>
          <w:rFonts w:ascii="Tahoma" w:hAnsi="Tahoma" w:cs="Tahoma"/>
          <w:sz w:val="22"/>
          <w:szCs w:val="22"/>
          <w:lang w:val="en-GB" w:eastAsia="zh-CN"/>
        </w:rPr>
      </w:pPr>
      <w:r w:rsidRPr="001A044E">
        <w:rPr>
          <w:rFonts w:ascii="Tahoma" w:hAnsi="Tahoma" w:cs="Tahoma"/>
          <w:sz w:val="22"/>
          <w:szCs w:val="22"/>
          <w:lang w:val="en-GB" w:eastAsia="zh-CN"/>
        </w:rPr>
        <w:t>Currency once quoted will not be allowed to be changed.</w:t>
      </w:r>
    </w:p>
    <w:p w14:paraId="2A39ACE4" w14:textId="77777777" w:rsidR="006E17EF" w:rsidRDefault="006E17EF" w:rsidP="00EE278C">
      <w:pPr>
        <w:tabs>
          <w:tab w:val="left" w:pos="720"/>
        </w:tabs>
        <w:ind w:left="709"/>
        <w:jc w:val="both"/>
        <w:rPr>
          <w:rFonts w:ascii="Tahoma" w:hAnsi="Tahoma" w:cs="Tahoma"/>
          <w:sz w:val="22"/>
          <w:szCs w:val="22"/>
          <w:lang w:val="en-GB" w:eastAsia="zh-CN"/>
        </w:rPr>
      </w:pPr>
    </w:p>
    <w:p w14:paraId="0198FA04" w14:textId="32BD9114" w:rsidR="006E17EF" w:rsidRPr="001A044E" w:rsidRDefault="006E17EF" w:rsidP="006E17EF">
      <w:pPr>
        <w:tabs>
          <w:tab w:val="left" w:pos="720"/>
        </w:tabs>
        <w:jc w:val="both"/>
        <w:rPr>
          <w:rFonts w:ascii="Tahoma" w:hAnsi="Tahoma" w:cs="Tahoma"/>
          <w:sz w:val="22"/>
          <w:szCs w:val="22"/>
          <w:highlight w:val="yellow"/>
          <w:lang w:val="en-GB" w:eastAsia="zh-CN"/>
        </w:rPr>
      </w:pPr>
      <w:r>
        <w:rPr>
          <w:rFonts w:ascii="Tahoma" w:hAnsi="Tahoma" w:cs="Tahoma"/>
          <w:sz w:val="22"/>
          <w:szCs w:val="22"/>
          <w:lang w:val="en-GB" w:eastAsia="zh-CN"/>
        </w:rPr>
        <w:t>13.2</w:t>
      </w:r>
      <w:r>
        <w:rPr>
          <w:rFonts w:ascii="Tahoma" w:hAnsi="Tahoma" w:cs="Tahoma"/>
          <w:sz w:val="22"/>
          <w:szCs w:val="22"/>
          <w:lang w:val="en-GB" w:eastAsia="zh-CN"/>
        </w:rPr>
        <w:tab/>
      </w:r>
      <w:r w:rsidRPr="00785936">
        <w:rPr>
          <w:rFonts w:ascii="Tahoma" w:hAnsi="Tahoma" w:cs="Tahoma"/>
          <w:b/>
          <w:bCs/>
          <w:sz w:val="22"/>
          <w:szCs w:val="22"/>
          <w:lang w:val="en-GB" w:eastAsia="zh-CN"/>
        </w:rPr>
        <w:t>Delete</w:t>
      </w:r>
      <w:r>
        <w:rPr>
          <w:rFonts w:ascii="Tahoma" w:hAnsi="Tahoma" w:cs="Tahoma"/>
          <w:b/>
          <w:bCs/>
          <w:sz w:val="22"/>
          <w:szCs w:val="22"/>
          <w:lang w:val="en-GB" w:eastAsia="zh-CN"/>
        </w:rPr>
        <w:t>d</w:t>
      </w:r>
    </w:p>
    <w:p w14:paraId="41A3A7E2" w14:textId="77777777" w:rsidR="0047708C" w:rsidRPr="001A044E" w:rsidRDefault="0047708C" w:rsidP="00EE278C">
      <w:pPr>
        <w:tabs>
          <w:tab w:val="left" w:pos="720"/>
        </w:tabs>
        <w:rPr>
          <w:rFonts w:ascii="Tahoma" w:hAnsi="Tahoma" w:cs="Tahoma"/>
          <w:b/>
          <w:bCs/>
          <w:sz w:val="22"/>
          <w:szCs w:val="22"/>
          <w:highlight w:val="yellow"/>
        </w:rPr>
      </w:pPr>
    </w:p>
    <w:p w14:paraId="3E6C5C6C" w14:textId="77777777" w:rsidR="008D6ABC" w:rsidRPr="001A044E" w:rsidRDefault="008D6ABC">
      <w:pPr>
        <w:numPr>
          <w:ilvl w:val="0"/>
          <w:numId w:val="3"/>
        </w:numPr>
        <w:rPr>
          <w:rFonts w:ascii="Tahoma" w:hAnsi="Tahoma" w:cs="Tahoma"/>
          <w:b/>
          <w:bCs/>
          <w:caps/>
          <w:sz w:val="22"/>
          <w:szCs w:val="22"/>
          <w:u w:val="single"/>
        </w:rPr>
      </w:pPr>
      <w:r w:rsidRPr="001A044E">
        <w:rPr>
          <w:rFonts w:ascii="Tahoma" w:hAnsi="Tahoma" w:cs="Tahoma"/>
          <w:b/>
          <w:bCs/>
          <w:caps/>
          <w:sz w:val="22"/>
          <w:szCs w:val="22"/>
          <w:u w:val="single"/>
        </w:rPr>
        <w:t>Experience/Capability of the Bidder</w:t>
      </w:r>
    </w:p>
    <w:p w14:paraId="7894CAB1" w14:textId="77777777" w:rsidR="00EE278C" w:rsidRPr="001A044E" w:rsidRDefault="00EE278C" w:rsidP="002C2C7A">
      <w:pPr>
        <w:autoSpaceDE w:val="0"/>
        <w:autoSpaceDN w:val="0"/>
        <w:adjustRightInd w:val="0"/>
        <w:jc w:val="both"/>
        <w:rPr>
          <w:rFonts w:ascii="Tahoma" w:hAnsi="Tahoma" w:cs="Tahoma"/>
          <w:color w:val="000000"/>
          <w:sz w:val="22"/>
          <w:szCs w:val="22"/>
        </w:rPr>
      </w:pPr>
    </w:p>
    <w:p w14:paraId="20B900BD" w14:textId="624E8017" w:rsidR="002C2C7A" w:rsidRPr="001A044E" w:rsidRDefault="002C2C7A" w:rsidP="002C2C7A">
      <w:pPr>
        <w:autoSpaceDE w:val="0"/>
        <w:autoSpaceDN w:val="0"/>
        <w:adjustRightInd w:val="0"/>
        <w:jc w:val="both"/>
        <w:rPr>
          <w:rFonts w:ascii="Tahoma" w:hAnsi="Tahoma" w:cs="Tahoma"/>
          <w:bCs/>
          <w:color w:val="000000"/>
          <w:sz w:val="22"/>
          <w:szCs w:val="22"/>
        </w:rPr>
      </w:pPr>
      <w:r w:rsidRPr="001A044E">
        <w:rPr>
          <w:rFonts w:ascii="Tahoma" w:hAnsi="Tahoma" w:cs="Tahoma"/>
          <w:color w:val="000000"/>
          <w:sz w:val="22"/>
          <w:szCs w:val="22"/>
        </w:rPr>
        <w:t xml:space="preserve">14.1 </w:t>
      </w:r>
      <w:r w:rsidRPr="001A044E">
        <w:rPr>
          <w:rFonts w:ascii="Tahoma" w:hAnsi="Tahoma" w:cs="Tahoma"/>
          <w:color w:val="000000"/>
          <w:sz w:val="22"/>
          <w:szCs w:val="22"/>
        </w:rPr>
        <w:tab/>
      </w:r>
      <w:r w:rsidRPr="001A044E">
        <w:rPr>
          <w:rFonts w:ascii="Tahoma" w:hAnsi="Tahoma" w:cs="Tahoma"/>
          <w:b/>
          <w:bCs/>
          <w:color w:val="000000"/>
          <w:sz w:val="22"/>
          <w:szCs w:val="22"/>
          <w:u w:val="single"/>
        </w:rPr>
        <w:t>TECHNICAL:</w:t>
      </w:r>
      <w:r w:rsidRPr="001A044E">
        <w:rPr>
          <w:rFonts w:ascii="Tahoma" w:hAnsi="Tahoma" w:cs="Tahoma"/>
          <w:bCs/>
          <w:color w:val="000000"/>
          <w:sz w:val="22"/>
          <w:szCs w:val="22"/>
        </w:rPr>
        <w:t xml:space="preserve"> </w:t>
      </w:r>
    </w:p>
    <w:p w14:paraId="2D4D468E" w14:textId="77777777" w:rsidR="00EE278C" w:rsidRPr="001A044E" w:rsidRDefault="00EE278C" w:rsidP="002C2C7A">
      <w:pPr>
        <w:pStyle w:val="ListParagraph"/>
        <w:autoSpaceDE w:val="0"/>
        <w:autoSpaceDN w:val="0"/>
        <w:adjustRightInd w:val="0"/>
        <w:jc w:val="both"/>
        <w:rPr>
          <w:rFonts w:ascii="Tahoma" w:hAnsi="Tahoma" w:cs="Tahoma"/>
          <w:color w:val="000000"/>
          <w:sz w:val="22"/>
          <w:szCs w:val="22"/>
        </w:rPr>
      </w:pPr>
    </w:p>
    <w:p w14:paraId="745E1126" w14:textId="4CC79A29" w:rsidR="002C2C7A" w:rsidRPr="001A044E" w:rsidRDefault="002C2C7A" w:rsidP="002C2C7A">
      <w:pPr>
        <w:pStyle w:val="ListParagraph"/>
        <w:autoSpaceDE w:val="0"/>
        <w:autoSpaceDN w:val="0"/>
        <w:adjustRightInd w:val="0"/>
        <w:jc w:val="both"/>
        <w:rPr>
          <w:rFonts w:ascii="Tahoma" w:hAnsi="Tahoma" w:cs="Tahoma"/>
          <w:color w:val="000000"/>
          <w:sz w:val="22"/>
          <w:szCs w:val="22"/>
        </w:rPr>
      </w:pPr>
      <w:r w:rsidRPr="001A044E">
        <w:rPr>
          <w:rFonts w:ascii="Tahoma" w:hAnsi="Tahoma" w:cs="Tahoma"/>
          <w:color w:val="000000"/>
          <w:sz w:val="22"/>
          <w:szCs w:val="22"/>
        </w:rPr>
        <w:t xml:space="preserve">Bidder is required to comply with the requirements of </w:t>
      </w:r>
      <w:r w:rsidR="003F504F">
        <w:rPr>
          <w:rFonts w:ascii="Tahoma" w:hAnsi="Tahoma" w:cs="Tahoma"/>
          <w:color w:val="000000"/>
          <w:sz w:val="22"/>
          <w:szCs w:val="22"/>
        </w:rPr>
        <w:t>Technical BEC (attached separately)</w:t>
      </w:r>
      <w:r w:rsidR="00B36BDA" w:rsidRPr="006506EB">
        <w:rPr>
          <w:rFonts w:ascii="Tahoma" w:hAnsi="Tahoma" w:cs="Tahoma"/>
          <w:color w:val="000000"/>
          <w:sz w:val="22"/>
          <w:szCs w:val="22"/>
        </w:rPr>
        <w:t xml:space="preserve"> of the bidding documents</w:t>
      </w:r>
      <w:r w:rsidRPr="006506EB">
        <w:rPr>
          <w:rFonts w:ascii="Tahoma" w:hAnsi="Tahoma" w:cs="Tahoma"/>
          <w:color w:val="000000"/>
          <w:sz w:val="22"/>
          <w:szCs w:val="22"/>
        </w:rPr>
        <w:t>. The</w:t>
      </w:r>
      <w:r w:rsidRPr="001A044E">
        <w:rPr>
          <w:rFonts w:ascii="Tahoma" w:hAnsi="Tahoma" w:cs="Tahoma"/>
          <w:color w:val="000000"/>
          <w:sz w:val="22"/>
          <w:szCs w:val="22"/>
        </w:rPr>
        <w:t xml:space="preserve"> bidder shall submit the documentary evidence in support of his experience/capability as required above along with techno-contractual (Unpriced) bid. </w:t>
      </w:r>
    </w:p>
    <w:p w14:paraId="41D5E2DA" w14:textId="77777777" w:rsidR="005E1D3C" w:rsidRPr="001A044E" w:rsidRDefault="005E1D3C" w:rsidP="002C2C7A">
      <w:pPr>
        <w:pStyle w:val="ListParagraph"/>
        <w:autoSpaceDE w:val="0"/>
        <w:autoSpaceDN w:val="0"/>
        <w:adjustRightInd w:val="0"/>
        <w:jc w:val="both"/>
        <w:rPr>
          <w:rFonts w:ascii="Tahoma" w:hAnsi="Tahoma" w:cs="Tahoma"/>
          <w:color w:val="000000"/>
          <w:sz w:val="22"/>
          <w:szCs w:val="22"/>
          <w:highlight w:val="yellow"/>
        </w:rPr>
      </w:pPr>
    </w:p>
    <w:p w14:paraId="57C4CB60" w14:textId="039BF085" w:rsidR="002C2C7A" w:rsidRPr="001A044E" w:rsidRDefault="002C2C7A" w:rsidP="002C2C7A">
      <w:pPr>
        <w:autoSpaceDE w:val="0"/>
        <w:autoSpaceDN w:val="0"/>
        <w:adjustRightInd w:val="0"/>
        <w:jc w:val="both"/>
        <w:rPr>
          <w:rFonts w:ascii="Tahoma" w:hAnsi="Tahoma" w:cs="Tahoma"/>
          <w:color w:val="000000"/>
          <w:sz w:val="22"/>
          <w:szCs w:val="22"/>
        </w:rPr>
      </w:pPr>
      <w:r w:rsidRPr="001A044E">
        <w:rPr>
          <w:rFonts w:ascii="Tahoma" w:hAnsi="Tahoma" w:cs="Tahoma"/>
          <w:color w:val="000000"/>
          <w:sz w:val="22"/>
          <w:szCs w:val="22"/>
        </w:rPr>
        <w:t xml:space="preserve">14.2 </w:t>
      </w:r>
      <w:r w:rsidRPr="001A044E">
        <w:rPr>
          <w:rFonts w:ascii="Tahoma" w:hAnsi="Tahoma" w:cs="Tahoma"/>
          <w:color w:val="000000"/>
          <w:sz w:val="22"/>
          <w:szCs w:val="22"/>
        </w:rPr>
        <w:tab/>
      </w:r>
      <w:r w:rsidRPr="001A044E">
        <w:rPr>
          <w:rFonts w:ascii="Tahoma" w:hAnsi="Tahoma" w:cs="Tahoma"/>
          <w:b/>
          <w:bCs/>
          <w:color w:val="000000"/>
          <w:sz w:val="22"/>
          <w:szCs w:val="22"/>
          <w:u w:val="single"/>
        </w:rPr>
        <w:t>FINANCIAL:</w:t>
      </w:r>
      <w:r w:rsidRPr="001A044E">
        <w:rPr>
          <w:rFonts w:ascii="Tahoma" w:hAnsi="Tahoma" w:cs="Tahoma"/>
          <w:bCs/>
          <w:color w:val="000000"/>
          <w:sz w:val="22"/>
          <w:szCs w:val="22"/>
        </w:rPr>
        <w:t xml:space="preserve"> </w:t>
      </w:r>
    </w:p>
    <w:p w14:paraId="5B0BD096" w14:textId="77777777" w:rsidR="00EE278C" w:rsidRPr="001A044E" w:rsidRDefault="00EE278C" w:rsidP="002C2C7A">
      <w:pPr>
        <w:pStyle w:val="ListParagraph"/>
        <w:tabs>
          <w:tab w:val="left" w:pos="720"/>
        </w:tabs>
        <w:jc w:val="both"/>
        <w:rPr>
          <w:rFonts w:ascii="Tahoma" w:hAnsi="Tahoma" w:cs="Tahoma"/>
          <w:color w:val="000000"/>
          <w:sz w:val="22"/>
          <w:szCs w:val="22"/>
        </w:rPr>
      </w:pPr>
    </w:p>
    <w:p w14:paraId="5E227479" w14:textId="4096D1E4" w:rsidR="008D6ABC" w:rsidRPr="001A044E" w:rsidRDefault="002C2C7A" w:rsidP="002C2C7A">
      <w:pPr>
        <w:pStyle w:val="ListParagraph"/>
        <w:tabs>
          <w:tab w:val="left" w:pos="720"/>
        </w:tabs>
        <w:jc w:val="both"/>
        <w:rPr>
          <w:rFonts w:ascii="Tahoma" w:hAnsi="Tahoma" w:cs="Tahoma"/>
          <w:sz w:val="22"/>
          <w:szCs w:val="22"/>
        </w:rPr>
      </w:pPr>
      <w:r w:rsidRPr="001A044E">
        <w:rPr>
          <w:rFonts w:ascii="Tahoma" w:hAnsi="Tahoma" w:cs="Tahoma"/>
          <w:color w:val="000000"/>
          <w:sz w:val="22"/>
          <w:szCs w:val="22"/>
        </w:rPr>
        <w:t xml:space="preserve">Bidder is required to comply with the requirements of </w:t>
      </w:r>
      <w:r w:rsidR="00B36BDA">
        <w:rPr>
          <w:rFonts w:ascii="Tahoma" w:hAnsi="Tahoma" w:cs="Tahoma"/>
          <w:color w:val="000000"/>
          <w:sz w:val="22"/>
          <w:szCs w:val="22"/>
        </w:rPr>
        <w:t>para</w:t>
      </w:r>
      <w:r w:rsidR="006E17EF">
        <w:rPr>
          <w:rFonts w:ascii="Tahoma" w:hAnsi="Tahoma" w:cs="Tahoma"/>
          <w:color w:val="000000"/>
          <w:sz w:val="22"/>
          <w:szCs w:val="22"/>
        </w:rPr>
        <w:t xml:space="preserve"> </w:t>
      </w:r>
      <w:r w:rsidR="00B36BDA">
        <w:rPr>
          <w:rFonts w:ascii="Tahoma" w:hAnsi="Tahoma" w:cs="Tahoma"/>
          <w:color w:val="000000"/>
          <w:sz w:val="22"/>
          <w:szCs w:val="22"/>
        </w:rPr>
        <w:t xml:space="preserve">A-1.8 </w:t>
      </w:r>
      <w:r w:rsidRPr="001A044E">
        <w:rPr>
          <w:rFonts w:ascii="Tahoma" w:hAnsi="Tahoma" w:cs="Tahoma"/>
          <w:color w:val="000000"/>
          <w:sz w:val="22"/>
          <w:szCs w:val="22"/>
        </w:rPr>
        <w:t xml:space="preserve">of Bid Evaluation Criteria (BEC) at </w:t>
      </w:r>
      <w:r w:rsidR="00587ADC" w:rsidRPr="006506EB">
        <w:rPr>
          <w:rFonts w:ascii="Tahoma" w:hAnsi="Tahoma" w:cs="Tahoma"/>
          <w:color w:val="000000"/>
          <w:sz w:val="22"/>
          <w:szCs w:val="22"/>
        </w:rPr>
        <w:t>Part IV of the bidding documents</w:t>
      </w:r>
      <w:r w:rsidRPr="006506EB">
        <w:rPr>
          <w:rFonts w:ascii="Tahoma" w:hAnsi="Tahoma" w:cs="Tahoma"/>
          <w:color w:val="000000"/>
          <w:sz w:val="22"/>
          <w:szCs w:val="22"/>
        </w:rPr>
        <w:t>.</w:t>
      </w:r>
      <w:r w:rsidRPr="001A044E">
        <w:rPr>
          <w:rFonts w:ascii="Tahoma" w:hAnsi="Tahoma" w:cs="Tahoma"/>
          <w:color w:val="000000"/>
          <w:sz w:val="22"/>
          <w:szCs w:val="22"/>
        </w:rPr>
        <w:t xml:space="preserve"> The bidder shall submit the documentary evidence in </w:t>
      </w:r>
      <w:r w:rsidRPr="001A044E">
        <w:rPr>
          <w:rFonts w:ascii="Tahoma" w:hAnsi="Tahoma" w:cs="Tahoma"/>
          <w:sz w:val="22"/>
          <w:szCs w:val="22"/>
        </w:rPr>
        <w:t>support of his financial capability as required above along with techno-contractual (Unpriced) bid.</w:t>
      </w:r>
    </w:p>
    <w:p w14:paraId="5A6A257C" w14:textId="77777777" w:rsidR="002C2C7A" w:rsidRPr="001A044E" w:rsidRDefault="002C2C7A" w:rsidP="002C2C7A">
      <w:pPr>
        <w:pStyle w:val="ListParagraph"/>
        <w:tabs>
          <w:tab w:val="left" w:pos="720"/>
        </w:tabs>
        <w:jc w:val="both"/>
        <w:rPr>
          <w:rFonts w:ascii="Tahoma" w:hAnsi="Tahoma" w:cs="Tahoma"/>
          <w:b/>
          <w:bCs/>
          <w:sz w:val="22"/>
          <w:szCs w:val="22"/>
          <w:highlight w:val="yellow"/>
        </w:rPr>
      </w:pPr>
    </w:p>
    <w:p w14:paraId="50282607" w14:textId="5F3BE5F4" w:rsidR="008D6ABC" w:rsidRPr="001A044E" w:rsidRDefault="008D6ABC" w:rsidP="008D6ABC">
      <w:pPr>
        <w:tabs>
          <w:tab w:val="left" w:pos="720"/>
        </w:tabs>
        <w:ind w:left="720" w:hanging="720"/>
        <w:rPr>
          <w:rFonts w:ascii="Tahoma" w:hAnsi="Tahoma" w:cs="Tahoma"/>
          <w:b/>
          <w:bCs/>
          <w:sz w:val="22"/>
          <w:szCs w:val="22"/>
        </w:rPr>
      </w:pPr>
      <w:r w:rsidRPr="001A044E">
        <w:rPr>
          <w:rFonts w:ascii="Tahoma" w:hAnsi="Tahoma" w:cs="Tahoma"/>
          <w:sz w:val="22"/>
          <w:szCs w:val="22"/>
        </w:rPr>
        <w:t>15.0</w:t>
      </w:r>
      <w:r w:rsidRPr="001A044E">
        <w:rPr>
          <w:rFonts w:ascii="Tahoma" w:hAnsi="Tahoma" w:cs="Tahoma"/>
          <w:b/>
          <w:bCs/>
          <w:sz w:val="22"/>
          <w:szCs w:val="22"/>
        </w:rPr>
        <w:tab/>
      </w:r>
      <w:r w:rsidRPr="001A044E">
        <w:rPr>
          <w:rFonts w:ascii="Tahoma" w:hAnsi="Tahoma" w:cs="Tahoma"/>
          <w:b/>
          <w:bCs/>
          <w:caps/>
          <w:sz w:val="22"/>
          <w:szCs w:val="22"/>
          <w:u w:val="single"/>
        </w:rPr>
        <w:t>Opportunity to Indian Vendors</w:t>
      </w:r>
    </w:p>
    <w:p w14:paraId="1AD89B92" w14:textId="77777777" w:rsidR="00EE278C" w:rsidRPr="001A044E" w:rsidRDefault="008D6ABC" w:rsidP="008D6ABC">
      <w:pPr>
        <w:tabs>
          <w:tab w:val="left" w:pos="720"/>
        </w:tabs>
        <w:ind w:left="720" w:hanging="720"/>
        <w:jc w:val="both"/>
        <w:rPr>
          <w:rFonts w:ascii="Tahoma" w:hAnsi="Tahoma" w:cs="Tahoma"/>
          <w:sz w:val="22"/>
          <w:szCs w:val="22"/>
        </w:rPr>
      </w:pPr>
      <w:r w:rsidRPr="001A044E">
        <w:rPr>
          <w:rFonts w:ascii="Tahoma" w:hAnsi="Tahoma" w:cs="Tahoma"/>
          <w:sz w:val="22"/>
          <w:szCs w:val="22"/>
        </w:rPr>
        <w:tab/>
      </w:r>
    </w:p>
    <w:p w14:paraId="6C6A0A93" w14:textId="02D4EAB6" w:rsidR="008D6ABC" w:rsidRPr="001A044E" w:rsidRDefault="00EE278C" w:rsidP="008D6ABC">
      <w:pPr>
        <w:tabs>
          <w:tab w:val="left" w:pos="720"/>
        </w:tabs>
        <w:ind w:left="720" w:hanging="720"/>
        <w:jc w:val="both"/>
        <w:rPr>
          <w:rFonts w:ascii="Tahoma" w:hAnsi="Tahoma" w:cs="Tahoma"/>
          <w:sz w:val="22"/>
          <w:szCs w:val="22"/>
        </w:rPr>
      </w:pPr>
      <w:r w:rsidRPr="001A044E">
        <w:rPr>
          <w:rFonts w:ascii="Tahoma" w:hAnsi="Tahoma" w:cs="Tahoma"/>
          <w:sz w:val="22"/>
          <w:szCs w:val="22"/>
        </w:rPr>
        <w:tab/>
      </w:r>
      <w:r w:rsidR="008D6ABC" w:rsidRPr="001A044E">
        <w:rPr>
          <w:rFonts w:ascii="Tahoma" w:hAnsi="Tahoma" w:cs="Tahoma"/>
          <w:sz w:val="22"/>
          <w:szCs w:val="22"/>
        </w:rPr>
        <w:t>Bidders shall give adequate opportunity to Indian Vendors/Manufacturers to supply material and equipment for these Works. However, these arrangements should not have any adverse effect on the project completion schedule.</w:t>
      </w:r>
    </w:p>
    <w:p w14:paraId="3B24924D" w14:textId="77777777" w:rsidR="008D6ABC" w:rsidRPr="001A044E" w:rsidRDefault="008D6ABC" w:rsidP="008D6ABC">
      <w:pPr>
        <w:tabs>
          <w:tab w:val="left" w:pos="720"/>
        </w:tabs>
        <w:ind w:left="720" w:hanging="720"/>
        <w:rPr>
          <w:rFonts w:ascii="Tahoma" w:hAnsi="Tahoma" w:cs="Tahoma"/>
          <w:sz w:val="22"/>
          <w:szCs w:val="22"/>
          <w:highlight w:val="yellow"/>
        </w:rPr>
      </w:pPr>
    </w:p>
    <w:p w14:paraId="050D7934" w14:textId="77777777" w:rsidR="008D6ABC" w:rsidRPr="001A044E" w:rsidRDefault="008D6ABC" w:rsidP="008D6ABC">
      <w:pPr>
        <w:tabs>
          <w:tab w:val="left" w:pos="720"/>
        </w:tabs>
        <w:ind w:left="720" w:hanging="720"/>
        <w:rPr>
          <w:rFonts w:ascii="Tahoma" w:hAnsi="Tahoma" w:cs="Tahoma"/>
          <w:b/>
          <w:bCs/>
          <w:caps/>
          <w:sz w:val="22"/>
          <w:szCs w:val="22"/>
        </w:rPr>
      </w:pPr>
      <w:r w:rsidRPr="001A044E">
        <w:rPr>
          <w:rFonts w:ascii="Tahoma" w:hAnsi="Tahoma" w:cs="Tahoma"/>
          <w:sz w:val="22"/>
          <w:szCs w:val="22"/>
        </w:rPr>
        <w:t>16.0</w:t>
      </w:r>
      <w:r w:rsidRPr="001A044E">
        <w:rPr>
          <w:rFonts w:ascii="Tahoma" w:hAnsi="Tahoma" w:cs="Tahoma"/>
          <w:b/>
          <w:bCs/>
          <w:sz w:val="22"/>
          <w:szCs w:val="22"/>
        </w:rPr>
        <w:tab/>
      </w:r>
      <w:r w:rsidRPr="001A044E">
        <w:rPr>
          <w:rFonts w:ascii="Tahoma" w:hAnsi="Tahoma" w:cs="Tahoma"/>
          <w:b/>
          <w:bCs/>
          <w:caps/>
          <w:sz w:val="22"/>
          <w:szCs w:val="22"/>
        </w:rPr>
        <w:t xml:space="preserve"> </w:t>
      </w:r>
      <w:r w:rsidRPr="001A044E">
        <w:rPr>
          <w:rFonts w:ascii="Tahoma" w:hAnsi="Tahoma" w:cs="Tahoma"/>
          <w:b/>
          <w:bCs/>
          <w:caps/>
          <w:sz w:val="22"/>
          <w:szCs w:val="22"/>
          <w:u w:val="single"/>
        </w:rPr>
        <w:t>Bid Validity</w:t>
      </w:r>
    </w:p>
    <w:p w14:paraId="70EF8293" w14:textId="77777777" w:rsidR="008D6ABC" w:rsidRPr="001A044E" w:rsidRDefault="008D6ABC" w:rsidP="008D6ABC">
      <w:pPr>
        <w:tabs>
          <w:tab w:val="left" w:pos="720"/>
        </w:tabs>
        <w:ind w:left="720" w:hanging="720"/>
        <w:rPr>
          <w:rFonts w:ascii="Tahoma" w:hAnsi="Tahoma" w:cs="Tahoma"/>
          <w:caps/>
          <w:sz w:val="22"/>
          <w:szCs w:val="22"/>
        </w:rPr>
      </w:pPr>
    </w:p>
    <w:p w14:paraId="2F713492" w14:textId="5D47143E" w:rsidR="008D6ABC" w:rsidRPr="006506EB" w:rsidRDefault="008D6ABC" w:rsidP="006506EB">
      <w:pPr>
        <w:tabs>
          <w:tab w:val="left" w:pos="720"/>
        </w:tabs>
        <w:ind w:left="720" w:hanging="720"/>
        <w:jc w:val="both"/>
        <w:rPr>
          <w:rFonts w:ascii="Tahoma" w:hAnsi="Tahoma" w:cs="Tahoma"/>
          <w:strike/>
          <w:sz w:val="22"/>
          <w:szCs w:val="22"/>
        </w:rPr>
      </w:pPr>
      <w:r w:rsidRPr="001A044E">
        <w:rPr>
          <w:rFonts w:ascii="Tahoma" w:hAnsi="Tahoma" w:cs="Tahoma"/>
          <w:sz w:val="22"/>
          <w:szCs w:val="22"/>
        </w:rPr>
        <w:t>16.1</w:t>
      </w:r>
      <w:r w:rsidR="006506EB" w:rsidRPr="006506EB">
        <w:rPr>
          <w:rFonts w:ascii="Tahoma" w:hAnsi="Tahoma" w:cs="Tahoma"/>
          <w:sz w:val="22"/>
          <w:szCs w:val="22"/>
        </w:rPr>
        <w:tab/>
      </w:r>
      <w:r w:rsidR="003F504F" w:rsidRPr="003F504F">
        <w:rPr>
          <w:rFonts w:ascii="Tahoma" w:hAnsi="Tahoma" w:cs="Tahoma"/>
          <w:sz w:val="22"/>
          <w:szCs w:val="22"/>
        </w:rPr>
        <w:t xml:space="preserve">Bids shall remain valid and open for acceptance for a period of </w:t>
      </w:r>
      <w:r w:rsidR="003F504F" w:rsidRPr="003F504F">
        <w:rPr>
          <w:rFonts w:ascii="Tahoma" w:hAnsi="Tahoma" w:cs="Tahoma"/>
          <w:b/>
          <w:sz w:val="22"/>
          <w:szCs w:val="22"/>
        </w:rPr>
        <w:t xml:space="preserve">120 days </w:t>
      </w:r>
      <w:r w:rsidR="003F504F" w:rsidRPr="003F504F">
        <w:rPr>
          <w:rFonts w:ascii="Tahoma" w:hAnsi="Tahoma" w:cs="Tahoma"/>
          <w:sz w:val="22"/>
          <w:szCs w:val="22"/>
        </w:rPr>
        <w:t>from the date of opening of Un</w:t>
      </w:r>
      <w:r w:rsidR="003F504F" w:rsidRPr="003F504F">
        <w:rPr>
          <w:rFonts w:ascii="Tahoma" w:hAnsi="Tahoma" w:cs="Tahoma"/>
          <w:sz w:val="22"/>
          <w:szCs w:val="22"/>
        </w:rPr>
        <w:softHyphen/>
        <w:t>priced Techno-contractual Bids. A Bid valid for shorter period shall be rejected by the Company as being non-respon</w:t>
      </w:r>
      <w:r w:rsidR="003F504F" w:rsidRPr="003F504F">
        <w:rPr>
          <w:rFonts w:ascii="Tahoma" w:hAnsi="Tahoma" w:cs="Tahoma"/>
          <w:sz w:val="22"/>
          <w:szCs w:val="22"/>
        </w:rPr>
        <w:softHyphen/>
        <w:t>sive.</w:t>
      </w:r>
    </w:p>
    <w:p w14:paraId="24FA7F8F" w14:textId="77777777" w:rsidR="008D6ABC" w:rsidRPr="001A044E" w:rsidRDefault="008D6ABC" w:rsidP="008D6ABC">
      <w:pPr>
        <w:tabs>
          <w:tab w:val="left" w:pos="720"/>
        </w:tabs>
        <w:ind w:left="720" w:hanging="720"/>
        <w:rPr>
          <w:rFonts w:ascii="Tahoma" w:hAnsi="Tahoma" w:cs="Tahoma"/>
          <w:sz w:val="22"/>
          <w:szCs w:val="22"/>
        </w:rPr>
      </w:pPr>
    </w:p>
    <w:p w14:paraId="73F3C45A" w14:textId="3952C2C6" w:rsidR="00F87FA1" w:rsidRPr="00F87FA1" w:rsidRDefault="008D6ABC" w:rsidP="00F87FA1">
      <w:pPr>
        <w:tabs>
          <w:tab w:val="left" w:pos="720"/>
        </w:tabs>
        <w:ind w:left="720" w:hanging="720"/>
        <w:jc w:val="both"/>
        <w:rPr>
          <w:rFonts w:ascii="Tahoma" w:hAnsi="Tahoma" w:cs="Tahoma"/>
          <w:strike/>
          <w:sz w:val="22"/>
          <w:szCs w:val="22"/>
        </w:rPr>
      </w:pPr>
      <w:r w:rsidRPr="001A044E">
        <w:rPr>
          <w:rFonts w:ascii="Tahoma" w:hAnsi="Tahoma" w:cs="Tahoma"/>
          <w:sz w:val="22"/>
          <w:szCs w:val="22"/>
        </w:rPr>
        <w:t xml:space="preserve">16.2 </w:t>
      </w:r>
      <w:r w:rsidRPr="001A044E">
        <w:rPr>
          <w:rFonts w:ascii="Tahoma" w:hAnsi="Tahoma" w:cs="Tahoma"/>
          <w:sz w:val="22"/>
          <w:szCs w:val="22"/>
        </w:rPr>
        <w:tab/>
      </w:r>
      <w:r w:rsidR="009D15CF" w:rsidRPr="001A044E">
        <w:rPr>
          <w:rFonts w:ascii="Tahoma" w:hAnsi="Tahoma" w:cs="Tahoma"/>
          <w:sz w:val="22"/>
          <w:szCs w:val="22"/>
        </w:rPr>
        <w:t>In exceptional circumstances, prior to expiry of the original Bid validity period, the Company may request the Bidder for a specified extension in the period of validity. The request and the responses thereto shall be made in writing</w:t>
      </w:r>
      <w:r w:rsidR="006506EB">
        <w:rPr>
          <w:rFonts w:ascii="Tahoma" w:hAnsi="Tahoma" w:cs="Tahoma"/>
          <w:sz w:val="22"/>
          <w:szCs w:val="22"/>
        </w:rPr>
        <w:t xml:space="preserve">. </w:t>
      </w:r>
      <w:r w:rsidR="00F87FA1" w:rsidRPr="00F87FA1">
        <w:rPr>
          <w:rFonts w:ascii="Tahoma" w:hAnsi="Tahoma" w:cs="Tahoma"/>
          <w:sz w:val="22"/>
          <w:szCs w:val="22"/>
        </w:rPr>
        <w:t>The Bidder will undertake not to vary/modify   the   bid   during the validity period or any extension agreed thereof.  Bidder agreeing to the request for extension of validity of offer shall be required to extend the validity of Bid Security correspondingly.</w:t>
      </w:r>
    </w:p>
    <w:p w14:paraId="621A9F21" w14:textId="77777777" w:rsidR="00F87FA1" w:rsidRDefault="00F87FA1" w:rsidP="008D6ABC">
      <w:pPr>
        <w:tabs>
          <w:tab w:val="left" w:pos="720"/>
        </w:tabs>
        <w:ind w:left="720" w:hanging="720"/>
        <w:jc w:val="both"/>
        <w:rPr>
          <w:rFonts w:ascii="Tahoma" w:hAnsi="Tahoma" w:cs="Tahoma"/>
          <w:sz w:val="22"/>
          <w:szCs w:val="22"/>
        </w:rPr>
      </w:pPr>
    </w:p>
    <w:p w14:paraId="38FC6578" w14:textId="7F7AC2AA" w:rsidR="008D6ABC" w:rsidRPr="001A044E" w:rsidRDefault="00F87FA1" w:rsidP="008D6ABC">
      <w:pPr>
        <w:tabs>
          <w:tab w:val="left" w:pos="720"/>
        </w:tabs>
        <w:ind w:left="720" w:hanging="720"/>
        <w:jc w:val="both"/>
        <w:rPr>
          <w:rFonts w:ascii="Tahoma" w:hAnsi="Tahoma" w:cs="Tahoma"/>
          <w:sz w:val="22"/>
          <w:szCs w:val="22"/>
        </w:rPr>
      </w:pPr>
      <w:r>
        <w:rPr>
          <w:rFonts w:ascii="Tahoma" w:hAnsi="Tahoma" w:cs="Tahoma"/>
          <w:sz w:val="22"/>
          <w:szCs w:val="22"/>
        </w:rPr>
        <w:tab/>
      </w:r>
      <w:r w:rsidR="009D15CF" w:rsidRPr="001A044E">
        <w:rPr>
          <w:rFonts w:ascii="Tahoma" w:hAnsi="Tahoma" w:cs="Tahoma"/>
          <w:sz w:val="22"/>
          <w:szCs w:val="22"/>
        </w:rPr>
        <w:t>The provisions of Clause 17</w:t>
      </w:r>
      <w:r w:rsidR="00BC7759">
        <w:rPr>
          <w:rFonts w:ascii="Tahoma" w:hAnsi="Tahoma" w:cs="Tahoma"/>
          <w:sz w:val="22"/>
          <w:szCs w:val="22"/>
        </w:rPr>
        <w:t>.5</w:t>
      </w:r>
      <w:r w:rsidR="009D15CF" w:rsidRPr="001A044E">
        <w:rPr>
          <w:rFonts w:ascii="Tahoma" w:hAnsi="Tahoma" w:cs="Tahoma"/>
          <w:sz w:val="22"/>
          <w:szCs w:val="22"/>
        </w:rPr>
        <w:t xml:space="preserve"> regarding discharge and forfeiture of Bid Security shall continue to apply during the extended period of Bid Validity.</w:t>
      </w:r>
    </w:p>
    <w:p w14:paraId="45CD823D" w14:textId="77777777" w:rsidR="008D6ABC" w:rsidRPr="001A044E" w:rsidRDefault="008D6ABC" w:rsidP="008D6ABC">
      <w:pPr>
        <w:tabs>
          <w:tab w:val="left" w:pos="720"/>
        </w:tabs>
        <w:ind w:left="720" w:hanging="720"/>
        <w:rPr>
          <w:rFonts w:ascii="Tahoma" w:hAnsi="Tahoma" w:cs="Tahoma"/>
          <w:sz w:val="22"/>
          <w:szCs w:val="22"/>
          <w:highlight w:val="yellow"/>
        </w:rPr>
      </w:pPr>
    </w:p>
    <w:p w14:paraId="1C689504" w14:textId="317DE16E" w:rsidR="000469B5" w:rsidRDefault="000469B5" w:rsidP="00E03247">
      <w:pPr>
        <w:spacing w:after="240"/>
        <w:jc w:val="both"/>
        <w:rPr>
          <w:rFonts w:ascii="Tahoma" w:hAnsi="Tahoma" w:cs="Tahoma"/>
          <w:b/>
          <w:bCs/>
          <w:sz w:val="22"/>
          <w:szCs w:val="22"/>
        </w:rPr>
      </w:pPr>
      <w:r w:rsidRPr="001A044E">
        <w:rPr>
          <w:rFonts w:ascii="Tahoma" w:hAnsi="Tahoma" w:cs="Tahoma"/>
          <w:sz w:val="22"/>
          <w:szCs w:val="22"/>
        </w:rPr>
        <w:t>17.0</w:t>
      </w:r>
      <w:r w:rsidRPr="001A044E">
        <w:rPr>
          <w:rFonts w:ascii="Tahoma" w:hAnsi="Tahoma" w:cs="Tahoma"/>
          <w:sz w:val="22"/>
          <w:szCs w:val="22"/>
        </w:rPr>
        <w:tab/>
        <w:t xml:space="preserve"> </w:t>
      </w:r>
      <w:r w:rsidRPr="001A044E">
        <w:rPr>
          <w:rFonts w:ascii="Tahoma" w:hAnsi="Tahoma" w:cs="Tahoma"/>
          <w:b/>
          <w:bCs/>
          <w:sz w:val="22"/>
          <w:szCs w:val="22"/>
        </w:rPr>
        <w:t>BID</w:t>
      </w:r>
      <w:r w:rsidRPr="001A044E">
        <w:rPr>
          <w:rFonts w:ascii="Tahoma" w:hAnsi="Tahoma" w:cs="Tahoma"/>
          <w:sz w:val="22"/>
          <w:szCs w:val="22"/>
        </w:rPr>
        <w:t xml:space="preserve"> </w:t>
      </w:r>
      <w:r w:rsidR="009726F9" w:rsidRPr="001A044E">
        <w:rPr>
          <w:rFonts w:ascii="Tahoma" w:hAnsi="Tahoma" w:cs="Tahoma"/>
          <w:b/>
          <w:bCs/>
          <w:sz w:val="22"/>
          <w:szCs w:val="22"/>
        </w:rPr>
        <w:t>Security</w:t>
      </w:r>
      <w:r w:rsidR="00FE7CEC" w:rsidRPr="001A044E">
        <w:rPr>
          <w:rFonts w:ascii="Tahoma" w:hAnsi="Tahoma" w:cs="Tahoma"/>
          <w:b/>
          <w:bCs/>
          <w:sz w:val="22"/>
          <w:szCs w:val="22"/>
        </w:rPr>
        <w:t>/EMD:</w:t>
      </w:r>
    </w:p>
    <w:p w14:paraId="1ED5F6EC" w14:textId="5183219A" w:rsidR="00E03247" w:rsidRPr="00E03247" w:rsidRDefault="00E03247" w:rsidP="00E03247">
      <w:pPr>
        <w:ind w:left="720" w:hanging="720"/>
        <w:jc w:val="both"/>
        <w:rPr>
          <w:rFonts w:ascii="Tahoma" w:hAnsi="Tahoma" w:cs="Tahoma"/>
          <w:sz w:val="22"/>
          <w:szCs w:val="22"/>
        </w:rPr>
      </w:pPr>
      <w:r>
        <w:rPr>
          <w:rFonts w:ascii="Tahoma" w:hAnsi="Tahoma" w:cs="Tahoma"/>
          <w:sz w:val="22"/>
          <w:szCs w:val="22"/>
        </w:rPr>
        <w:t>17.1</w:t>
      </w:r>
      <w:r>
        <w:rPr>
          <w:rFonts w:ascii="Tahoma" w:hAnsi="Tahoma" w:cs="Tahoma"/>
          <w:sz w:val="22"/>
          <w:szCs w:val="22"/>
        </w:rPr>
        <w:tab/>
      </w:r>
      <w:r w:rsidRPr="00E03247">
        <w:rPr>
          <w:rFonts w:ascii="Tahoma" w:hAnsi="Tahoma" w:cs="Tahoma"/>
          <w:sz w:val="22"/>
          <w:szCs w:val="22"/>
        </w:rPr>
        <w:t>The</w:t>
      </w:r>
      <w:r>
        <w:rPr>
          <w:rFonts w:ascii="Tahoma" w:hAnsi="Tahoma" w:cs="Tahoma"/>
          <w:sz w:val="22"/>
          <w:szCs w:val="22"/>
        </w:rPr>
        <w:t xml:space="preserve"> </w:t>
      </w:r>
      <w:r w:rsidRPr="00E03247">
        <w:rPr>
          <w:rFonts w:ascii="Tahoma" w:hAnsi="Tahoma" w:cs="Tahoma"/>
          <w:sz w:val="22"/>
          <w:szCs w:val="22"/>
        </w:rPr>
        <w:t xml:space="preserve">Bid Security is required to protect the </w:t>
      </w:r>
      <w:r>
        <w:rPr>
          <w:rFonts w:ascii="Tahoma" w:hAnsi="Tahoma" w:cs="Tahoma"/>
          <w:sz w:val="22"/>
          <w:szCs w:val="22"/>
        </w:rPr>
        <w:t>O</w:t>
      </w:r>
      <w:r w:rsidRPr="00E03247">
        <w:rPr>
          <w:rFonts w:ascii="Tahoma" w:hAnsi="Tahoma" w:cs="Tahoma"/>
          <w:sz w:val="22"/>
          <w:szCs w:val="22"/>
        </w:rPr>
        <w:t>NGC against</w:t>
      </w:r>
      <w:r>
        <w:rPr>
          <w:rFonts w:ascii="Tahoma" w:hAnsi="Tahoma" w:cs="Tahoma"/>
          <w:sz w:val="22"/>
          <w:szCs w:val="22"/>
        </w:rPr>
        <w:t xml:space="preserve"> </w:t>
      </w:r>
      <w:r w:rsidRPr="00E03247">
        <w:rPr>
          <w:rFonts w:ascii="Tahoma" w:hAnsi="Tahoma" w:cs="Tahoma"/>
          <w:sz w:val="22"/>
          <w:szCs w:val="22"/>
        </w:rPr>
        <w:t xml:space="preserve">the risk of Bidder's conduct which would warrant the security's forfeiture in pursuance to clause </w:t>
      </w:r>
      <w:r w:rsidRPr="006506EB">
        <w:rPr>
          <w:rFonts w:ascii="Tahoma" w:hAnsi="Tahoma" w:cs="Tahoma"/>
          <w:sz w:val="22"/>
          <w:szCs w:val="22"/>
        </w:rPr>
        <w:t>17.</w:t>
      </w:r>
      <w:r w:rsidR="00C1620F" w:rsidRPr="006506EB">
        <w:rPr>
          <w:rFonts w:ascii="Tahoma" w:hAnsi="Tahoma" w:cs="Tahoma"/>
          <w:sz w:val="22"/>
          <w:szCs w:val="22"/>
        </w:rPr>
        <w:t>5</w:t>
      </w:r>
    </w:p>
    <w:p w14:paraId="55126CC5" w14:textId="1395E897" w:rsidR="00D25B13" w:rsidRPr="006506EB" w:rsidRDefault="000469B5" w:rsidP="006506EB">
      <w:pPr>
        <w:jc w:val="both"/>
        <w:rPr>
          <w:rFonts w:ascii="Tahoma" w:hAnsi="Tahoma" w:cs="Tahoma"/>
          <w:strike/>
          <w:sz w:val="22"/>
          <w:szCs w:val="22"/>
        </w:rPr>
      </w:pPr>
      <w:r w:rsidRPr="006506EB">
        <w:rPr>
          <w:rFonts w:ascii="Tahoma" w:hAnsi="Tahoma" w:cs="Tahoma"/>
          <w:sz w:val="22"/>
          <w:szCs w:val="22"/>
        </w:rPr>
        <w:tab/>
      </w:r>
    </w:p>
    <w:p w14:paraId="3EE3A48C" w14:textId="2E3E5F46" w:rsidR="00D25B13" w:rsidRPr="001A044E" w:rsidRDefault="00332E45" w:rsidP="00332E45">
      <w:pPr>
        <w:tabs>
          <w:tab w:val="left" w:pos="317"/>
        </w:tabs>
        <w:ind w:left="851" w:hanging="851"/>
        <w:jc w:val="both"/>
        <w:rPr>
          <w:rFonts w:ascii="Tahoma" w:hAnsi="Tahoma" w:cs="Tahoma"/>
          <w:sz w:val="22"/>
          <w:szCs w:val="22"/>
        </w:rPr>
      </w:pPr>
      <w:r>
        <w:rPr>
          <w:rFonts w:ascii="Tahoma" w:hAnsi="Tahoma" w:cs="Tahoma"/>
          <w:sz w:val="22"/>
          <w:szCs w:val="22"/>
        </w:rPr>
        <w:t>17.1.1</w:t>
      </w:r>
      <w:r>
        <w:rPr>
          <w:rFonts w:ascii="Tahoma" w:hAnsi="Tahoma" w:cs="Tahoma"/>
          <w:sz w:val="22"/>
          <w:szCs w:val="22"/>
        </w:rPr>
        <w:tab/>
      </w:r>
      <w:r w:rsidR="00D25B13" w:rsidRPr="001A044E">
        <w:rPr>
          <w:rFonts w:ascii="Tahoma" w:hAnsi="Tahoma" w:cs="Tahoma"/>
          <w:sz w:val="22"/>
          <w:szCs w:val="22"/>
        </w:rPr>
        <w:t xml:space="preserve">Offer without bid security/ bid bond shall not be considered and summarily rejected. However, </w:t>
      </w:r>
      <w:r w:rsidR="00D25B13" w:rsidRPr="00332E45">
        <w:rPr>
          <w:rFonts w:ascii="Tahoma" w:hAnsi="Tahoma" w:cs="Tahoma"/>
          <w:b/>
          <w:bCs/>
          <w:sz w:val="22"/>
          <w:szCs w:val="22"/>
        </w:rPr>
        <w:t xml:space="preserve">Central Government Departments </w:t>
      </w:r>
      <w:r w:rsidR="00D25B13" w:rsidRPr="00332E45">
        <w:rPr>
          <w:rFonts w:ascii="Tahoma" w:hAnsi="Tahoma" w:cs="Tahoma"/>
          <w:sz w:val="22"/>
          <w:szCs w:val="22"/>
        </w:rPr>
        <w:t xml:space="preserve">and </w:t>
      </w:r>
      <w:r w:rsidR="00D25B13" w:rsidRPr="00332E45">
        <w:rPr>
          <w:rFonts w:ascii="Tahoma" w:hAnsi="Tahoma" w:cs="Tahoma"/>
          <w:b/>
          <w:bCs/>
          <w:sz w:val="22"/>
          <w:szCs w:val="22"/>
        </w:rPr>
        <w:t>Central PSUs</w:t>
      </w:r>
      <w:r w:rsidR="00D25B13" w:rsidRPr="001A044E">
        <w:rPr>
          <w:rFonts w:ascii="Tahoma" w:hAnsi="Tahoma" w:cs="Tahoma"/>
          <w:sz w:val="22"/>
          <w:szCs w:val="22"/>
        </w:rPr>
        <w:t xml:space="preserve"> are exempted </w:t>
      </w:r>
      <w:r w:rsidR="00D25B13" w:rsidRPr="001A044E">
        <w:rPr>
          <w:rFonts w:ascii="Tahoma" w:hAnsi="Tahoma" w:cs="Tahoma"/>
          <w:sz w:val="22"/>
          <w:szCs w:val="22"/>
        </w:rPr>
        <w:lastRenderedPageBreak/>
        <w:t xml:space="preserve">from submission of bid security. The Consortium bid led by </w:t>
      </w:r>
      <w:smartTag w:uri="urn:schemas-microsoft-com:office:smarttags" w:element="stockticker">
        <w:r w:rsidR="00D25B13" w:rsidRPr="001A044E">
          <w:rPr>
            <w:rFonts w:ascii="Tahoma" w:hAnsi="Tahoma" w:cs="Tahoma"/>
            <w:sz w:val="22"/>
            <w:szCs w:val="22"/>
          </w:rPr>
          <w:t>PSU</w:t>
        </w:r>
      </w:smartTag>
      <w:r w:rsidR="00D25B13" w:rsidRPr="001A044E">
        <w:rPr>
          <w:rFonts w:ascii="Tahoma" w:hAnsi="Tahoma" w:cs="Tahoma"/>
          <w:sz w:val="22"/>
          <w:szCs w:val="22"/>
        </w:rPr>
        <w:t xml:space="preserve"> is not exempted from submission of Bid security.</w:t>
      </w:r>
    </w:p>
    <w:p w14:paraId="3E2C66AD" w14:textId="77777777" w:rsidR="00D25B13" w:rsidRPr="001A044E" w:rsidRDefault="00D25B13" w:rsidP="00D25B13">
      <w:pPr>
        <w:tabs>
          <w:tab w:val="left" w:pos="317"/>
        </w:tabs>
        <w:ind w:left="851"/>
        <w:jc w:val="both"/>
        <w:rPr>
          <w:rFonts w:ascii="Tahoma" w:hAnsi="Tahoma" w:cs="Tahoma"/>
          <w:sz w:val="22"/>
          <w:szCs w:val="22"/>
        </w:rPr>
      </w:pPr>
    </w:p>
    <w:p w14:paraId="486BD031" w14:textId="77777777" w:rsidR="00D25B13" w:rsidRPr="00332E45" w:rsidRDefault="00D25B13" w:rsidP="00D25B13">
      <w:pPr>
        <w:ind w:left="851"/>
        <w:jc w:val="both"/>
        <w:rPr>
          <w:rFonts w:ascii="Tahoma" w:hAnsi="Tahoma" w:cs="Tahoma"/>
          <w:sz w:val="22"/>
          <w:szCs w:val="22"/>
        </w:rPr>
      </w:pPr>
      <w:r w:rsidRPr="00332E45">
        <w:rPr>
          <w:rFonts w:ascii="Tahoma" w:hAnsi="Tahoma" w:cs="Tahoma"/>
          <w:sz w:val="22"/>
          <w:szCs w:val="22"/>
        </w:rPr>
        <w:t xml:space="preserve">EMD exempted bidders to submit a </w:t>
      </w:r>
      <w:r w:rsidRPr="00332E45">
        <w:rPr>
          <w:rFonts w:ascii="Tahoma" w:hAnsi="Tahoma" w:cs="Tahoma"/>
          <w:b/>
          <w:bCs/>
          <w:sz w:val="22"/>
          <w:szCs w:val="22"/>
        </w:rPr>
        <w:t>Bid securing declaration (BSD)</w:t>
      </w:r>
      <w:r w:rsidRPr="00332E45">
        <w:rPr>
          <w:rFonts w:ascii="Tahoma" w:hAnsi="Tahoma" w:cs="Tahoma"/>
          <w:sz w:val="22"/>
          <w:szCs w:val="22"/>
        </w:rPr>
        <w:t xml:space="preserve"> accepting that if they withdraw or modify their Bids during the period of validity or if they are awarded the contract and they fail to submit performance security, or to sign the contract, before the deadline defined in the tender documents, it shall be considered as a violation of Code on Integrity and they shall be suspended for the time period specified in the BSD from being eligible to submit Bids/Proposals for contracts.</w:t>
      </w:r>
    </w:p>
    <w:p w14:paraId="6B1EBD5E" w14:textId="77777777" w:rsidR="00D25B13" w:rsidRPr="00332E45" w:rsidRDefault="00D25B13" w:rsidP="00D25B13">
      <w:pPr>
        <w:ind w:left="851"/>
        <w:jc w:val="both"/>
        <w:rPr>
          <w:rFonts w:ascii="Tahoma" w:hAnsi="Tahoma" w:cs="Tahoma"/>
          <w:b/>
          <w:bCs/>
          <w:sz w:val="22"/>
          <w:szCs w:val="22"/>
        </w:rPr>
      </w:pPr>
    </w:p>
    <w:p w14:paraId="1553A9A0" w14:textId="161D1C61" w:rsidR="00D25B13" w:rsidRPr="00332E45" w:rsidRDefault="00D25B13" w:rsidP="00332E45">
      <w:pPr>
        <w:spacing w:after="240"/>
        <w:ind w:left="851"/>
        <w:jc w:val="both"/>
        <w:rPr>
          <w:rFonts w:ascii="Tahoma" w:hAnsi="Tahoma" w:cs="Tahoma"/>
          <w:b/>
          <w:bCs/>
          <w:sz w:val="22"/>
          <w:szCs w:val="22"/>
        </w:rPr>
      </w:pPr>
      <w:r w:rsidRPr="00332E45">
        <w:rPr>
          <w:rFonts w:ascii="Tahoma" w:hAnsi="Tahoma" w:cs="Tahoma"/>
          <w:b/>
          <w:bCs/>
          <w:sz w:val="22"/>
          <w:szCs w:val="22"/>
        </w:rPr>
        <w:t>Bid Securing Declaration</w:t>
      </w:r>
      <w:r w:rsidR="00332E45" w:rsidRPr="00332E45">
        <w:rPr>
          <w:rFonts w:ascii="Tahoma" w:hAnsi="Tahoma" w:cs="Tahoma"/>
          <w:b/>
          <w:bCs/>
          <w:sz w:val="22"/>
          <w:szCs w:val="22"/>
        </w:rPr>
        <w:t xml:space="preserve"> </w:t>
      </w:r>
      <w:r w:rsidR="00332E45" w:rsidRPr="00332E45">
        <w:rPr>
          <w:rFonts w:ascii="Tahoma" w:hAnsi="Tahoma" w:cs="Tahoma"/>
          <w:sz w:val="22"/>
          <w:szCs w:val="22"/>
        </w:rPr>
        <w:t>(as annexed at Appendix B-43)</w:t>
      </w:r>
      <w:r w:rsidR="00332E45" w:rsidRPr="00332E45">
        <w:rPr>
          <w:rFonts w:ascii="Tahoma" w:hAnsi="Tahoma" w:cs="Tahoma"/>
          <w:b/>
          <w:bCs/>
          <w:sz w:val="22"/>
          <w:szCs w:val="22"/>
        </w:rPr>
        <w:t>:</w:t>
      </w:r>
    </w:p>
    <w:p w14:paraId="459F16F2" w14:textId="77777777" w:rsidR="00D25B13" w:rsidRPr="00332E45" w:rsidRDefault="00D25B13" w:rsidP="00D25B13">
      <w:pPr>
        <w:tabs>
          <w:tab w:val="left" w:pos="317"/>
        </w:tabs>
        <w:ind w:left="851"/>
        <w:jc w:val="both"/>
        <w:rPr>
          <w:rFonts w:ascii="Tahoma" w:hAnsi="Tahoma" w:cs="Tahoma"/>
          <w:b/>
          <w:bCs/>
          <w:sz w:val="22"/>
          <w:szCs w:val="22"/>
        </w:rPr>
      </w:pPr>
      <w:r w:rsidRPr="00332E45">
        <w:rPr>
          <w:rFonts w:ascii="Tahoma" w:hAnsi="Tahoma" w:cs="Tahoma"/>
          <w:b/>
          <w:bCs/>
          <w:i/>
          <w:iCs/>
          <w:sz w:val="22"/>
          <w:szCs w:val="22"/>
        </w:rPr>
        <w:t>"We (Name of the bidder) hereby declare and accept that if we withdraw or modify our Bid during the period of validity, or if we are awarded the contract and we fail to sign the contract, or fail to submit the performance security before the deadline defined in the NIT, we will be banned for a period of two years. We understand that no further correspondence in this regard shall be accepted by ONGC"</w:t>
      </w:r>
    </w:p>
    <w:p w14:paraId="0340281F" w14:textId="77777777" w:rsidR="00D25B13" w:rsidRPr="00332E45" w:rsidRDefault="00D25B13" w:rsidP="00D25B13">
      <w:pPr>
        <w:tabs>
          <w:tab w:val="left" w:pos="317"/>
        </w:tabs>
        <w:ind w:left="851"/>
        <w:jc w:val="both"/>
        <w:rPr>
          <w:rFonts w:ascii="Tahoma" w:hAnsi="Tahoma" w:cs="Tahoma"/>
          <w:sz w:val="22"/>
          <w:szCs w:val="22"/>
        </w:rPr>
      </w:pPr>
    </w:p>
    <w:p w14:paraId="1F66BB40" w14:textId="77777777" w:rsidR="00332E45" w:rsidRDefault="00332E45" w:rsidP="00332E45">
      <w:pPr>
        <w:ind w:left="851" w:hanging="851"/>
        <w:jc w:val="both"/>
        <w:rPr>
          <w:rFonts w:ascii="Tahoma" w:hAnsi="Tahoma" w:cs="Tahoma"/>
          <w:sz w:val="22"/>
          <w:szCs w:val="22"/>
        </w:rPr>
      </w:pPr>
      <w:r>
        <w:rPr>
          <w:rFonts w:ascii="Tahoma" w:hAnsi="Tahoma" w:cs="Tahoma"/>
          <w:sz w:val="22"/>
          <w:szCs w:val="22"/>
        </w:rPr>
        <w:t>17.1.2</w:t>
      </w:r>
      <w:r>
        <w:rPr>
          <w:rFonts w:ascii="Tahoma" w:hAnsi="Tahoma" w:cs="Tahoma"/>
          <w:sz w:val="22"/>
          <w:szCs w:val="22"/>
        </w:rPr>
        <w:tab/>
      </w:r>
      <w:r w:rsidRPr="00332E45">
        <w:rPr>
          <w:rFonts w:ascii="Tahoma" w:hAnsi="Tahoma" w:cs="Tahoma"/>
          <w:sz w:val="22"/>
          <w:szCs w:val="22"/>
        </w:rPr>
        <w:t xml:space="preserve">Firms registered with ONGC under </w:t>
      </w:r>
      <w:proofErr w:type="spellStart"/>
      <w:r w:rsidRPr="00332E45">
        <w:rPr>
          <w:rFonts w:ascii="Tahoma" w:hAnsi="Tahoma" w:cs="Tahoma"/>
          <w:sz w:val="22"/>
          <w:szCs w:val="22"/>
        </w:rPr>
        <w:t>Indigenisation</w:t>
      </w:r>
      <w:proofErr w:type="spellEnd"/>
      <w:r w:rsidRPr="00332E45">
        <w:rPr>
          <w:rFonts w:ascii="Tahoma" w:hAnsi="Tahoma" w:cs="Tahoma"/>
          <w:sz w:val="22"/>
          <w:szCs w:val="22"/>
        </w:rPr>
        <w:t xml:space="preserve"> </w:t>
      </w:r>
      <w:proofErr w:type="spellStart"/>
      <w:r w:rsidRPr="00332E45">
        <w:rPr>
          <w:rFonts w:ascii="Tahoma" w:hAnsi="Tahoma" w:cs="Tahoma"/>
          <w:sz w:val="22"/>
          <w:szCs w:val="22"/>
        </w:rPr>
        <w:t>Programme</w:t>
      </w:r>
      <w:proofErr w:type="spellEnd"/>
      <w:r w:rsidRPr="00332E45">
        <w:rPr>
          <w:rFonts w:ascii="Tahoma" w:hAnsi="Tahoma" w:cs="Tahoma"/>
          <w:sz w:val="22"/>
          <w:szCs w:val="22"/>
        </w:rPr>
        <w:t xml:space="preserve"> will not qualify for exemptions from payment of the Bid Security.</w:t>
      </w:r>
    </w:p>
    <w:p w14:paraId="4992FC99" w14:textId="77777777" w:rsidR="00332E45" w:rsidRDefault="00332E45" w:rsidP="00332E45">
      <w:pPr>
        <w:ind w:left="851" w:hanging="851"/>
        <w:jc w:val="both"/>
        <w:rPr>
          <w:rFonts w:ascii="Tahoma" w:hAnsi="Tahoma" w:cs="Tahoma"/>
          <w:sz w:val="22"/>
          <w:szCs w:val="22"/>
        </w:rPr>
      </w:pPr>
    </w:p>
    <w:p w14:paraId="0C8AD950" w14:textId="4E81ABEF" w:rsidR="00332E45" w:rsidRDefault="00332E45" w:rsidP="00332E45">
      <w:pPr>
        <w:spacing w:after="240"/>
        <w:ind w:left="851" w:hanging="851"/>
        <w:jc w:val="both"/>
        <w:rPr>
          <w:rFonts w:ascii="Tahoma" w:hAnsi="Tahoma" w:cs="Tahoma"/>
          <w:sz w:val="22"/>
          <w:szCs w:val="22"/>
        </w:rPr>
      </w:pPr>
      <w:r>
        <w:rPr>
          <w:rFonts w:ascii="Tahoma" w:hAnsi="Tahoma" w:cs="Tahoma"/>
          <w:sz w:val="22"/>
          <w:szCs w:val="22"/>
        </w:rPr>
        <w:tab/>
      </w:r>
      <w:r w:rsidRPr="00332E45">
        <w:rPr>
          <w:rFonts w:ascii="Tahoma" w:hAnsi="Tahoma" w:cs="Tahoma"/>
          <w:sz w:val="22"/>
          <w:szCs w:val="22"/>
        </w:rPr>
        <w:t>Bidders not covered under Para 17.</w:t>
      </w:r>
      <w:r>
        <w:rPr>
          <w:rFonts w:ascii="Tahoma" w:hAnsi="Tahoma" w:cs="Tahoma"/>
          <w:sz w:val="22"/>
          <w:szCs w:val="22"/>
        </w:rPr>
        <w:t>1.1</w:t>
      </w:r>
      <w:r w:rsidRPr="00332E45">
        <w:rPr>
          <w:rFonts w:ascii="Tahoma" w:hAnsi="Tahoma" w:cs="Tahoma"/>
          <w:sz w:val="22"/>
          <w:szCs w:val="22"/>
        </w:rPr>
        <w:t xml:space="preserve"> above must enclose with their offer (in case of two bid systems, with techno-commercial bid) bid security. </w:t>
      </w:r>
    </w:p>
    <w:p w14:paraId="10A03578" w14:textId="1EB03AD6" w:rsidR="00332E45" w:rsidRDefault="00332E45" w:rsidP="007123DF">
      <w:pPr>
        <w:spacing w:after="240"/>
        <w:ind w:left="851"/>
        <w:jc w:val="both"/>
        <w:rPr>
          <w:rFonts w:ascii="Tahoma" w:hAnsi="Tahoma" w:cs="Tahoma"/>
          <w:sz w:val="22"/>
          <w:szCs w:val="22"/>
        </w:rPr>
      </w:pPr>
      <w:r w:rsidRPr="00332E45">
        <w:rPr>
          <w:rFonts w:ascii="Tahoma" w:hAnsi="Tahoma" w:cs="Tahoma"/>
          <w:sz w:val="22"/>
          <w:szCs w:val="22"/>
        </w:rPr>
        <w:t>However, the bidder paying bid security via NEFT/RTGS/Electronic fund transfer shall be required to submit/ upload (in case of e-tenders) the proof of successful payment of bid security and details of payment thereof with the offer (with techno-commercial bid in case of two bid system). The amount for bid security has been indicated in the "Invitation For Bid"</w:t>
      </w:r>
      <w:r w:rsidR="008606B3">
        <w:rPr>
          <w:rFonts w:ascii="Tahoma" w:hAnsi="Tahoma" w:cs="Tahoma"/>
          <w:sz w:val="22"/>
          <w:szCs w:val="22"/>
        </w:rPr>
        <w:t>.</w:t>
      </w:r>
    </w:p>
    <w:p w14:paraId="44206C02" w14:textId="77777777" w:rsidR="007123DF" w:rsidRPr="007123DF" w:rsidRDefault="007123DF" w:rsidP="007123DF">
      <w:pPr>
        <w:tabs>
          <w:tab w:val="left" w:pos="317"/>
        </w:tabs>
        <w:spacing w:after="240"/>
        <w:ind w:left="851"/>
        <w:jc w:val="both"/>
        <w:rPr>
          <w:rFonts w:ascii="Tahoma" w:hAnsi="Tahoma" w:cs="Tahoma"/>
          <w:sz w:val="22"/>
          <w:szCs w:val="22"/>
        </w:rPr>
      </w:pPr>
      <w:r w:rsidRPr="007123DF">
        <w:rPr>
          <w:rFonts w:ascii="Tahoma" w:hAnsi="Tahoma" w:cs="Tahoma"/>
          <w:sz w:val="22"/>
          <w:szCs w:val="22"/>
        </w:rPr>
        <w:t>The Bid Security shall be denominated in Indian Rupees by Indian bidders and in US Dollars by the foreign bidders.</w:t>
      </w:r>
    </w:p>
    <w:p w14:paraId="2ADC5588" w14:textId="77777777" w:rsidR="007123DF" w:rsidRPr="00072938" w:rsidRDefault="007123DF" w:rsidP="007123DF">
      <w:pPr>
        <w:tabs>
          <w:tab w:val="left" w:pos="317"/>
        </w:tabs>
        <w:spacing w:after="240"/>
        <w:ind w:left="851"/>
        <w:jc w:val="both"/>
        <w:rPr>
          <w:rFonts w:ascii="Tahoma" w:hAnsi="Tahoma" w:cs="Tahoma"/>
          <w:sz w:val="22"/>
          <w:szCs w:val="22"/>
        </w:rPr>
      </w:pPr>
      <w:r w:rsidRPr="007123DF">
        <w:rPr>
          <w:rFonts w:ascii="Tahoma" w:hAnsi="Tahoma" w:cs="Tahoma"/>
          <w:sz w:val="22"/>
          <w:szCs w:val="22"/>
        </w:rPr>
        <w:t xml:space="preserve">Bid Security from foreign bidders shall also be acceptable in Indian Rupees. In case </w:t>
      </w:r>
      <w:r w:rsidRPr="00072938">
        <w:rPr>
          <w:rFonts w:ascii="Tahoma" w:hAnsi="Tahoma" w:cs="Tahoma"/>
          <w:sz w:val="22"/>
          <w:szCs w:val="22"/>
        </w:rPr>
        <w:t>any foreign bidder is submitting EMD in INR, the formality required to be completed as per APPLICABLE Indian law is to be fulfilled by the concerned foreign bidder.</w:t>
      </w:r>
    </w:p>
    <w:p w14:paraId="61C9FCD9" w14:textId="26BF24D2" w:rsidR="007123DF" w:rsidRPr="007123DF" w:rsidRDefault="007123DF" w:rsidP="007123DF">
      <w:pPr>
        <w:tabs>
          <w:tab w:val="left" w:pos="317"/>
        </w:tabs>
        <w:ind w:left="851"/>
        <w:jc w:val="both"/>
        <w:rPr>
          <w:rFonts w:ascii="Tahoma" w:hAnsi="Tahoma" w:cs="Tahoma"/>
          <w:sz w:val="22"/>
          <w:szCs w:val="22"/>
        </w:rPr>
      </w:pPr>
      <w:r w:rsidRPr="00072938">
        <w:rPr>
          <w:rFonts w:ascii="Tahoma" w:hAnsi="Tahoma" w:cs="Tahoma"/>
          <w:sz w:val="22"/>
          <w:szCs w:val="22"/>
        </w:rPr>
        <w:t>In such cases, the refund (as applicable) to foreign bidders will be in Indian Rupees only and for that foreign bidder should have Bank account in India.</w:t>
      </w:r>
    </w:p>
    <w:p w14:paraId="660232B7" w14:textId="77777777" w:rsidR="00332E45" w:rsidRDefault="00332E45" w:rsidP="00D25B13">
      <w:pPr>
        <w:tabs>
          <w:tab w:val="left" w:pos="317"/>
        </w:tabs>
        <w:ind w:left="851"/>
        <w:jc w:val="both"/>
        <w:rPr>
          <w:rFonts w:ascii="Tahoma" w:hAnsi="Tahoma" w:cs="Tahoma"/>
          <w:sz w:val="22"/>
          <w:szCs w:val="22"/>
        </w:rPr>
      </w:pPr>
    </w:p>
    <w:p w14:paraId="78B90056" w14:textId="5339B5F0" w:rsidR="00332E45" w:rsidRDefault="00072938" w:rsidP="00072938">
      <w:pPr>
        <w:ind w:left="851" w:hanging="851"/>
        <w:jc w:val="both"/>
        <w:rPr>
          <w:rFonts w:ascii="Tahoma" w:hAnsi="Tahoma" w:cs="Tahoma"/>
          <w:sz w:val="22"/>
          <w:szCs w:val="22"/>
        </w:rPr>
      </w:pPr>
      <w:r>
        <w:rPr>
          <w:rFonts w:ascii="Tahoma" w:hAnsi="Tahoma" w:cs="Tahoma"/>
          <w:sz w:val="22"/>
          <w:szCs w:val="22"/>
        </w:rPr>
        <w:t>17.2</w:t>
      </w:r>
      <w:r>
        <w:rPr>
          <w:rFonts w:ascii="Tahoma" w:hAnsi="Tahoma" w:cs="Tahoma"/>
          <w:sz w:val="22"/>
          <w:szCs w:val="22"/>
        </w:rPr>
        <w:tab/>
      </w:r>
      <w:r w:rsidRPr="00072938">
        <w:rPr>
          <w:rFonts w:ascii="Tahoma" w:hAnsi="Tahoma" w:cs="Tahoma"/>
          <w:b/>
          <w:bCs/>
          <w:sz w:val="22"/>
          <w:szCs w:val="22"/>
        </w:rPr>
        <w:t>The Bid Security shall be acceptable in any of the following forms:</w:t>
      </w:r>
    </w:p>
    <w:p w14:paraId="48B615A3" w14:textId="77777777" w:rsidR="00072938" w:rsidRDefault="00072938" w:rsidP="00D25B13">
      <w:pPr>
        <w:tabs>
          <w:tab w:val="left" w:pos="317"/>
        </w:tabs>
        <w:ind w:left="851"/>
        <w:jc w:val="both"/>
        <w:rPr>
          <w:rFonts w:ascii="Tahoma" w:hAnsi="Tahoma" w:cs="Tahoma"/>
          <w:sz w:val="22"/>
          <w:szCs w:val="22"/>
        </w:rPr>
      </w:pPr>
    </w:p>
    <w:p w14:paraId="380EC918" w14:textId="2A455DA2" w:rsidR="006506EB" w:rsidRPr="006506EB" w:rsidRDefault="00D25B13" w:rsidP="00125377">
      <w:pPr>
        <w:pStyle w:val="ListParagraph"/>
        <w:numPr>
          <w:ilvl w:val="1"/>
          <w:numId w:val="36"/>
        </w:numPr>
        <w:tabs>
          <w:tab w:val="left" w:pos="317"/>
        </w:tabs>
        <w:spacing w:after="240"/>
        <w:ind w:left="1170"/>
        <w:jc w:val="both"/>
        <w:rPr>
          <w:rFonts w:ascii="Tahoma" w:hAnsi="Tahoma" w:cs="Tahoma"/>
          <w:sz w:val="22"/>
          <w:szCs w:val="22"/>
        </w:rPr>
      </w:pPr>
      <w:r w:rsidRPr="006506EB">
        <w:rPr>
          <w:rFonts w:ascii="Tahoma" w:hAnsi="Tahoma" w:cs="Tahoma"/>
          <w:b/>
          <w:bCs/>
          <w:sz w:val="22"/>
          <w:szCs w:val="22"/>
        </w:rPr>
        <w:t>Electronic Bank Guarantee (e-BG)</w:t>
      </w:r>
      <w:r w:rsidRPr="006506EB">
        <w:rPr>
          <w:rFonts w:ascii="Tahoma" w:hAnsi="Tahoma" w:cs="Tahoma"/>
          <w:sz w:val="22"/>
          <w:szCs w:val="22"/>
        </w:rPr>
        <w:t xml:space="preserve"> in the prescribed format (given at Appendix B-7)/ valid for </w:t>
      </w:r>
      <w:r w:rsidR="00072938" w:rsidRPr="006506EB">
        <w:rPr>
          <w:rFonts w:ascii="Tahoma" w:hAnsi="Tahoma" w:cs="Tahoma"/>
          <w:b/>
          <w:bCs/>
          <w:sz w:val="22"/>
          <w:szCs w:val="22"/>
        </w:rPr>
        <w:t>45 days</w:t>
      </w:r>
      <w:r w:rsidRPr="006506EB">
        <w:rPr>
          <w:rFonts w:ascii="Tahoma" w:hAnsi="Tahoma" w:cs="Tahoma"/>
          <w:sz w:val="22"/>
          <w:szCs w:val="22"/>
        </w:rPr>
        <w:t xml:space="preserve"> beyond</w:t>
      </w:r>
      <w:r w:rsidR="00072938" w:rsidRPr="00072938">
        <w:t xml:space="preserve"> </w:t>
      </w:r>
      <w:r w:rsidR="00072938" w:rsidRPr="006506EB">
        <w:rPr>
          <w:rFonts w:ascii="Tahoma" w:hAnsi="Tahoma" w:cs="Tahoma"/>
          <w:sz w:val="22"/>
          <w:szCs w:val="22"/>
        </w:rPr>
        <w:t>the date of required validity of offer</w:t>
      </w:r>
      <w:r w:rsidR="009A4119" w:rsidRPr="006506EB">
        <w:rPr>
          <w:rFonts w:ascii="Tahoma" w:hAnsi="Tahoma" w:cs="Tahoma"/>
          <w:sz w:val="22"/>
          <w:szCs w:val="22"/>
        </w:rPr>
        <w:t>.</w:t>
      </w:r>
      <w:r w:rsidR="00072938" w:rsidRPr="006506EB">
        <w:rPr>
          <w:rFonts w:ascii="Tahoma" w:hAnsi="Tahoma" w:cs="Tahoma"/>
          <w:sz w:val="22"/>
          <w:szCs w:val="22"/>
        </w:rPr>
        <w:t xml:space="preserve"> </w:t>
      </w:r>
    </w:p>
    <w:p w14:paraId="4509145F" w14:textId="3BB208F7" w:rsidR="00D25B13" w:rsidRPr="006506EB" w:rsidRDefault="009A4119" w:rsidP="006506EB">
      <w:pPr>
        <w:pStyle w:val="ListParagraph"/>
        <w:tabs>
          <w:tab w:val="left" w:pos="317"/>
        </w:tabs>
        <w:spacing w:after="240"/>
        <w:ind w:left="1170"/>
        <w:jc w:val="both"/>
        <w:rPr>
          <w:rFonts w:ascii="Tahoma" w:hAnsi="Tahoma" w:cs="Tahoma"/>
          <w:sz w:val="22"/>
          <w:szCs w:val="22"/>
        </w:rPr>
      </w:pPr>
      <w:r w:rsidRPr="006506EB">
        <w:rPr>
          <w:rFonts w:ascii="Tahoma" w:hAnsi="Tahoma" w:cs="Tahoma"/>
          <w:sz w:val="22"/>
          <w:szCs w:val="22"/>
        </w:rPr>
        <w:lastRenderedPageBreak/>
        <w:t>The e-bank guarantee by Indian bidder will have to be given e-stamping as per stamp duty applicable at the place from where the bid has emanated. The e-stamping should be either in the name of the issuing bank or the bidder.</w:t>
      </w:r>
    </w:p>
    <w:p w14:paraId="7421A5FB" w14:textId="7F8880FB" w:rsidR="009A4119" w:rsidRPr="009A4119" w:rsidRDefault="009A4119" w:rsidP="009A4119">
      <w:pPr>
        <w:pStyle w:val="ListParagraph"/>
        <w:tabs>
          <w:tab w:val="left" w:pos="317"/>
        </w:tabs>
        <w:spacing w:after="240"/>
        <w:ind w:left="1170"/>
        <w:jc w:val="both"/>
        <w:rPr>
          <w:rFonts w:ascii="Tahoma" w:hAnsi="Tahoma" w:cs="Tahoma"/>
          <w:sz w:val="22"/>
          <w:szCs w:val="22"/>
        </w:rPr>
      </w:pPr>
      <w:r w:rsidRPr="009A4119">
        <w:rPr>
          <w:rFonts w:ascii="Tahoma" w:hAnsi="Tahoma" w:cs="Tahoma"/>
          <w:sz w:val="22"/>
          <w:szCs w:val="22"/>
        </w:rPr>
        <w:t>The bidders will give Electronic Bank Guarantee from any of the following categories of Banks:</w:t>
      </w:r>
    </w:p>
    <w:p w14:paraId="49E97DC0" w14:textId="77777777" w:rsidR="009A4119" w:rsidRPr="009A4119" w:rsidRDefault="009A4119" w:rsidP="009A4119">
      <w:pPr>
        <w:pStyle w:val="ListParagraph"/>
        <w:tabs>
          <w:tab w:val="left" w:pos="317"/>
        </w:tabs>
        <w:spacing w:after="240"/>
        <w:ind w:left="1170"/>
        <w:jc w:val="both"/>
        <w:rPr>
          <w:rFonts w:ascii="Tahoma" w:hAnsi="Tahoma" w:cs="Tahoma"/>
          <w:sz w:val="22"/>
          <w:szCs w:val="22"/>
        </w:rPr>
      </w:pPr>
      <w:r w:rsidRPr="009A4119">
        <w:rPr>
          <w:rFonts w:ascii="Tahoma" w:hAnsi="Tahoma" w:cs="Tahoma"/>
          <w:sz w:val="22"/>
          <w:szCs w:val="22"/>
        </w:rPr>
        <w:t xml:space="preserve">Any Scheduled Bank incorporated in India, Bank Guarantee issued by foreign branches / foreign offices of such Scheduled Banks be counter guaranteed by the Indian Branch of any Scheduled Bank incorporated in India. </w:t>
      </w:r>
    </w:p>
    <w:p w14:paraId="1D8A1A6D" w14:textId="77777777" w:rsidR="009A4119" w:rsidRPr="009A4119" w:rsidRDefault="009A4119" w:rsidP="009A4119">
      <w:pPr>
        <w:pStyle w:val="ListParagraph"/>
        <w:tabs>
          <w:tab w:val="left" w:pos="317"/>
        </w:tabs>
        <w:spacing w:after="240"/>
        <w:ind w:left="1170"/>
        <w:jc w:val="center"/>
        <w:rPr>
          <w:rFonts w:ascii="Tahoma" w:hAnsi="Tahoma" w:cs="Tahoma"/>
          <w:sz w:val="22"/>
          <w:szCs w:val="22"/>
        </w:rPr>
      </w:pPr>
      <w:r w:rsidRPr="009A4119">
        <w:rPr>
          <w:rFonts w:ascii="Tahoma" w:hAnsi="Tahoma" w:cs="Tahoma"/>
          <w:sz w:val="22"/>
          <w:szCs w:val="22"/>
        </w:rPr>
        <w:t>OR</w:t>
      </w:r>
    </w:p>
    <w:p w14:paraId="56247BBF" w14:textId="77777777" w:rsidR="009A4119" w:rsidRPr="009A4119" w:rsidRDefault="009A4119" w:rsidP="009A4119">
      <w:pPr>
        <w:pStyle w:val="ListParagraph"/>
        <w:tabs>
          <w:tab w:val="left" w:pos="317"/>
        </w:tabs>
        <w:spacing w:after="240"/>
        <w:ind w:left="1170"/>
        <w:jc w:val="both"/>
        <w:rPr>
          <w:rFonts w:ascii="Tahoma" w:hAnsi="Tahoma" w:cs="Tahoma"/>
          <w:sz w:val="22"/>
          <w:szCs w:val="22"/>
        </w:rPr>
      </w:pPr>
      <w:r w:rsidRPr="009A4119">
        <w:rPr>
          <w:rFonts w:ascii="Tahoma" w:hAnsi="Tahoma" w:cs="Tahoma"/>
          <w:sz w:val="22"/>
          <w:szCs w:val="22"/>
        </w:rPr>
        <w:t xml:space="preserve">Any Branch of an International Bank situated in India and registered with Reserve Bank of India as scheduled foreign bank.                                        </w:t>
      </w:r>
    </w:p>
    <w:p w14:paraId="50AC3869" w14:textId="77777777" w:rsidR="009A4119" w:rsidRPr="009A4119" w:rsidRDefault="009A4119" w:rsidP="009A4119">
      <w:pPr>
        <w:pStyle w:val="ListParagraph"/>
        <w:tabs>
          <w:tab w:val="left" w:pos="317"/>
        </w:tabs>
        <w:spacing w:after="240"/>
        <w:ind w:left="1170"/>
        <w:jc w:val="center"/>
        <w:rPr>
          <w:rFonts w:ascii="Tahoma" w:hAnsi="Tahoma" w:cs="Tahoma"/>
          <w:sz w:val="22"/>
          <w:szCs w:val="22"/>
        </w:rPr>
      </w:pPr>
      <w:r w:rsidRPr="009A4119">
        <w:rPr>
          <w:rFonts w:ascii="Tahoma" w:hAnsi="Tahoma" w:cs="Tahoma"/>
          <w:sz w:val="22"/>
          <w:szCs w:val="22"/>
        </w:rPr>
        <w:t>OR</w:t>
      </w:r>
    </w:p>
    <w:p w14:paraId="79FCEECE" w14:textId="77777777" w:rsidR="009A4119" w:rsidRPr="009A4119" w:rsidRDefault="009A4119" w:rsidP="009A4119">
      <w:pPr>
        <w:pStyle w:val="ListParagraph"/>
        <w:tabs>
          <w:tab w:val="left" w:pos="317"/>
        </w:tabs>
        <w:spacing w:after="240"/>
        <w:ind w:left="1170"/>
        <w:jc w:val="both"/>
        <w:rPr>
          <w:rFonts w:ascii="Tahoma" w:hAnsi="Tahoma" w:cs="Tahoma"/>
          <w:sz w:val="22"/>
          <w:szCs w:val="22"/>
        </w:rPr>
      </w:pPr>
      <w:r w:rsidRPr="009A4119">
        <w:rPr>
          <w:rFonts w:ascii="Tahoma" w:hAnsi="Tahoma" w:cs="Tahoma"/>
          <w:sz w:val="22"/>
          <w:szCs w:val="22"/>
        </w:rPr>
        <w:t>Any foreign Bank which is not a Scheduled Bank in India provided the Bank Guarantee issued by such Bank is counter guaranteed by any Branch situated in India of any Scheduled Bank incorporated in India.</w:t>
      </w:r>
    </w:p>
    <w:p w14:paraId="107A2BBC" w14:textId="1EF7B864" w:rsidR="009A4119" w:rsidRDefault="009A4119" w:rsidP="009A4119">
      <w:pPr>
        <w:pStyle w:val="ListParagraph"/>
        <w:tabs>
          <w:tab w:val="left" w:pos="317"/>
        </w:tabs>
        <w:spacing w:after="240"/>
        <w:ind w:left="1170"/>
        <w:jc w:val="both"/>
        <w:rPr>
          <w:rFonts w:ascii="Tahoma" w:hAnsi="Tahoma" w:cs="Tahoma"/>
          <w:sz w:val="22"/>
          <w:szCs w:val="22"/>
        </w:rPr>
      </w:pPr>
      <w:r w:rsidRPr="009A4119">
        <w:rPr>
          <w:rFonts w:ascii="Tahoma" w:hAnsi="Tahoma" w:cs="Tahoma"/>
          <w:sz w:val="22"/>
          <w:szCs w:val="22"/>
        </w:rPr>
        <w:t>Bidders will be required to provide the details of e-BG such as Number, Date, Name of issuing bank, Expiry, Claim period and amount in their bid. The e-BG in pdf format should also be submitted by bidder in its e-bid in the e-bidding portal.</w:t>
      </w:r>
    </w:p>
    <w:p w14:paraId="0FBECB25" w14:textId="1B54B55F" w:rsidR="009A4119" w:rsidRDefault="009A4119">
      <w:pPr>
        <w:pStyle w:val="ListParagraph"/>
        <w:numPr>
          <w:ilvl w:val="1"/>
          <w:numId w:val="36"/>
        </w:numPr>
        <w:tabs>
          <w:tab w:val="left" w:pos="317"/>
        </w:tabs>
        <w:spacing w:after="240"/>
        <w:ind w:left="1170"/>
        <w:jc w:val="both"/>
        <w:rPr>
          <w:rFonts w:ascii="Tahoma" w:hAnsi="Tahoma" w:cs="Tahoma"/>
          <w:sz w:val="22"/>
          <w:szCs w:val="22"/>
        </w:rPr>
      </w:pPr>
      <w:r>
        <w:rPr>
          <w:rFonts w:ascii="Tahoma" w:hAnsi="Tahoma" w:cs="Tahoma"/>
          <w:sz w:val="22"/>
          <w:szCs w:val="22"/>
        </w:rPr>
        <w:t>Deleted</w:t>
      </w:r>
    </w:p>
    <w:p w14:paraId="1EBA20DA" w14:textId="540BFE05" w:rsidR="009A4119" w:rsidRPr="009A4119" w:rsidRDefault="009A4119">
      <w:pPr>
        <w:pStyle w:val="ListParagraph"/>
        <w:numPr>
          <w:ilvl w:val="1"/>
          <w:numId w:val="36"/>
        </w:numPr>
        <w:tabs>
          <w:tab w:val="left" w:pos="317"/>
        </w:tabs>
        <w:spacing w:after="240"/>
        <w:ind w:left="1170"/>
        <w:jc w:val="both"/>
        <w:rPr>
          <w:rFonts w:ascii="Tahoma" w:hAnsi="Tahoma" w:cs="Tahoma"/>
          <w:sz w:val="22"/>
          <w:szCs w:val="22"/>
        </w:rPr>
      </w:pPr>
      <w:r w:rsidRPr="009A4119">
        <w:rPr>
          <w:rFonts w:ascii="Tahoma" w:hAnsi="Tahoma" w:cs="Tahoma"/>
          <w:b/>
          <w:bCs/>
          <w:sz w:val="22"/>
          <w:szCs w:val="22"/>
        </w:rPr>
        <w:t>NEFT/RTGS/Electronic fund transfer</w:t>
      </w:r>
      <w:r w:rsidRPr="009A4119">
        <w:rPr>
          <w:rFonts w:ascii="Tahoma" w:hAnsi="Tahoma" w:cs="Tahoma"/>
          <w:sz w:val="22"/>
          <w:szCs w:val="22"/>
        </w:rPr>
        <w:t xml:space="preserve"> to account of ONGC as per following details:</w:t>
      </w:r>
    </w:p>
    <w:tbl>
      <w:tblPr>
        <w:tblStyle w:val="TableGrid1"/>
        <w:tblW w:w="8368" w:type="dxa"/>
        <w:tblInd w:w="11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07"/>
        <w:gridCol w:w="5561"/>
      </w:tblGrid>
      <w:tr w:rsidR="009A4119" w:rsidRPr="009A4119" w14:paraId="62C91377" w14:textId="77777777" w:rsidTr="009A4119">
        <w:trPr>
          <w:trHeight w:val="420"/>
        </w:trPr>
        <w:tc>
          <w:tcPr>
            <w:tcW w:w="2807" w:type="dxa"/>
          </w:tcPr>
          <w:p w14:paraId="68DFC16F" w14:textId="77777777" w:rsidR="009A4119" w:rsidRPr="009A4119" w:rsidRDefault="009A4119" w:rsidP="009A4119">
            <w:pPr>
              <w:spacing w:after="160" w:line="259" w:lineRule="auto"/>
              <w:rPr>
                <w:rFonts w:ascii="Tahoma" w:eastAsia="Calibri" w:hAnsi="Tahoma" w:cs="Tahoma"/>
                <w:sz w:val="22"/>
                <w:szCs w:val="22"/>
                <w:lang w:val="en-IN"/>
              </w:rPr>
            </w:pPr>
            <w:r w:rsidRPr="009A4119">
              <w:rPr>
                <w:rFonts w:ascii="Tahoma" w:eastAsia="Calibri" w:hAnsi="Tahoma" w:cs="Tahoma"/>
                <w:sz w:val="22"/>
                <w:szCs w:val="22"/>
                <w:lang w:val="en-IN"/>
              </w:rPr>
              <w:t>Beneficiary Account Name</w:t>
            </w:r>
          </w:p>
        </w:tc>
        <w:tc>
          <w:tcPr>
            <w:tcW w:w="5561" w:type="dxa"/>
          </w:tcPr>
          <w:p w14:paraId="6B0CBD5A" w14:textId="77777777" w:rsidR="009A4119" w:rsidRPr="009A4119" w:rsidRDefault="009A4119" w:rsidP="009A4119">
            <w:pPr>
              <w:spacing w:after="160" w:line="259" w:lineRule="auto"/>
              <w:rPr>
                <w:rFonts w:ascii="Tahoma" w:eastAsia="Calibri" w:hAnsi="Tahoma" w:cs="Tahoma"/>
                <w:sz w:val="22"/>
                <w:szCs w:val="22"/>
                <w:lang w:val="en-IN"/>
              </w:rPr>
            </w:pPr>
            <w:r w:rsidRPr="009A4119">
              <w:rPr>
                <w:rFonts w:ascii="Tahoma" w:eastAsia="Calibri" w:hAnsi="Tahoma" w:cs="Tahoma"/>
                <w:sz w:val="22"/>
                <w:szCs w:val="22"/>
                <w:lang w:val="en-IN"/>
              </w:rPr>
              <w:t>Oil and Natural Gas Corporation Limited</w:t>
            </w:r>
          </w:p>
        </w:tc>
      </w:tr>
      <w:tr w:rsidR="009A4119" w:rsidRPr="009A4119" w14:paraId="313A011B" w14:textId="77777777" w:rsidTr="009A4119">
        <w:trPr>
          <w:trHeight w:val="420"/>
        </w:trPr>
        <w:tc>
          <w:tcPr>
            <w:tcW w:w="2807" w:type="dxa"/>
          </w:tcPr>
          <w:p w14:paraId="56FC9A1D" w14:textId="77777777" w:rsidR="009A4119" w:rsidRPr="009A4119" w:rsidRDefault="009A4119" w:rsidP="009A4119">
            <w:pPr>
              <w:spacing w:after="160" w:line="259" w:lineRule="auto"/>
              <w:rPr>
                <w:rFonts w:ascii="Tahoma" w:eastAsia="Calibri" w:hAnsi="Tahoma" w:cs="Tahoma"/>
                <w:sz w:val="22"/>
                <w:szCs w:val="22"/>
                <w:lang w:val="en-IN"/>
              </w:rPr>
            </w:pPr>
            <w:r w:rsidRPr="009A4119">
              <w:rPr>
                <w:rFonts w:ascii="Tahoma" w:eastAsia="Calibri" w:hAnsi="Tahoma" w:cs="Tahoma"/>
                <w:sz w:val="22"/>
                <w:szCs w:val="22"/>
                <w:lang w:val="en-IN"/>
              </w:rPr>
              <w:t>Bank Name</w:t>
            </w:r>
          </w:p>
        </w:tc>
        <w:tc>
          <w:tcPr>
            <w:tcW w:w="5561" w:type="dxa"/>
          </w:tcPr>
          <w:p w14:paraId="33B13B3A" w14:textId="77777777" w:rsidR="009A4119" w:rsidRPr="009A4119" w:rsidRDefault="009A4119" w:rsidP="009A4119">
            <w:pPr>
              <w:spacing w:after="160" w:line="259" w:lineRule="auto"/>
              <w:rPr>
                <w:rFonts w:ascii="Tahoma" w:eastAsia="Calibri" w:hAnsi="Tahoma" w:cs="Tahoma"/>
                <w:sz w:val="22"/>
                <w:szCs w:val="22"/>
                <w:lang w:val="en-IN"/>
              </w:rPr>
            </w:pPr>
            <w:r w:rsidRPr="009A4119">
              <w:rPr>
                <w:rFonts w:ascii="Tahoma" w:eastAsia="Calibri" w:hAnsi="Tahoma" w:cs="Tahoma"/>
                <w:sz w:val="22"/>
                <w:szCs w:val="22"/>
                <w:lang w:val="en-IN"/>
              </w:rPr>
              <w:t>State bank of India </w:t>
            </w:r>
          </w:p>
        </w:tc>
      </w:tr>
      <w:tr w:rsidR="009A4119" w:rsidRPr="009A4119" w14:paraId="3B36389E" w14:textId="77777777" w:rsidTr="009A4119">
        <w:trPr>
          <w:trHeight w:val="420"/>
        </w:trPr>
        <w:tc>
          <w:tcPr>
            <w:tcW w:w="2807" w:type="dxa"/>
          </w:tcPr>
          <w:p w14:paraId="194924E7" w14:textId="77777777" w:rsidR="009A4119" w:rsidRPr="009A4119" w:rsidRDefault="009A4119" w:rsidP="009A4119">
            <w:pPr>
              <w:spacing w:after="160" w:line="259" w:lineRule="auto"/>
              <w:rPr>
                <w:rFonts w:ascii="Tahoma" w:eastAsia="Calibri" w:hAnsi="Tahoma" w:cs="Tahoma"/>
                <w:sz w:val="22"/>
                <w:szCs w:val="22"/>
                <w:lang w:val="en-IN"/>
              </w:rPr>
            </w:pPr>
            <w:r w:rsidRPr="009A4119">
              <w:rPr>
                <w:rFonts w:ascii="Tahoma" w:eastAsia="Calibri" w:hAnsi="Tahoma" w:cs="Tahoma"/>
                <w:sz w:val="22"/>
                <w:szCs w:val="22"/>
                <w:lang w:val="en-IN"/>
              </w:rPr>
              <w:t>Branch</w:t>
            </w:r>
          </w:p>
        </w:tc>
        <w:tc>
          <w:tcPr>
            <w:tcW w:w="5561" w:type="dxa"/>
          </w:tcPr>
          <w:p w14:paraId="26197F52" w14:textId="77777777" w:rsidR="009A4119" w:rsidRPr="009A4119" w:rsidRDefault="009A4119" w:rsidP="009A4119">
            <w:pPr>
              <w:spacing w:after="160" w:line="259" w:lineRule="auto"/>
              <w:rPr>
                <w:rFonts w:ascii="Tahoma" w:eastAsia="Calibri" w:hAnsi="Tahoma" w:cs="Tahoma"/>
                <w:sz w:val="22"/>
                <w:szCs w:val="22"/>
                <w:lang w:val="en-IN"/>
              </w:rPr>
            </w:pPr>
            <w:r w:rsidRPr="009A4119">
              <w:rPr>
                <w:rFonts w:ascii="Tahoma" w:eastAsia="Calibri" w:hAnsi="Tahoma" w:cs="Tahoma"/>
                <w:sz w:val="22"/>
                <w:szCs w:val="22"/>
                <w:lang w:val="en-IN"/>
              </w:rPr>
              <w:t>BKC, Bandra (East), Mumbai, Maharashtra – 400 051</w:t>
            </w:r>
          </w:p>
        </w:tc>
      </w:tr>
      <w:tr w:rsidR="009A4119" w:rsidRPr="009A4119" w14:paraId="3F5ECED4" w14:textId="77777777" w:rsidTr="009A4119">
        <w:trPr>
          <w:trHeight w:val="420"/>
        </w:trPr>
        <w:tc>
          <w:tcPr>
            <w:tcW w:w="2807" w:type="dxa"/>
          </w:tcPr>
          <w:p w14:paraId="2A26D859" w14:textId="77777777" w:rsidR="009A4119" w:rsidRPr="009A4119" w:rsidRDefault="009A4119" w:rsidP="009A4119">
            <w:pPr>
              <w:spacing w:after="160" w:line="259" w:lineRule="auto"/>
              <w:rPr>
                <w:rFonts w:ascii="Tahoma" w:eastAsia="Calibri" w:hAnsi="Tahoma" w:cs="Tahoma"/>
                <w:sz w:val="22"/>
                <w:szCs w:val="22"/>
                <w:lang w:val="en-IN"/>
              </w:rPr>
            </w:pPr>
            <w:r w:rsidRPr="009A4119">
              <w:rPr>
                <w:rFonts w:ascii="Tahoma" w:eastAsia="Calibri" w:hAnsi="Tahoma" w:cs="Tahoma"/>
                <w:sz w:val="22"/>
                <w:szCs w:val="22"/>
                <w:lang w:val="en-IN"/>
              </w:rPr>
              <w:t>Branch</w:t>
            </w:r>
            <w:r w:rsidRPr="009A4119">
              <w:rPr>
                <w:rFonts w:ascii="Tahoma" w:eastAsia="Calibri" w:hAnsi="Tahoma" w:cs="Tahoma"/>
                <w:sz w:val="22"/>
                <w:szCs w:val="22"/>
                <w:lang w:val="en-IN"/>
              </w:rPr>
              <w:tab/>
              <w:t>Code</w:t>
            </w:r>
            <w:r w:rsidRPr="009A4119">
              <w:rPr>
                <w:rFonts w:ascii="Tahoma" w:eastAsia="Calibri" w:hAnsi="Tahoma" w:cs="Tahoma"/>
                <w:sz w:val="22"/>
                <w:szCs w:val="22"/>
                <w:lang w:val="en-IN"/>
              </w:rPr>
              <w:tab/>
            </w:r>
          </w:p>
        </w:tc>
        <w:tc>
          <w:tcPr>
            <w:tcW w:w="5561" w:type="dxa"/>
          </w:tcPr>
          <w:p w14:paraId="2F4684BB" w14:textId="77777777" w:rsidR="009A4119" w:rsidRPr="009A4119" w:rsidRDefault="009A4119" w:rsidP="009A4119">
            <w:pPr>
              <w:spacing w:after="160" w:line="259" w:lineRule="auto"/>
              <w:rPr>
                <w:rFonts w:ascii="Tahoma" w:eastAsia="Calibri" w:hAnsi="Tahoma" w:cs="Tahoma"/>
                <w:sz w:val="22"/>
                <w:szCs w:val="22"/>
                <w:lang w:val="en-IN"/>
              </w:rPr>
            </w:pPr>
            <w:r w:rsidRPr="009A4119">
              <w:rPr>
                <w:rFonts w:ascii="Tahoma" w:eastAsia="Calibri" w:hAnsi="Tahoma" w:cs="Tahoma"/>
                <w:sz w:val="22"/>
                <w:szCs w:val="22"/>
                <w:lang w:val="en-IN"/>
              </w:rPr>
              <w:t>004380</w:t>
            </w:r>
          </w:p>
        </w:tc>
      </w:tr>
      <w:tr w:rsidR="009A4119" w:rsidRPr="009A4119" w14:paraId="22FF6116" w14:textId="77777777" w:rsidTr="009A4119">
        <w:trPr>
          <w:trHeight w:val="420"/>
        </w:trPr>
        <w:tc>
          <w:tcPr>
            <w:tcW w:w="2807" w:type="dxa"/>
          </w:tcPr>
          <w:p w14:paraId="33316D23" w14:textId="77777777" w:rsidR="009A4119" w:rsidRPr="009A4119" w:rsidRDefault="009A4119" w:rsidP="009A4119">
            <w:pPr>
              <w:spacing w:after="160" w:line="259" w:lineRule="auto"/>
              <w:rPr>
                <w:rFonts w:ascii="Tahoma" w:eastAsia="Calibri" w:hAnsi="Tahoma" w:cs="Tahoma"/>
                <w:sz w:val="22"/>
                <w:szCs w:val="22"/>
                <w:lang w:val="en-IN"/>
              </w:rPr>
            </w:pPr>
            <w:r w:rsidRPr="009A4119">
              <w:rPr>
                <w:rFonts w:ascii="Tahoma" w:eastAsia="Calibri" w:hAnsi="Tahoma" w:cs="Tahoma"/>
                <w:sz w:val="22"/>
                <w:szCs w:val="22"/>
                <w:lang w:val="en-IN"/>
              </w:rPr>
              <w:t>Bank Account No</w:t>
            </w:r>
          </w:p>
        </w:tc>
        <w:tc>
          <w:tcPr>
            <w:tcW w:w="5561" w:type="dxa"/>
          </w:tcPr>
          <w:p w14:paraId="0A34B48E" w14:textId="77777777" w:rsidR="009A4119" w:rsidRPr="009A4119" w:rsidRDefault="009A4119" w:rsidP="009A4119">
            <w:pPr>
              <w:spacing w:after="160" w:line="259" w:lineRule="auto"/>
              <w:rPr>
                <w:rFonts w:ascii="Tahoma" w:eastAsia="Calibri" w:hAnsi="Tahoma" w:cs="Tahoma"/>
                <w:sz w:val="22"/>
                <w:szCs w:val="22"/>
                <w:lang w:val="en-IN"/>
              </w:rPr>
            </w:pPr>
            <w:r w:rsidRPr="009A4119">
              <w:rPr>
                <w:rFonts w:ascii="Tahoma" w:eastAsia="Calibri" w:hAnsi="Tahoma" w:cs="Tahoma"/>
                <w:sz w:val="22"/>
                <w:szCs w:val="22"/>
                <w:lang w:val="en-IN"/>
              </w:rPr>
              <w:t>30061117039</w:t>
            </w:r>
          </w:p>
        </w:tc>
      </w:tr>
      <w:tr w:rsidR="009A4119" w:rsidRPr="009A4119" w14:paraId="7AAB0C62" w14:textId="77777777" w:rsidTr="009A4119">
        <w:trPr>
          <w:trHeight w:val="420"/>
        </w:trPr>
        <w:tc>
          <w:tcPr>
            <w:tcW w:w="2807" w:type="dxa"/>
          </w:tcPr>
          <w:p w14:paraId="3A3C56FE" w14:textId="77777777" w:rsidR="009A4119" w:rsidRPr="009A4119" w:rsidRDefault="009A4119" w:rsidP="009A4119">
            <w:pPr>
              <w:spacing w:after="160" w:line="259" w:lineRule="auto"/>
              <w:rPr>
                <w:rFonts w:ascii="Tahoma" w:eastAsia="Calibri" w:hAnsi="Tahoma" w:cs="Tahoma"/>
                <w:sz w:val="22"/>
                <w:szCs w:val="22"/>
                <w:lang w:val="en-IN"/>
              </w:rPr>
            </w:pPr>
            <w:r w:rsidRPr="009A4119">
              <w:rPr>
                <w:rFonts w:ascii="Tahoma" w:eastAsia="Calibri" w:hAnsi="Tahoma" w:cs="Tahoma"/>
                <w:sz w:val="22"/>
                <w:szCs w:val="22"/>
                <w:lang w:val="en-IN"/>
              </w:rPr>
              <w:t>IFSC Code</w:t>
            </w:r>
          </w:p>
        </w:tc>
        <w:tc>
          <w:tcPr>
            <w:tcW w:w="5561" w:type="dxa"/>
          </w:tcPr>
          <w:p w14:paraId="37E22B7C" w14:textId="77777777" w:rsidR="009A4119" w:rsidRPr="009A4119" w:rsidRDefault="009A4119" w:rsidP="009A4119">
            <w:pPr>
              <w:spacing w:after="160" w:line="259" w:lineRule="auto"/>
              <w:rPr>
                <w:rFonts w:ascii="Tahoma" w:eastAsia="Calibri" w:hAnsi="Tahoma" w:cs="Tahoma"/>
                <w:sz w:val="22"/>
                <w:szCs w:val="22"/>
                <w:lang w:val="en-IN"/>
              </w:rPr>
            </w:pPr>
            <w:r w:rsidRPr="009A4119">
              <w:rPr>
                <w:rFonts w:ascii="Tahoma" w:eastAsia="Calibri" w:hAnsi="Tahoma" w:cs="Tahoma"/>
                <w:sz w:val="22"/>
                <w:szCs w:val="22"/>
                <w:lang w:val="en-IN"/>
              </w:rPr>
              <w:t>SBIN0017313</w:t>
            </w:r>
          </w:p>
        </w:tc>
      </w:tr>
      <w:tr w:rsidR="009A4119" w:rsidRPr="009A4119" w14:paraId="328654B9" w14:textId="77777777" w:rsidTr="009A4119">
        <w:trPr>
          <w:trHeight w:val="420"/>
        </w:trPr>
        <w:tc>
          <w:tcPr>
            <w:tcW w:w="2807" w:type="dxa"/>
          </w:tcPr>
          <w:p w14:paraId="0F0711BA" w14:textId="77777777" w:rsidR="009A4119" w:rsidRPr="009A4119" w:rsidRDefault="009A4119" w:rsidP="009A4119">
            <w:pPr>
              <w:spacing w:after="160" w:line="259" w:lineRule="auto"/>
              <w:rPr>
                <w:rFonts w:ascii="Tahoma" w:eastAsia="Calibri" w:hAnsi="Tahoma" w:cs="Tahoma"/>
                <w:sz w:val="22"/>
                <w:szCs w:val="22"/>
                <w:lang w:val="en-IN"/>
              </w:rPr>
            </w:pPr>
            <w:r w:rsidRPr="009A4119">
              <w:rPr>
                <w:rFonts w:ascii="Tahoma" w:eastAsia="Calibri" w:hAnsi="Tahoma" w:cs="Tahoma"/>
                <w:sz w:val="22"/>
                <w:szCs w:val="22"/>
                <w:lang w:val="en-IN"/>
              </w:rPr>
              <w:t>SWIFT Code</w:t>
            </w:r>
          </w:p>
        </w:tc>
        <w:tc>
          <w:tcPr>
            <w:tcW w:w="5561" w:type="dxa"/>
          </w:tcPr>
          <w:p w14:paraId="1D3FC571" w14:textId="77777777" w:rsidR="009A4119" w:rsidRPr="009A4119" w:rsidRDefault="009A4119" w:rsidP="009A4119">
            <w:pPr>
              <w:spacing w:after="160" w:line="259" w:lineRule="auto"/>
              <w:rPr>
                <w:rFonts w:ascii="Tahoma" w:eastAsia="Calibri" w:hAnsi="Tahoma" w:cs="Tahoma"/>
                <w:sz w:val="22"/>
                <w:szCs w:val="22"/>
                <w:lang w:val="en-IN"/>
              </w:rPr>
            </w:pPr>
            <w:r w:rsidRPr="009A4119">
              <w:rPr>
                <w:rFonts w:ascii="Tahoma" w:eastAsia="Calibri" w:hAnsi="Tahoma" w:cs="Tahoma"/>
                <w:sz w:val="22"/>
                <w:szCs w:val="22"/>
                <w:shd w:val="clear" w:color="auto" w:fill="FFFFFF"/>
                <w:lang w:val="en-IN"/>
              </w:rPr>
              <w:t>SBIN0004380</w:t>
            </w:r>
          </w:p>
        </w:tc>
      </w:tr>
      <w:tr w:rsidR="009A4119" w:rsidRPr="009A4119" w14:paraId="2C617F10" w14:textId="77777777" w:rsidTr="009A4119">
        <w:trPr>
          <w:trHeight w:val="420"/>
        </w:trPr>
        <w:tc>
          <w:tcPr>
            <w:tcW w:w="2807" w:type="dxa"/>
          </w:tcPr>
          <w:p w14:paraId="666CFA6C" w14:textId="77777777" w:rsidR="009A4119" w:rsidRPr="009A4119" w:rsidRDefault="009A4119" w:rsidP="009A4119">
            <w:pPr>
              <w:spacing w:after="160" w:line="259" w:lineRule="auto"/>
              <w:rPr>
                <w:rFonts w:ascii="Tahoma" w:eastAsia="Calibri" w:hAnsi="Tahoma" w:cs="Tahoma"/>
                <w:sz w:val="22"/>
                <w:szCs w:val="22"/>
                <w:lang w:val="en-IN"/>
              </w:rPr>
            </w:pPr>
            <w:r w:rsidRPr="009A4119">
              <w:rPr>
                <w:rFonts w:ascii="Tahoma" w:eastAsia="Calibri" w:hAnsi="Tahoma" w:cs="Tahoma"/>
                <w:sz w:val="22"/>
                <w:szCs w:val="22"/>
                <w:lang w:val="en-IN"/>
              </w:rPr>
              <w:t xml:space="preserve">Account Type </w:t>
            </w:r>
          </w:p>
        </w:tc>
        <w:tc>
          <w:tcPr>
            <w:tcW w:w="5561" w:type="dxa"/>
          </w:tcPr>
          <w:p w14:paraId="7DCFEA6E" w14:textId="77777777" w:rsidR="009A4119" w:rsidRPr="009A4119" w:rsidRDefault="009A4119" w:rsidP="009A4119">
            <w:pPr>
              <w:spacing w:after="160" w:line="259" w:lineRule="auto"/>
              <w:rPr>
                <w:rFonts w:ascii="Tahoma" w:eastAsia="Calibri" w:hAnsi="Tahoma" w:cs="Tahoma"/>
                <w:sz w:val="22"/>
                <w:szCs w:val="22"/>
                <w:lang w:val="en-IN"/>
              </w:rPr>
            </w:pPr>
            <w:r w:rsidRPr="009A4119">
              <w:rPr>
                <w:rFonts w:ascii="Tahoma" w:eastAsia="Calibri" w:hAnsi="Tahoma" w:cs="Tahoma"/>
                <w:sz w:val="22"/>
                <w:szCs w:val="22"/>
                <w:lang w:val="en-IN"/>
              </w:rPr>
              <w:t>CC</w:t>
            </w:r>
          </w:p>
        </w:tc>
      </w:tr>
    </w:tbl>
    <w:p w14:paraId="33546174" w14:textId="77777777" w:rsidR="009A4119" w:rsidRPr="009A4119" w:rsidRDefault="009A4119" w:rsidP="009A4119">
      <w:pPr>
        <w:spacing w:line="288" w:lineRule="auto"/>
        <w:rPr>
          <w:rFonts w:ascii="Tahoma" w:eastAsia="Times New Roman" w:hAnsi="Tahoma" w:cs="Tahoma"/>
          <w:sz w:val="22"/>
          <w:szCs w:val="22"/>
        </w:rPr>
      </w:pPr>
    </w:p>
    <w:p w14:paraId="5DCA9FE6" w14:textId="1E4FFF05" w:rsidR="009A4119" w:rsidRDefault="009A4119" w:rsidP="009A4119">
      <w:pPr>
        <w:pStyle w:val="ListParagraph"/>
        <w:tabs>
          <w:tab w:val="left" w:pos="317"/>
        </w:tabs>
        <w:spacing w:after="240"/>
        <w:ind w:left="1170"/>
        <w:jc w:val="both"/>
        <w:rPr>
          <w:rFonts w:ascii="Tahoma" w:hAnsi="Tahoma" w:cs="Tahoma"/>
          <w:sz w:val="22"/>
          <w:szCs w:val="22"/>
        </w:rPr>
      </w:pPr>
      <w:r w:rsidRPr="009A4119">
        <w:rPr>
          <w:rFonts w:ascii="Tahoma" w:hAnsi="Tahoma" w:cs="Tahoma"/>
          <w:sz w:val="22"/>
          <w:szCs w:val="22"/>
        </w:rPr>
        <w:t xml:space="preserve">The bidder shall be required to submit/ upload (in case of e-tenders) the proof of successful payment of bid security amount to the designated account of ONGC, </w:t>
      </w:r>
      <w:r w:rsidRPr="009A4119">
        <w:rPr>
          <w:rFonts w:ascii="Tahoma" w:hAnsi="Tahoma" w:cs="Tahoma"/>
          <w:sz w:val="22"/>
          <w:szCs w:val="22"/>
        </w:rPr>
        <w:lastRenderedPageBreak/>
        <w:t>and details of payment thereof with the offer (with techno-commercial bid in case of two bid system).</w:t>
      </w:r>
    </w:p>
    <w:p w14:paraId="2AD81B2E" w14:textId="707F4E21" w:rsidR="009A4119" w:rsidRPr="009A4119" w:rsidRDefault="009A4119">
      <w:pPr>
        <w:pStyle w:val="ListParagraph"/>
        <w:numPr>
          <w:ilvl w:val="1"/>
          <w:numId w:val="36"/>
        </w:numPr>
        <w:tabs>
          <w:tab w:val="left" w:pos="317"/>
        </w:tabs>
        <w:spacing w:after="240"/>
        <w:ind w:left="1170"/>
        <w:jc w:val="both"/>
        <w:rPr>
          <w:rFonts w:ascii="Tahoma" w:hAnsi="Tahoma" w:cs="Tahoma"/>
          <w:sz w:val="22"/>
          <w:szCs w:val="22"/>
        </w:rPr>
      </w:pPr>
      <w:r w:rsidRPr="009A4119">
        <w:rPr>
          <w:rFonts w:ascii="Tahoma" w:hAnsi="Tahoma" w:cs="Tahoma"/>
          <w:b/>
          <w:bCs/>
          <w:sz w:val="22"/>
          <w:szCs w:val="22"/>
        </w:rPr>
        <w:t>SFMS Bank Guarantee (SFMS-BG):</w:t>
      </w:r>
      <w:r w:rsidRPr="009A4119">
        <w:rPr>
          <w:rFonts w:ascii="Tahoma" w:hAnsi="Tahoma" w:cs="Tahoma"/>
          <w:sz w:val="22"/>
          <w:szCs w:val="22"/>
        </w:rPr>
        <w:t xml:space="preserve"> in the prescribed format as per Appendix </w:t>
      </w:r>
      <w:r w:rsidRPr="00072938">
        <w:rPr>
          <w:rFonts w:ascii="Tahoma" w:hAnsi="Tahoma" w:cs="Tahoma"/>
          <w:sz w:val="22"/>
          <w:szCs w:val="22"/>
        </w:rPr>
        <w:t>B-7</w:t>
      </w:r>
      <w:r w:rsidRPr="009A4119">
        <w:rPr>
          <w:rFonts w:ascii="Tahoma" w:hAnsi="Tahoma" w:cs="Tahoma"/>
          <w:sz w:val="22"/>
          <w:szCs w:val="22"/>
        </w:rPr>
        <w:t xml:space="preserve">, valid for 45 days beyond the date of required validity of offer. </w:t>
      </w:r>
      <w:r w:rsidRPr="009A4119">
        <w:rPr>
          <w:rFonts w:ascii="Tahoma" w:hAnsi="Tahoma" w:cs="Tahoma"/>
          <w:b/>
          <w:bCs/>
          <w:sz w:val="22"/>
          <w:szCs w:val="22"/>
        </w:rPr>
        <w:t>The default /Preferable mode</w:t>
      </w:r>
      <w:r w:rsidRPr="009A4119">
        <w:rPr>
          <w:rFonts w:ascii="Tahoma" w:hAnsi="Tahoma" w:cs="Tahoma"/>
          <w:sz w:val="22"/>
          <w:szCs w:val="22"/>
        </w:rPr>
        <w:t xml:space="preserve"> of submission of </w:t>
      </w:r>
      <w:r w:rsidRPr="009A4119">
        <w:rPr>
          <w:rFonts w:ascii="Tahoma" w:hAnsi="Tahoma" w:cs="Tahoma"/>
          <w:b/>
          <w:bCs/>
          <w:sz w:val="22"/>
          <w:szCs w:val="22"/>
        </w:rPr>
        <w:t>Bid Security</w:t>
      </w:r>
      <w:r w:rsidRPr="009A4119">
        <w:rPr>
          <w:rFonts w:ascii="Tahoma" w:hAnsi="Tahoma" w:cs="Tahoma"/>
          <w:sz w:val="22"/>
          <w:szCs w:val="22"/>
        </w:rPr>
        <w:t xml:space="preserve"> will be </w:t>
      </w:r>
      <w:r w:rsidRPr="009A4119">
        <w:rPr>
          <w:rFonts w:ascii="Tahoma" w:hAnsi="Tahoma" w:cs="Tahoma"/>
          <w:b/>
          <w:bCs/>
          <w:sz w:val="22"/>
          <w:szCs w:val="22"/>
        </w:rPr>
        <w:t>NEFT/RTGS/Electronic fund transfer or e-BG</w:t>
      </w:r>
      <w:r w:rsidRPr="009A4119">
        <w:rPr>
          <w:rFonts w:ascii="Tahoma" w:hAnsi="Tahoma" w:cs="Tahoma"/>
          <w:sz w:val="22"/>
          <w:szCs w:val="22"/>
        </w:rPr>
        <w:t xml:space="preserve">, however, whenever a bidder submits SFMS BG, the bidder will mandatorily be required to submit letter from issuing bank that it is unable to issue </w:t>
      </w:r>
      <w:proofErr w:type="spellStart"/>
      <w:r w:rsidRPr="009A4119">
        <w:rPr>
          <w:rFonts w:ascii="Tahoma" w:hAnsi="Tahoma" w:cs="Tahoma"/>
          <w:sz w:val="22"/>
          <w:szCs w:val="22"/>
        </w:rPr>
        <w:t>NeSL</w:t>
      </w:r>
      <w:proofErr w:type="spellEnd"/>
      <w:r w:rsidRPr="009A4119">
        <w:rPr>
          <w:rFonts w:ascii="Tahoma" w:hAnsi="Tahoma" w:cs="Tahoma"/>
          <w:sz w:val="22"/>
          <w:szCs w:val="22"/>
        </w:rPr>
        <w:t xml:space="preserve"> based e-BG as on date. Such letter should accompany the SFMS Bank Guarantee (SFMS-BG).</w:t>
      </w:r>
    </w:p>
    <w:p w14:paraId="3C278837" w14:textId="3F977593" w:rsidR="009A4119" w:rsidRDefault="009A4119" w:rsidP="009A4119">
      <w:pPr>
        <w:pStyle w:val="ListParagraph"/>
        <w:tabs>
          <w:tab w:val="left" w:pos="317"/>
        </w:tabs>
        <w:spacing w:after="240"/>
        <w:ind w:left="1170"/>
        <w:jc w:val="both"/>
        <w:rPr>
          <w:rFonts w:ascii="Tahoma" w:hAnsi="Tahoma" w:cs="Tahoma"/>
          <w:sz w:val="22"/>
          <w:szCs w:val="22"/>
        </w:rPr>
      </w:pPr>
      <w:r w:rsidRPr="009A4119">
        <w:rPr>
          <w:rFonts w:ascii="Tahoma" w:hAnsi="Tahoma" w:cs="Tahoma"/>
          <w:sz w:val="22"/>
          <w:szCs w:val="22"/>
        </w:rPr>
        <w:t>Bidders will be required to provide the details of SFMS-BG such as Number, Date, Name of issuing bank, Expiry, Claim period and amount in their bid. The SFMS-BG in pdf format should also be submitted by bidder in its e-bid in the e-bidding portal.</w:t>
      </w:r>
    </w:p>
    <w:p w14:paraId="5567E368" w14:textId="69C7654A" w:rsidR="00946406" w:rsidRPr="00946406" w:rsidRDefault="00946406">
      <w:pPr>
        <w:numPr>
          <w:ilvl w:val="0"/>
          <w:numId w:val="37"/>
        </w:numPr>
        <w:spacing w:after="240" w:line="276" w:lineRule="auto"/>
        <w:ind w:left="1530"/>
        <w:jc w:val="both"/>
        <w:rPr>
          <w:rFonts w:ascii="Tahoma" w:eastAsia="Times New Roman" w:hAnsi="Tahoma" w:cs="Tahoma"/>
          <w:sz w:val="22"/>
          <w:szCs w:val="22"/>
          <w:lang w:val="en-GB"/>
        </w:rPr>
      </w:pPr>
      <w:r w:rsidRPr="00946406">
        <w:rPr>
          <w:rFonts w:ascii="Tahoma" w:eastAsia="Times New Roman" w:hAnsi="Tahoma" w:cs="Tahoma"/>
          <w:sz w:val="22"/>
          <w:szCs w:val="22"/>
          <w:lang w:val="en-GB"/>
        </w:rPr>
        <w:t>Bidder shall get SFMS BG issued from SFMS enabled Bank as allowed by ONGC in tender conditions. Bank shall issue the Bank Guarantee through SFMS system and send SFMS message to ONGC's Bank confirming the authenticity of Bank Guarantee. Bidder will be required to submit SFMS BG towards Bid Security along with SFMS delivery report /message copy which has been transmitted to ONGC’s bank by BG issuing bank through SFMS system.</w:t>
      </w:r>
    </w:p>
    <w:p w14:paraId="4CA238D9" w14:textId="79D62CF0" w:rsidR="00946406" w:rsidRPr="00946406" w:rsidRDefault="00946406">
      <w:pPr>
        <w:numPr>
          <w:ilvl w:val="0"/>
          <w:numId w:val="37"/>
        </w:numPr>
        <w:spacing w:after="240" w:line="276" w:lineRule="auto"/>
        <w:ind w:left="1530"/>
        <w:jc w:val="both"/>
        <w:rPr>
          <w:rFonts w:ascii="Tahoma" w:eastAsia="Times New Roman" w:hAnsi="Tahoma" w:cs="Tahoma"/>
          <w:sz w:val="22"/>
          <w:szCs w:val="22"/>
          <w:u w:val="single"/>
          <w:lang w:val="en-GB"/>
        </w:rPr>
      </w:pPr>
      <w:r w:rsidRPr="00946406">
        <w:rPr>
          <w:rFonts w:ascii="Tahoma" w:eastAsia="Times New Roman" w:hAnsi="Tahoma" w:cs="Tahoma"/>
          <w:sz w:val="22"/>
          <w:szCs w:val="22"/>
          <w:lang w:val="en-GB"/>
        </w:rPr>
        <w:t>The SFMS BG will have to be given on non-judicial stamp paper / with franking receipt e-stamping as per stamp duty applicable at the place from where the bid has emanated. The non-judicial stamp paper / franking receipt e-stamping should be either in the name of the issuing bank or the bidder</w:t>
      </w:r>
      <w:r w:rsidRPr="00946406">
        <w:rPr>
          <w:rFonts w:ascii="Tahoma" w:eastAsia="Times New Roman" w:hAnsi="Tahoma" w:cs="Tahoma"/>
          <w:sz w:val="22"/>
          <w:szCs w:val="22"/>
          <w:u w:val="single"/>
          <w:lang w:val="en-GB"/>
        </w:rPr>
        <w:t>.</w:t>
      </w:r>
    </w:p>
    <w:p w14:paraId="6E1D8CB7" w14:textId="3297367C" w:rsidR="00946406" w:rsidRPr="00946406" w:rsidRDefault="00946406">
      <w:pPr>
        <w:numPr>
          <w:ilvl w:val="0"/>
          <w:numId w:val="37"/>
        </w:numPr>
        <w:spacing w:after="240" w:line="276" w:lineRule="auto"/>
        <w:ind w:left="1530"/>
        <w:jc w:val="both"/>
        <w:rPr>
          <w:rFonts w:ascii="Tahoma" w:eastAsia="Times New Roman" w:hAnsi="Tahoma" w:cs="Tahoma"/>
          <w:sz w:val="22"/>
          <w:szCs w:val="22"/>
          <w:u w:val="single"/>
          <w:lang w:val="en-GB"/>
        </w:rPr>
      </w:pPr>
      <w:r w:rsidRPr="00946406">
        <w:rPr>
          <w:rFonts w:ascii="Tahoma" w:eastAsia="Times New Roman" w:hAnsi="Tahoma" w:cs="Tahoma"/>
          <w:sz w:val="22"/>
          <w:szCs w:val="22"/>
          <w:lang w:val="en-GB"/>
        </w:rPr>
        <w:t>The original SFMS BG in physical form towards Bid Security (along with SFMS delivery report /message copy which has been transmitted by issuing bank through SFMS system to beneficiary’s i.e. ONGC’s bank) should reach to the designated ONGC office on or before date &amp; time of bid submission</w:t>
      </w:r>
      <w:r w:rsidRPr="00946406">
        <w:rPr>
          <w:rFonts w:ascii="Tahoma" w:eastAsia="Times New Roman" w:hAnsi="Tahoma" w:cs="Tahoma"/>
          <w:sz w:val="22"/>
          <w:szCs w:val="22"/>
          <w:u w:val="single"/>
          <w:lang w:val="en-GB"/>
        </w:rPr>
        <w:t xml:space="preserve">. </w:t>
      </w:r>
    </w:p>
    <w:p w14:paraId="2D850BEA" w14:textId="07148030" w:rsidR="00946406" w:rsidRPr="00946406" w:rsidRDefault="00946406">
      <w:pPr>
        <w:numPr>
          <w:ilvl w:val="0"/>
          <w:numId w:val="37"/>
        </w:numPr>
        <w:spacing w:after="240" w:line="276" w:lineRule="auto"/>
        <w:ind w:left="1530"/>
        <w:jc w:val="both"/>
        <w:rPr>
          <w:rFonts w:ascii="Tahoma" w:eastAsia="Times New Roman" w:hAnsi="Tahoma" w:cs="Tahoma"/>
          <w:sz w:val="22"/>
          <w:szCs w:val="22"/>
          <w:u w:val="single"/>
          <w:lang w:val="en-GB"/>
        </w:rPr>
      </w:pPr>
      <w:r w:rsidRPr="00946406">
        <w:rPr>
          <w:rFonts w:ascii="Tahoma" w:eastAsia="Times New Roman" w:hAnsi="Tahoma" w:cs="Tahoma"/>
          <w:sz w:val="22"/>
          <w:szCs w:val="22"/>
          <w:lang w:val="en-GB"/>
        </w:rPr>
        <w:t>SFMS BG will not be acceptable unless details of the same is transmitted to the ONGC’s Bank through SFMS platform. It’s bidder’s responsibility to ensure that BG issuing bank sends the BG advice correctly in the form of message format 760COV via SFMS (Structured Financial Messaging System) as provided by RBI while capturing all requisite fields including Beneficiary Account Name, Bank Name, Bank Account Number, IFSC Code etc</w:t>
      </w:r>
      <w:r w:rsidRPr="00946406">
        <w:rPr>
          <w:rFonts w:ascii="Tahoma" w:eastAsia="Times New Roman" w:hAnsi="Tahoma" w:cs="Tahoma"/>
          <w:sz w:val="22"/>
          <w:szCs w:val="22"/>
          <w:u w:val="single"/>
          <w:lang w:val="en-GB"/>
        </w:rPr>
        <w:t>.</w:t>
      </w:r>
    </w:p>
    <w:p w14:paraId="3FDB2A10" w14:textId="5DAC4668" w:rsidR="00946406" w:rsidRPr="00946406" w:rsidRDefault="00946406" w:rsidP="00946406">
      <w:pPr>
        <w:spacing w:after="240" w:line="276" w:lineRule="auto"/>
        <w:ind w:left="1530"/>
        <w:jc w:val="both"/>
        <w:rPr>
          <w:rFonts w:ascii="Tahoma" w:eastAsia="Times New Roman" w:hAnsi="Tahoma" w:cs="Tahoma"/>
          <w:sz w:val="22"/>
          <w:szCs w:val="22"/>
          <w:lang w:val="en-GB"/>
        </w:rPr>
      </w:pPr>
      <w:r w:rsidRPr="00946406">
        <w:rPr>
          <w:rFonts w:ascii="Tahoma" w:eastAsia="Times New Roman" w:hAnsi="Tahoma" w:cs="Tahoma"/>
          <w:b/>
          <w:bCs/>
          <w:sz w:val="22"/>
          <w:szCs w:val="22"/>
          <w:lang w:val="en-GB"/>
        </w:rPr>
        <w:t>Note</w:t>
      </w:r>
      <w:r w:rsidRPr="00946406">
        <w:rPr>
          <w:rFonts w:ascii="Tahoma" w:eastAsia="Times New Roman" w:hAnsi="Tahoma" w:cs="Tahoma"/>
          <w:sz w:val="22"/>
          <w:szCs w:val="22"/>
          <w:lang w:val="en-GB"/>
        </w:rPr>
        <w:t>: Please refer to Appendix</w:t>
      </w:r>
      <w:r>
        <w:rPr>
          <w:rFonts w:ascii="Tahoma" w:eastAsia="Times New Roman" w:hAnsi="Tahoma" w:cs="Tahoma"/>
          <w:sz w:val="22"/>
          <w:szCs w:val="22"/>
          <w:lang w:val="en-GB"/>
        </w:rPr>
        <w:t>-B7</w:t>
      </w:r>
      <w:r w:rsidRPr="00946406">
        <w:rPr>
          <w:rFonts w:ascii="Tahoma" w:eastAsia="Times New Roman" w:hAnsi="Tahoma" w:cs="Tahoma"/>
          <w:sz w:val="22"/>
          <w:szCs w:val="22"/>
          <w:lang w:val="en-GB"/>
        </w:rPr>
        <w:t xml:space="preserve"> for SFMS BG format</w:t>
      </w:r>
    </w:p>
    <w:p w14:paraId="782B8BD7" w14:textId="0A8B45B7" w:rsidR="00946406" w:rsidRPr="00946406" w:rsidRDefault="00946406">
      <w:pPr>
        <w:numPr>
          <w:ilvl w:val="0"/>
          <w:numId w:val="37"/>
        </w:numPr>
        <w:spacing w:after="240" w:line="276" w:lineRule="auto"/>
        <w:ind w:left="1530" w:hanging="450"/>
        <w:jc w:val="both"/>
        <w:rPr>
          <w:rFonts w:ascii="Tahoma" w:eastAsia="Times New Roman" w:hAnsi="Tahoma" w:cs="Tahoma"/>
          <w:sz w:val="22"/>
          <w:szCs w:val="22"/>
          <w:lang w:val="en-GB"/>
        </w:rPr>
      </w:pPr>
      <w:r w:rsidRPr="00946406">
        <w:rPr>
          <w:rFonts w:ascii="Tahoma" w:eastAsia="Times New Roman" w:hAnsi="Tahoma" w:cs="Tahoma"/>
          <w:sz w:val="22"/>
          <w:szCs w:val="22"/>
          <w:lang w:val="en-GB"/>
        </w:rPr>
        <w:t xml:space="preserve">In case of any error by the applicant (bidder/contractor) or BG issuing bank while capturing the requisite field details/format or non-receipt of confirmation of BG through SFMS 760COV message format, the bid shall be liable for rejection and bidder/contractor shall be responsible for the same. </w:t>
      </w:r>
    </w:p>
    <w:p w14:paraId="39A0AB05" w14:textId="77777777" w:rsidR="00946406" w:rsidRPr="00946406" w:rsidRDefault="00946406">
      <w:pPr>
        <w:numPr>
          <w:ilvl w:val="0"/>
          <w:numId w:val="37"/>
        </w:numPr>
        <w:spacing w:after="240" w:line="276" w:lineRule="auto"/>
        <w:ind w:left="1530"/>
        <w:jc w:val="both"/>
        <w:rPr>
          <w:rFonts w:ascii="Tahoma" w:eastAsia="Times New Roman" w:hAnsi="Tahoma" w:cs="Tahoma"/>
          <w:sz w:val="22"/>
          <w:szCs w:val="22"/>
          <w:lang w:val="en-GB"/>
        </w:rPr>
      </w:pPr>
      <w:r w:rsidRPr="00946406">
        <w:rPr>
          <w:rFonts w:ascii="Tahoma" w:eastAsia="Times New Roman" w:hAnsi="Tahoma" w:cs="Tahoma"/>
          <w:sz w:val="22"/>
          <w:szCs w:val="22"/>
          <w:lang w:val="en-GB"/>
        </w:rPr>
        <w:lastRenderedPageBreak/>
        <w:t>For any amendment of SFMS BG, message 767COV through SFMS should be used.</w:t>
      </w:r>
    </w:p>
    <w:p w14:paraId="1CF0FA09" w14:textId="72518A28" w:rsidR="00946406" w:rsidRPr="00946406" w:rsidRDefault="00946406">
      <w:pPr>
        <w:pStyle w:val="ListParagraph"/>
        <w:numPr>
          <w:ilvl w:val="1"/>
          <w:numId w:val="36"/>
        </w:numPr>
        <w:spacing w:after="240"/>
        <w:ind w:left="1260" w:hanging="450"/>
        <w:jc w:val="both"/>
        <w:rPr>
          <w:rFonts w:ascii="Tahoma" w:eastAsia="Times New Roman" w:hAnsi="Tahoma" w:cs="Tahoma"/>
          <w:sz w:val="22"/>
          <w:szCs w:val="22"/>
          <w:lang w:val="en-GB"/>
        </w:rPr>
      </w:pPr>
      <w:r w:rsidRPr="00946406">
        <w:rPr>
          <w:rFonts w:ascii="Tahoma" w:eastAsia="Times New Roman" w:hAnsi="Tahoma" w:cs="Tahoma"/>
          <w:b/>
          <w:bCs/>
          <w:sz w:val="22"/>
          <w:szCs w:val="22"/>
          <w:lang w:val="en-GB"/>
        </w:rPr>
        <w:t>Irrevocable Unconditional Insurance Surety Bond</w:t>
      </w:r>
      <w:r w:rsidRPr="00946406">
        <w:rPr>
          <w:rFonts w:ascii="Tahoma" w:eastAsia="Times New Roman" w:hAnsi="Tahoma" w:cs="Tahoma"/>
          <w:sz w:val="22"/>
          <w:szCs w:val="22"/>
          <w:lang w:val="en-GB"/>
        </w:rPr>
        <w:t xml:space="preserve"> in the prescribed format as per Appendix </w:t>
      </w:r>
      <w:r>
        <w:rPr>
          <w:rFonts w:ascii="Tahoma" w:eastAsia="Times New Roman" w:hAnsi="Tahoma" w:cs="Tahoma"/>
          <w:sz w:val="22"/>
          <w:szCs w:val="22"/>
          <w:lang w:val="en-GB"/>
        </w:rPr>
        <w:t xml:space="preserve">– </w:t>
      </w:r>
      <w:r w:rsidRPr="00946406">
        <w:rPr>
          <w:rFonts w:ascii="Tahoma" w:eastAsia="Times New Roman" w:hAnsi="Tahoma" w:cs="Tahoma"/>
          <w:sz w:val="22"/>
          <w:szCs w:val="22"/>
          <w:lang w:val="en-GB"/>
        </w:rPr>
        <w:t>B</w:t>
      </w:r>
      <w:r>
        <w:rPr>
          <w:rFonts w:ascii="Tahoma" w:eastAsia="Times New Roman" w:hAnsi="Tahoma" w:cs="Tahoma"/>
          <w:sz w:val="22"/>
          <w:szCs w:val="22"/>
          <w:lang w:val="en-GB"/>
        </w:rPr>
        <w:t>-7A</w:t>
      </w:r>
      <w:r w:rsidRPr="00946406">
        <w:rPr>
          <w:rFonts w:ascii="Tahoma" w:eastAsia="Times New Roman" w:hAnsi="Tahoma" w:cs="Tahoma"/>
          <w:sz w:val="22"/>
          <w:szCs w:val="22"/>
          <w:lang w:val="en-GB"/>
        </w:rPr>
        <w:t xml:space="preserve">, valid for 45 days beyond the date of required validity of offer. The Insurance Surety Bond by Indian bidder will have to be given on non-judicial stamp paper / franking receipt as per stamp duty applicable at the place where Insurer is issuing the Insurance Surety Bond. The non-judicial stamp paper / franking receipt should be either in the name of the insurance company (insurer) or the bidder. </w:t>
      </w:r>
    </w:p>
    <w:p w14:paraId="63B4F4C6" w14:textId="77777777" w:rsidR="00946406" w:rsidRPr="00946406" w:rsidRDefault="00946406" w:rsidP="00946406">
      <w:pPr>
        <w:pStyle w:val="ListParagraph"/>
        <w:spacing w:after="240"/>
        <w:ind w:left="1260"/>
        <w:jc w:val="both"/>
        <w:rPr>
          <w:rFonts w:ascii="Tahoma" w:eastAsia="Times New Roman" w:hAnsi="Tahoma" w:cs="Tahoma"/>
          <w:sz w:val="22"/>
          <w:szCs w:val="22"/>
          <w:lang w:val="en-GB"/>
        </w:rPr>
      </w:pPr>
      <w:r w:rsidRPr="00946406">
        <w:rPr>
          <w:rFonts w:ascii="Tahoma" w:eastAsia="Times New Roman" w:hAnsi="Tahoma" w:cs="Tahoma"/>
          <w:sz w:val="22"/>
          <w:szCs w:val="22"/>
          <w:lang w:val="en-GB"/>
        </w:rPr>
        <w:t>The bidders will give Insurance surety Bond from an Indian Insurance Company (Insurer) registered with Insurance Regulatory and Development Authority of India (IRDAI).</w:t>
      </w:r>
    </w:p>
    <w:p w14:paraId="301F310A" w14:textId="77777777" w:rsidR="00946406" w:rsidRPr="00946406" w:rsidRDefault="00946406" w:rsidP="00946406">
      <w:pPr>
        <w:pStyle w:val="ListParagraph"/>
        <w:spacing w:after="240"/>
        <w:ind w:left="1260"/>
        <w:jc w:val="both"/>
        <w:rPr>
          <w:rFonts w:ascii="Tahoma" w:eastAsia="Times New Roman" w:hAnsi="Tahoma" w:cs="Tahoma"/>
          <w:sz w:val="22"/>
          <w:szCs w:val="22"/>
          <w:lang w:val="en-GB"/>
        </w:rPr>
      </w:pPr>
      <w:r w:rsidRPr="00946406">
        <w:rPr>
          <w:rFonts w:ascii="Tahoma" w:eastAsia="Times New Roman" w:hAnsi="Tahoma" w:cs="Tahoma"/>
          <w:sz w:val="22"/>
          <w:szCs w:val="22"/>
          <w:lang w:val="en-GB"/>
        </w:rPr>
        <w:t>Bidders will be required to provide the details of unconditional Insurance Surety Bond such as Number, Date, Name of Insurance company (Insurer), Expiry date, Claim period and amount in their bid. The Insurance Surety Bond in pdf format should also be submitted by bidder in its e-bid in the e-bidding portal.</w:t>
      </w:r>
    </w:p>
    <w:p w14:paraId="08A214AB" w14:textId="1C3A7730" w:rsidR="00946406" w:rsidRPr="00946406" w:rsidRDefault="00946406" w:rsidP="00946406">
      <w:pPr>
        <w:spacing w:after="240"/>
        <w:ind w:left="851"/>
        <w:jc w:val="both"/>
        <w:rPr>
          <w:rFonts w:ascii="Tahoma" w:hAnsi="Tahoma" w:cs="Tahoma"/>
          <w:sz w:val="22"/>
          <w:szCs w:val="22"/>
        </w:rPr>
      </w:pPr>
      <w:r w:rsidRPr="00946406">
        <w:rPr>
          <w:rFonts w:ascii="Tahoma" w:hAnsi="Tahoma" w:cs="Tahoma"/>
          <w:sz w:val="22"/>
          <w:szCs w:val="22"/>
        </w:rPr>
        <w:t xml:space="preserve">Bidders should note that acceptance of their offer is subject to remittance of Bid Security/EMD amount to designated account of ONGC on or before due date and time of Tender closing. If required, ONGC reserve right to obtain confirmation regarding date and time of credit of Bid Security/EMD amount to its account from concerned bank.  The decision of ONGC in this regard shall be final and binding on the bidder. In case amount has been credited to ONGC’s designated account after tender closing, such amount shall be refunded back to bidder within 10 days. </w:t>
      </w:r>
    </w:p>
    <w:p w14:paraId="02EBA218" w14:textId="5F957EC8" w:rsidR="00C51308" w:rsidRPr="00F42DC4" w:rsidRDefault="00946406" w:rsidP="00F42DC4">
      <w:pPr>
        <w:spacing w:after="240"/>
        <w:ind w:left="851"/>
        <w:jc w:val="both"/>
        <w:rPr>
          <w:rFonts w:ascii="Tahoma" w:hAnsi="Tahoma" w:cs="Tahoma"/>
          <w:b/>
          <w:bCs/>
          <w:sz w:val="22"/>
          <w:szCs w:val="22"/>
        </w:rPr>
      </w:pPr>
      <w:r w:rsidRPr="00946406">
        <w:rPr>
          <w:rFonts w:ascii="Tahoma" w:hAnsi="Tahoma" w:cs="Tahoma"/>
          <w:b/>
          <w:bCs/>
          <w:sz w:val="22"/>
          <w:szCs w:val="22"/>
        </w:rPr>
        <w:t xml:space="preserve">In their own interest bidders submitting EMD/Bid Security via NEFT/RTGS/Electronic fund transfer are advised to complete the transaction </w:t>
      </w:r>
      <w:r w:rsidR="006506EB" w:rsidRPr="00946406">
        <w:rPr>
          <w:rFonts w:ascii="Tahoma" w:hAnsi="Tahoma" w:cs="Tahoma"/>
          <w:b/>
          <w:bCs/>
          <w:sz w:val="22"/>
          <w:szCs w:val="22"/>
        </w:rPr>
        <w:t>at least</w:t>
      </w:r>
      <w:r w:rsidRPr="00946406">
        <w:rPr>
          <w:rFonts w:ascii="Tahoma" w:hAnsi="Tahoma" w:cs="Tahoma"/>
          <w:b/>
          <w:bCs/>
          <w:sz w:val="22"/>
          <w:szCs w:val="22"/>
        </w:rPr>
        <w:t xml:space="preserve"> 24 hours before bid closing date.</w:t>
      </w:r>
    </w:p>
    <w:p w14:paraId="58D87748" w14:textId="0F30D492" w:rsidR="00383EAD" w:rsidRDefault="00383EAD" w:rsidP="00383EAD">
      <w:pPr>
        <w:spacing w:after="240"/>
        <w:ind w:left="851" w:hanging="851"/>
        <w:jc w:val="both"/>
        <w:rPr>
          <w:rFonts w:ascii="Tahoma" w:hAnsi="Tahoma" w:cs="Tahoma"/>
          <w:sz w:val="22"/>
          <w:szCs w:val="22"/>
        </w:rPr>
      </w:pPr>
      <w:r>
        <w:rPr>
          <w:rFonts w:ascii="Tahoma" w:hAnsi="Tahoma" w:cs="Tahoma"/>
          <w:sz w:val="22"/>
          <w:szCs w:val="22"/>
        </w:rPr>
        <w:t>17.3</w:t>
      </w:r>
      <w:r>
        <w:rPr>
          <w:rFonts w:ascii="Tahoma" w:hAnsi="Tahoma" w:cs="Tahoma"/>
          <w:sz w:val="22"/>
          <w:szCs w:val="22"/>
        </w:rPr>
        <w:tab/>
      </w:r>
      <w:r w:rsidRPr="00383EAD">
        <w:rPr>
          <w:rFonts w:ascii="Tahoma" w:hAnsi="Tahoma" w:cs="Tahoma"/>
          <w:sz w:val="22"/>
          <w:szCs w:val="22"/>
        </w:rPr>
        <w:t>ONGC shall not be liable to pay any bank charges, commission or interest on the amount of Bid Security.</w:t>
      </w:r>
    </w:p>
    <w:p w14:paraId="0398D5F2" w14:textId="4414A108" w:rsidR="00383EAD" w:rsidRDefault="00383EAD" w:rsidP="00383EAD">
      <w:pPr>
        <w:ind w:left="851" w:hanging="851"/>
        <w:jc w:val="both"/>
        <w:rPr>
          <w:rFonts w:ascii="Tahoma" w:hAnsi="Tahoma" w:cs="Tahoma"/>
          <w:sz w:val="22"/>
          <w:szCs w:val="22"/>
        </w:rPr>
      </w:pPr>
      <w:r w:rsidRPr="00383EAD">
        <w:rPr>
          <w:rFonts w:ascii="Tahoma" w:hAnsi="Tahoma" w:cs="Tahoma"/>
          <w:sz w:val="22"/>
          <w:szCs w:val="22"/>
        </w:rPr>
        <w:t>17.4</w:t>
      </w:r>
      <w:r w:rsidRPr="00383EAD">
        <w:rPr>
          <w:rFonts w:ascii="Tahoma" w:hAnsi="Tahoma" w:cs="Tahoma"/>
          <w:sz w:val="22"/>
          <w:szCs w:val="22"/>
        </w:rPr>
        <w:tab/>
        <w:t>Subject to provisions in para 17.2 above, offers without Bid Security will be ignored.</w:t>
      </w:r>
    </w:p>
    <w:p w14:paraId="3EAB0FD1" w14:textId="77777777" w:rsidR="00383EAD" w:rsidRDefault="00383EAD" w:rsidP="00383EAD">
      <w:pPr>
        <w:ind w:left="851" w:hanging="851"/>
        <w:jc w:val="both"/>
        <w:rPr>
          <w:rFonts w:ascii="Tahoma" w:hAnsi="Tahoma" w:cs="Tahoma"/>
          <w:sz w:val="22"/>
          <w:szCs w:val="22"/>
        </w:rPr>
      </w:pPr>
    </w:p>
    <w:p w14:paraId="3502B905" w14:textId="368DC213" w:rsidR="00383EAD" w:rsidRPr="00383EAD" w:rsidRDefault="00383EAD" w:rsidP="00383EAD">
      <w:pPr>
        <w:ind w:left="851" w:hanging="851"/>
        <w:jc w:val="both"/>
        <w:rPr>
          <w:rFonts w:ascii="Tahoma" w:hAnsi="Tahoma" w:cs="Tahoma"/>
          <w:sz w:val="22"/>
          <w:szCs w:val="22"/>
        </w:rPr>
      </w:pPr>
      <w:r>
        <w:rPr>
          <w:rFonts w:ascii="Tahoma" w:hAnsi="Tahoma" w:cs="Tahoma"/>
          <w:sz w:val="22"/>
          <w:szCs w:val="22"/>
        </w:rPr>
        <w:t>17.5</w:t>
      </w:r>
      <w:r>
        <w:rPr>
          <w:rFonts w:ascii="Tahoma" w:hAnsi="Tahoma" w:cs="Tahoma"/>
          <w:sz w:val="22"/>
          <w:szCs w:val="22"/>
        </w:rPr>
        <w:tab/>
      </w:r>
      <w:r w:rsidRPr="00383EAD">
        <w:rPr>
          <w:rFonts w:ascii="Tahoma" w:hAnsi="Tahoma" w:cs="Tahoma"/>
          <w:b/>
          <w:bCs/>
          <w:sz w:val="22"/>
          <w:szCs w:val="22"/>
        </w:rPr>
        <w:t>CONDITIONS FOR FORFEITURE OF BID SECURITY:</w:t>
      </w:r>
    </w:p>
    <w:p w14:paraId="19545F23" w14:textId="77777777" w:rsidR="00383EAD" w:rsidRPr="00383EAD" w:rsidRDefault="00383EAD" w:rsidP="00383EAD">
      <w:pPr>
        <w:ind w:left="851" w:hanging="851"/>
        <w:jc w:val="both"/>
        <w:rPr>
          <w:rFonts w:ascii="Tahoma" w:hAnsi="Tahoma" w:cs="Tahoma"/>
          <w:sz w:val="22"/>
          <w:szCs w:val="22"/>
        </w:rPr>
      </w:pPr>
    </w:p>
    <w:p w14:paraId="64D6F733" w14:textId="6B6AAE8D" w:rsidR="00383EAD" w:rsidRPr="00C1620F" w:rsidRDefault="00383EAD" w:rsidP="00383EAD">
      <w:pPr>
        <w:ind w:left="810" w:firstLine="41"/>
        <w:jc w:val="both"/>
        <w:rPr>
          <w:rFonts w:ascii="Tahoma" w:eastAsia="Times New Roman" w:hAnsi="Tahoma" w:cs="Tahoma"/>
          <w:sz w:val="22"/>
          <w:szCs w:val="22"/>
        </w:rPr>
      </w:pPr>
      <w:r w:rsidRPr="00C1620F">
        <w:rPr>
          <w:rFonts w:ascii="Tahoma" w:eastAsia="Times New Roman" w:hAnsi="Tahoma" w:cs="Tahoma"/>
          <w:sz w:val="22"/>
          <w:szCs w:val="22"/>
        </w:rPr>
        <w:t>The Bid Security shall be forfeited by ONGC in the following events:</w:t>
      </w:r>
    </w:p>
    <w:p w14:paraId="25D654A4" w14:textId="77777777" w:rsidR="00383EAD" w:rsidRPr="00383EAD" w:rsidRDefault="00383EAD" w:rsidP="00383EAD">
      <w:pPr>
        <w:jc w:val="both"/>
        <w:rPr>
          <w:rFonts w:ascii="Tahoma" w:eastAsia="Times New Roman" w:hAnsi="Tahoma" w:cs="Tahoma"/>
          <w:sz w:val="22"/>
          <w:szCs w:val="22"/>
        </w:rPr>
      </w:pPr>
    </w:p>
    <w:p w14:paraId="22A28DE2" w14:textId="3BCB4635" w:rsidR="00383EAD" w:rsidRPr="00C1620F" w:rsidRDefault="00383EAD">
      <w:pPr>
        <w:pStyle w:val="ListParagraph"/>
        <w:numPr>
          <w:ilvl w:val="0"/>
          <w:numId w:val="38"/>
        </w:numPr>
        <w:spacing w:after="240" w:line="240" w:lineRule="exact"/>
        <w:ind w:left="1714"/>
        <w:jc w:val="both"/>
        <w:rPr>
          <w:rFonts w:ascii="Tahoma" w:eastAsia="Times New Roman" w:hAnsi="Tahoma" w:cs="Tahoma"/>
          <w:sz w:val="22"/>
          <w:szCs w:val="22"/>
        </w:rPr>
      </w:pPr>
      <w:r w:rsidRPr="00C1620F">
        <w:rPr>
          <w:rFonts w:ascii="Tahoma" w:eastAsia="Times New Roman" w:hAnsi="Tahoma" w:cs="Tahoma"/>
          <w:sz w:val="22"/>
          <w:szCs w:val="22"/>
        </w:rPr>
        <w:t>If Bid is withdrawn during the validity period or any extension thereof duly agreed by the Bidder.</w:t>
      </w:r>
    </w:p>
    <w:p w14:paraId="4CC030C1" w14:textId="60F38B04" w:rsidR="00383EAD" w:rsidRPr="00C1620F" w:rsidRDefault="00383EAD">
      <w:pPr>
        <w:pStyle w:val="ListParagraph"/>
        <w:numPr>
          <w:ilvl w:val="0"/>
          <w:numId w:val="38"/>
        </w:numPr>
        <w:spacing w:after="240" w:line="240" w:lineRule="exact"/>
        <w:ind w:left="1714"/>
        <w:jc w:val="both"/>
        <w:rPr>
          <w:rFonts w:ascii="Tahoma" w:eastAsia="Times New Roman" w:hAnsi="Tahoma" w:cs="Tahoma"/>
          <w:sz w:val="22"/>
          <w:szCs w:val="22"/>
        </w:rPr>
      </w:pPr>
      <w:r w:rsidRPr="00C1620F">
        <w:rPr>
          <w:rFonts w:ascii="Tahoma" w:eastAsia="Times New Roman" w:hAnsi="Tahoma" w:cs="Tahoma"/>
          <w:sz w:val="22"/>
          <w:szCs w:val="22"/>
        </w:rPr>
        <w:t>If Bid is varied or modified in a manner not acceptable   to ONGC during the validity period or any extension of the validity duly agreed by the Bidder.</w:t>
      </w:r>
    </w:p>
    <w:p w14:paraId="23B23AA6" w14:textId="046C17C6" w:rsidR="00383EAD" w:rsidRPr="00C1620F" w:rsidRDefault="00383EAD">
      <w:pPr>
        <w:pStyle w:val="ListParagraph"/>
        <w:numPr>
          <w:ilvl w:val="0"/>
          <w:numId w:val="38"/>
        </w:numPr>
        <w:spacing w:after="240" w:line="240" w:lineRule="exact"/>
        <w:ind w:left="1714"/>
        <w:jc w:val="both"/>
        <w:rPr>
          <w:rFonts w:ascii="Tahoma" w:eastAsia="Times New Roman" w:hAnsi="Tahoma" w:cs="Tahoma"/>
          <w:sz w:val="22"/>
          <w:szCs w:val="22"/>
        </w:rPr>
      </w:pPr>
      <w:r w:rsidRPr="00C1620F">
        <w:rPr>
          <w:rFonts w:ascii="Tahoma" w:eastAsia="Times New Roman" w:hAnsi="Tahoma" w:cs="Tahoma"/>
          <w:sz w:val="22"/>
          <w:szCs w:val="22"/>
        </w:rPr>
        <w:lastRenderedPageBreak/>
        <w:t xml:space="preserve">If a Bidder, having been notified of the acceptance of its bid, fails to furnish Security Deposit/Performance Bank Guarantee (Performance Security) within </w:t>
      </w:r>
      <w:r w:rsidRPr="00C1620F">
        <w:rPr>
          <w:rFonts w:ascii="Tahoma" w:eastAsia="Times New Roman" w:hAnsi="Tahoma" w:cs="Tahoma"/>
          <w:b/>
          <w:bCs/>
          <w:sz w:val="22"/>
          <w:szCs w:val="22"/>
        </w:rPr>
        <w:t>30 days</w:t>
      </w:r>
      <w:r w:rsidRPr="00C1620F">
        <w:rPr>
          <w:rFonts w:ascii="Tahoma" w:eastAsia="Times New Roman" w:hAnsi="Tahoma" w:cs="Tahoma"/>
          <w:sz w:val="22"/>
          <w:szCs w:val="22"/>
        </w:rPr>
        <w:t xml:space="preserve"> of notification of such acceptance.</w:t>
      </w:r>
    </w:p>
    <w:p w14:paraId="38C79AC7" w14:textId="34EBA976" w:rsidR="00383EAD" w:rsidRPr="00C1620F" w:rsidRDefault="00383EAD">
      <w:pPr>
        <w:pStyle w:val="ListParagraph"/>
        <w:numPr>
          <w:ilvl w:val="0"/>
          <w:numId w:val="38"/>
        </w:numPr>
        <w:spacing w:after="240" w:line="240" w:lineRule="exact"/>
        <w:ind w:left="1714"/>
        <w:jc w:val="both"/>
        <w:rPr>
          <w:rFonts w:ascii="Tahoma" w:eastAsia="Times New Roman" w:hAnsi="Tahoma" w:cs="Tahoma"/>
          <w:sz w:val="22"/>
          <w:szCs w:val="22"/>
        </w:rPr>
      </w:pPr>
      <w:r w:rsidRPr="00383EAD">
        <w:rPr>
          <w:rFonts w:ascii="Tahoma" w:eastAsia="Times New Roman" w:hAnsi="Tahoma" w:cs="Tahoma"/>
          <w:sz w:val="22"/>
          <w:szCs w:val="22"/>
        </w:rPr>
        <w:t>If the Bidder has been disqualified from the tender process prior to the award of contract according to the provisions under Section 3 of Integrity Pact. ONGC shall be entitled to demand and recover from bidder Liquidated damages amount thereon, by forfeiting the EMD/ Bid security</w:t>
      </w:r>
      <w:r w:rsidR="00C1620F">
        <w:rPr>
          <w:rFonts w:ascii="Tahoma" w:eastAsia="Times New Roman" w:hAnsi="Tahoma" w:cs="Tahoma"/>
          <w:sz w:val="22"/>
          <w:szCs w:val="22"/>
        </w:rPr>
        <w:t xml:space="preserve"> </w:t>
      </w:r>
      <w:r w:rsidRPr="00383EAD">
        <w:rPr>
          <w:rFonts w:ascii="Tahoma" w:eastAsia="Times New Roman" w:hAnsi="Tahoma" w:cs="Tahoma"/>
          <w:sz w:val="22"/>
          <w:szCs w:val="22"/>
        </w:rPr>
        <w:t>(Bid Bond) as per section 4 of Integrity Pact.</w:t>
      </w:r>
    </w:p>
    <w:p w14:paraId="2578FC0D" w14:textId="61F6AEFD" w:rsidR="00383EAD" w:rsidRDefault="00383EAD">
      <w:pPr>
        <w:pStyle w:val="ListParagraph"/>
        <w:numPr>
          <w:ilvl w:val="0"/>
          <w:numId w:val="38"/>
        </w:numPr>
        <w:spacing w:after="240" w:line="240" w:lineRule="exact"/>
        <w:ind w:left="1714"/>
        <w:jc w:val="both"/>
        <w:rPr>
          <w:rFonts w:ascii="Tahoma" w:eastAsia="Times New Roman" w:hAnsi="Tahoma" w:cs="Tahoma"/>
          <w:sz w:val="22"/>
          <w:szCs w:val="22"/>
        </w:rPr>
      </w:pPr>
      <w:r w:rsidRPr="00383EAD">
        <w:rPr>
          <w:rFonts w:ascii="Tahoma" w:eastAsia="Times New Roman" w:hAnsi="Tahoma" w:cs="Tahoma"/>
          <w:sz w:val="22"/>
          <w:szCs w:val="22"/>
        </w:rPr>
        <w:t>In case at any stage of tendering process, it is established that bidder has submitted forged documents/ certificates/ information towards fulfilment of any of the tender/contract conditions.</w:t>
      </w:r>
    </w:p>
    <w:p w14:paraId="2D82671F" w14:textId="21F5B811" w:rsidR="00C1620F" w:rsidRPr="00C1620F" w:rsidRDefault="00C1620F">
      <w:pPr>
        <w:pStyle w:val="ListParagraph"/>
        <w:numPr>
          <w:ilvl w:val="0"/>
          <w:numId w:val="38"/>
        </w:numPr>
        <w:spacing w:after="240" w:line="240" w:lineRule="exact"/>
        <w:jc w:val="both"/>
        <w:rPr>
          <w:rFonts w:ascii="Tahoma" w:eastAsia="Times New Roman" w:hAnsi="Tahoma" w:cs="Tahoma"/>
          <w:sz w:val="22"/>
          <w:szCs w:val="22"/>
        </w:rPr>
      </w:pPr>
      <w:r w:rsidRPr="00C1620F">
        <w:rPr>
          <w:rFonts w:ascii="Tahoma" w:eastAsia="Times New Roman" w:hAnsi="Tahoma" w:cs="Tahoma"/>
          <w:sz w:val="22"/>
          <w:szCs w:val="22"/>
        </w:rPr>
        <w:t>Any effort by the bidder to influence the company on bid evaluation, bid comparison or contract award decision.</w:t>
      </w:r>
    </w:p>
    <w:p w14:paraId="4F438A5C" w14:textId="117AD2A3" w:rsidR="00C1620F" w:rsidRPr="00DE228E" w:rsidRDefault="00C1620F">
      <w:pPr>
        <w:pStyle w:val="ListParagraph"/>
        <w:numPr>
          <w:ilvl w:val="0"/>
          <w:numId w:val="38"/>
        </w:numPr>
        <w:spacing w:after="240" w:line="240" w:lineRule="exact"/>
        <w:jc w:val="both"/>
        <w:rPr>
          <w:rFonts w:ascii="Tahoma" w:eastAsia="Times New Roman" w:hAnsi="Tahoma" w:cs="Tahoma"/>
          <w:sz w:val="22"/>
          <w:szCs w:val="22"/>
        </w:rPr>
      </w:pPr>
      <w:r w:rsidRPr="00C1620F">
        <w:rPr>
          <w:rFonts w:ascii="Tahoma" w:eastAsia="Times New Roman" w:hAnsi="Tahoma" w:cs="Tahoma"/>
          <w:sz w:val="22"/>
          <w:szCs w:val="22"/>
        </w:rPr>
        <w:t>Any exception to the acceptance of information provided at clause no. 23.1 of Part-I of bidding document.</w:t>
      </w:r>
    </w:p>
    <w:p w14:paraId="3C57D3FA" w14:textId="2D6A57BD" w:rsidR="00383EAD" w:rsidRDefault="00383EAD" w:rsidP="00383EAD">
      <w:pPr>
        <w:ind w:left="851" w:hanging="851"/>
        <w:jc w:val="both"/>
        <w:rPr>
          <w:rFonts w:ascii="Tahoma" w:hAnsi="Tahoma" w:cs="Tahoma"/>
          <w:sz w:val="22"/>
          <w:szCs w:val="22"/>
        </w:rPr>
      </w:pPr>
    </w:p>
    <w:p w14:paraId="723A10FF" w14:textId="2ABB0081" w:rsidR="00C1620F" w:rsidRPr="006506EB" w:rsidRDefault="00C1620F" w:rsidP="006506EB">
      <w:pPr>
        <w:ind w:left="851" w:hanging="851"/>
        <w:jc w:val="both"/>
        <w:rPr>
          <w:rFonts w:ascii="Tahoma" w:hAnsi="Tahoma" w:cs="Tahoma"/>
          <w:strike/>
          <w:sz w:val="22"/>
          <w:szCs w:val="22"/>
        </w:rPr>
      </w:pPr>
      <w:r w:rsidRPr="00C1620F">
        <w:rPr>
          <w:rFonts w:ascii="Tahoma" w:hAnsi="Tahoma" w:cs="Tahoma"/>
          <w:sz w:val="22"/>
          <w:szCs w:val="22"/>
        </w:rPr>
        <w:t>17.6</w:t>
      </w:r>
      <w:r w:rsidRPr="00C1620F">
        <w:rPr>
          <w:rFonts w:ascii="Tahoma" w:hAnsi="Tahoma" w:cs="Tahoma"/>
          <w:sz w:val="22"/>
          <w:szCs w:val="22"/>
        </w:rPr>
        <w:tab/>
        <w:t xml:space="preserve">The Bid Security of unsuccessful Bidders will be returned on </w:t>
      </w:r>
      <w:r w:rsidR="006506EB" w:rsidRPr="00C1620F">
        <w:rPr>
          <w:rFonts w:ascii="Tahoma" w:hAnsi="Tahoma" w:cs="Tahoma"/>
          <w:sz w:val="22"/>
          <w:szCs w:val="22"/>
        </w:rPr>
        <w:t>finalization</w:t>
      </w:r>
      <w:r w:rsidRPr="00C1620F">
        <w:rPr>
          <w:rFonts w:ascii="Tahoma" w:hAnsi="Tahoma" w:cs="Tahoma"/>
          <w:sz w:val="22"/>
          <w:szCs w:val="22"/>
        </w:rPr>
        <w:t xml:space="preserve"> of the bid.  The Bid Security of successful bidder will be returned on receipt of Security</w:t>
      </w:r>
      <w:r>
        <w:rPr>
          <w:rFonts w:ascii="Tahoma" w:hAnsi="Tahoma" w:cs="Tahoma"/>
          <w:sz w:val="22"/>
          <w:szCs w:val="22"/>
        </w:rPr>
        <w:t xml:space="preserve"> </w:t>
      </w:r>
      <w:r w:rsidRPr="00C1620F">
        <w:rPr>
          <w:rFonts w:ascii="Tahoma" w:hAnsi="Tahoma" w:cs="Tahoma"/>
          <w:sz w:val="22"/>
          <w:szCs w:val="22"/>
        </w:rPr>
        <w:t>Deposit/Performance Bond (Performance Security).</w:t>
      </w:r>
    </w:p>
    <w:p w14:paraId="199178D6" w14:textId="77777777" w:rsidR="00037745" w:rsidRPr="001A044E" w:rsidRDefault="00037745" w:rsidP="009D15CF">
      <w:pPr>
        <w:tabs>
          <w:tab w:val="left" w:pos="720"/>
        </w:tabs>
        <w:ind w:left="810"/>
        <w:jc w:val="both"/>
        <w:rPr>
          <w:rFonts w:ascii="Tahoma" w:hAnsi="Tahoma" w:cs="Tahoma"/>
          <w:sz w:val="22"/>
          <w:szCs w:val="22"/>
        </w:rPr>
      </w:pPr>
    </w:p>
    <w:p w14:paraId="6D1096A2" w14:textId="77777777" w:rsidR="009D15CF" w:rsidRPr="001A044E" w:rsidRDefault="009D15CF" w:rsidP="009D15CF">
      <w:pPr>
        <w:tabs>
          <w:tab w:val="left" w:pos="720"/>
        </w:tabs>
        <w:ind w:left="810"/>
        <w:jc w:val="both"/>
        <w:rPr>
          <w:rFonts w:ascii="Tahoma" w:hAnsi="Tahoma" w:cs="Tahoma"/>
          <w:sz w:val="22"/>
          <w:szCs w:val="22"/>
        </w:rPr>
      </w:pPr>
      <w:r w:rsidRPr="001A044E">
        <w:rPr>
          <w:rFonts w:ascii="Tahoma" w:hAnsi="Tahoma" w:cs="Tahoma"/>
          <w:sz w:val="22"/>
          <w:szCs w:val="22"/>
        </w:rPr>
        <w:t>The Bid Security in respect of the successful Bidder shall be released after receipt of the Performance Guarantee as per 28.1 of Part I and Clause 3.3 of Part II.</w:t>
      </w:r>
    </w:p>
    <w:p w14:paraId="5C52CF6B" w14:textId="77777777" w:rsidR="009D15CF" w:rsidRPr="001A044E" w:rsidRDefault="009D15CF" w:rsidP="009D15CF">
      <w:pPr>
        <w:tabs>
          <w:tab w:val="left" w:pos="720"/>
        </w:tabs>
        <w:ind w:left="810"/>
        <w:jc w:val="both"/>
        <w:rPr>
          <w:rFonts w:ascii="Tahoma" w:hAnsi="Tahoma" w:cs="Tahoma"/>
          <w:sz w:val="22"/>
          <w:szCs w:val="22"/>
        </w:rPr>
      </w:pPr>
    </w:p>
    <w:p w14:paraId="306FB133" w14:textId="06703D90" w:rsidR="009D15CF" w:rsidRPr="001A044E" w:rsidRDefault="009D15CF" w:rsidP="009D15CF">
      <w:pPr>
        <w:ind w:left="810"/>
        <w:jc w:val="both"/>
        <w:rPr>
          <w:rFonts w:ascii="Tahoma" w:hAnsi="Tahoma" w:cs="Tahoma"/>
          <w:sz w:val="22"/>
          <w:szCs w:val="22"/>
        </w:rPr>
      </w:pPr>
      <w:r w:rsidRPr="001A044E">
        <w:rPr>
          <w:rFonts w:ascii="Tahoma" w:hAnsi="Tahoma" w:cs="Tahoma"/>
          <w:sz w:val="22"/>
          <w:szCs w:val="22"/>
        </w:rPr>
        <w:t>The</w:t>
      </w:r>
      <w:r w:rsidR="006506EB">
        <w:rPr>
          <w:rFonts w:ascii="Tahoma" w:hAnsi="Tahoma" w:cs="Tahoma"/>
          <w:sz w:val="22"/>
          <w:szCs w:val="22"/>
        </w:rPr>
        <w:t xml:space="preserve"> </w:t>
      </w:r>
      <w:r w:rsidR="00A16D94">
        <w:rPr>
          <w:rFonts w:ascii="Tahoma" w:hAnsi="Tahoma" w:cs="Tahoma"/>
          <w:sz w:val="22"/>
          <w:szCs w:val="22"/>
        </w:rPr>
        <w:t xml:space="preserve">bidder </w:t>
      </w:r>
      <w:r w:rsidRPr="001A044E">
        <w:rPr>
          <w:rFonts w:ascii="Tahoma" w:hAnsi="Tahoma" w:cs="Tahoma"/>
          <w:sz w:val="22"/>
          <w:szCs w:val="22"/>
        </w:rPr>
        <w:t xml:space="preserve">also undertakes that the validity of the bid bond will be extended suitably until </w:t>
      </w:r>
      <w:r w:rsidR="00A16D94" w:rsidRPr="00A16D94">
        <w:rPr>
          <w:rFonts w:ascii="Tahoma" w:hAnsi="Tahoma" w:cs="Tahoma"/>
          <w:strike/>
          <w:sz w:val="22"/>
          <w:szCs w:val="22"/>
        </w:rPr>
        <w:t>he</w:t>
      </w:r>
      <w:r w:rsidR="00A16D94">
        <w:rPr>
          <w:rFonts w:ascii="Tahoma" w:hAnsi="Tahoma" w:cs="Tahoma"/>
          <w:sz w:val="22"/>
          <w:szCs w:val="22"/>
        </w:rPr>
        <w:t xml:space="preserve"> it</w:t>
      </w:r>
      <w:r w:rsidRPr="001A044E">
        <w:rPr>
          <w:rFonts w:ascii="Tahoma" w:hAnsi="Tahoma" w:cs="Tahoma"/>
          <w:sz w:val="22"/>
          <w:szCs w:val="22"/>
        </w:rPr>
        <w:t xml:space="preserve"> furnishes to Company performance se</w:t>
      </w:r>
      <w:r w:rsidR="00C93D28" w:rsidRPr="001A044E">
        <w:rPr>
          <w:rFonts w:ascii="Tahoma" w:hAnsi="Tahoma" w:cs="Tahoma"/>
          <w:sz w:val="22"/>
          <w:szCs w:val="22"/>
        </w:rPr>
        <w:t>curity / security deposit for 10.0</w:t>
      </w:r>
      <w:r w:rsidRPr="001A044E">
        <w:rPr>
          <w:rFonts w:ascii="Tahoma" w:hAnsi="Tahoma" w:cs="Tahoma"/>
          <w:sz w:val="22"/>
          <w:szCs w:val="22"/>
        </w:rPr>
        <w:t xml:space="preserve">% of the contract value in the event of becoming successful bidder.     </w:t>
      </w:r>
    </w:p>
    <w:p w14:paraId="6FEC1568" w14:textId="77777777" w:rsidR="009D15CF" w:rsidRPr="001A044E" w:rsidRDefault="009D15CF" w:rsidP="009D15CF">
      <w:pPr>
        <w:ind w:left="810"/>
        <w:jc w:val="both"/>
        <w:rPr>
          <w:rFonts w:ascii="Tahoma" w:hAnsi="Tahoma" w:cs="Tahoma"/>
          <w:sz w:val="22"/>
          <w:szCs w:val="22"/>
        </w:rPr>
      </w:pPr>
    </w:p>
    <w:p w14:paraId="1FEBCBA1" w14:textId="2290B1F0" w:rsidR="00C770FE" w:rsidRPr="006506EB" w:rsidRDefault="009D15CF" w:rsidP="006506EB">
      <w:pPr>
        <w:tabs>
          <w:tab w:val="left" w:pos="720"/>
        </w:tabs>
        <w:ind w:left="810"/>
        <w:jc w:val="both"/>
        <w:rPr>
          <w:rFonts w:ascii="Tahoma" w:hAnsi="Tahoma" w:cs="Tahoma"/>
          <w:sz w:val="22"/>
          <w:szCs w:val="22"/>
        </w:rPr>
      </w:pPr>
      <w:r w:rsidRPr="001A044E">
        <w:rPr>
          <w:rFonts w:ascii="Tahoma" w:hAnsi="Tahoma" w:cs="Tahoma"/>
          <w:sz w:val="22"/>
          <w:szCs w:val="22"/>
        </w:rPr>
        <w:t xml:space="preserve">Note: The bid security received via NEFT/RTGS/Electronic fund transfer, shall be refunded/returned as per tender conditions, to the same account from which payment of bid security was made to ONGC.     </w:t>
      </w:r>
    </w:p>
    <w:p w14:paraId="558CBDA8" w14:textId="1354C813" w:rsidR="000469B5" w:rsidRPr="001A044E" w:rsidRDefault="000469B5" w:rsidP="000469B5">
      <w:pPr>
        <w:jc w:val="both"/>
        <w:rPr>
          <w:rFonts w:ascii="Tahoma" w:hAnsi="Tahoma" w:cs="Tahoma"/>
          <w:b/>
          <w:bCs/>
          <w:sz w:val="22"/>
          <w:szCs w:val="22"/>
        </w:rPr>
      </w:pPr>
    </w:p>
    <w:p w14:paraId="03557488" w14:textId="002BD331" w:rsidR="0072732D" w:rsidRPr="001A044E" w:rsidRDefault="008D6ABC" w:rsidP="0072732D">
      <w:pPr>
        <w:tabs>
          <w:tab w:val="left" w:pos="8520"/>
          <w:tab w:val="left" w:pos="8597"/>
        </w:tabs>
        <w:ind w:left="720" w:right="-43" w:hanging="720"/>
        <w:jc w:val="both"/>
        <w:rPr>
          <w:rFonts w:ascii="Tahoma" w:hAnsi="Tahoma" w:cs="Tahoma"/>
          <w:sz w:val="22"/>
          <w:szCs w:val="22"/>
        </w:rPr>
      </w:pPr>
      <w:r w:rsidRPr="001A044E">
        <w:rPr>
          <w:rFonts w:ascii="Tahoma" w:hAnsi="Tahoma" w:cs="Tahoma"/>
          <w:sz w:val="22"/>
          <w:szCs w:val="22"/>
        </w:rPr>
        <w:t>17.</w:t>
      </w:r>
      <w:r w:rsidR="00A16D94">
        <w:rPr>
          <w:rFonts w:ascii="Tahoma" w:hAnsi="Tahoma" w:cs="Tahoma"/>
          <w:sz w:val="22"/>
          <w:szCs w:val="22"/>
        </w:rPr>
        <w:t>6</w:t>
      </w:r>
      <w:r w:rsidRPr="001A044E">
        <w:rPr>
          <w:rFonts w:ascii="Tahoma" w:hAnsi="Tahoma" w:cs="Tahoma"/>
          <w:sz w:val="22"/>
          <w:szCs w:val="22"/>
        </w:rPr>
        <w:tab/>
      </w:r>
      <w:r w:rsidR="0072732D" w:rsidRPr="001A044E">
        <w:rPr>
          <w:rFonts w:ascii="Tahoma" w:hAnsi="Tahoma" w:cs="Tahoma"/>
          <w:sz w:val="22"/>
          <w:szCs w:val="22"/>
        </w:rPr>
        <w:t>In accordance with the conditions at para 10.</w:t>
      </w:r>
      <w:r w:rsidR="0072732D" w:rsidRPr="006506EB">
        <w:rPr>
          <w:rFonts w:ascii="Tahoma" w:hAnsi="Tahoma" w:cs="Tahoma"/>
          <w:sz w:val="22"/>
          <w:szCs w:val="22"/>
        </w:rPr>
        <w:t>3</w:t>
      </w:r>
      <w:r w:rsidR="00D91B1C" w:rsidRPr="006506EB">
        <w:rPr>
          <w:rFonts w:ascii="Tahoma" w:hAnsi="Tahoma" w:cs="Tahoma"/>
          <w:sz w:val="22"/>
          <w:szCs w:val="22"/>
        </w:rPr>
        <w:t xml:space="preserve"> and 19.1</w:t>
      </w:r>
      <w:r w:rsidR="0072732D" w:rsidRPr="001A044E">
        <w:rPr>
          <w:rFonts w:ascii="Tahoma" w:hAnsi="Tahoma" w:cs="Tahoma"/>
          <w:sz w:val="22"/>
          <w:szCs w:val="22"/>
        </w:rPr>
        <w:t xml:space="preserve">, the bid along with all appendices and copies of documents should be submitted through </w:t>
      </w:r>
      <w:proofErr w:type="spellStart"/>
      <w:r w:rsidR="0040543A" w:rsidRPr="001A044E">
        <w:rPr>
          <w:rFonts w:ascii="Tahoma" w:hAnsi="Tahoma" w:cs="Tahoma"/>
          <w:sz w:val="22"/>
          <w:szCs w:val="22"/>
        </w:rPr>
        <w:t>GePNIC</w:t>
      </w:r>
      <w:proofErr w:type="spellEnd"/>
      <w:r w:rsidR="0040543A" w:rsidRPr="001A044E">
        <w:rPr>
          <w:rFonts w:ascii="Tahoma" w:hAnsi="Tahoma" w:cs="Tahoma"/>
          <w:sz w:val="22"/>
          <w:szCs w:val="22"/>
        </w:rPr>
        <w:t>-CPPP portal (https://etenders.gov.in)</w:t>
      </w:r>
      <w:r w:rsidR="0072732D" w:rsidRPr="001A044E">
        <w:rPr>
          <w:rFonts w:ascii="Tahoma" w:hAnsi="Tahoma" w:cs="Tahoma"/>
          <w:sz w:val="22"/>
          <w:szCs w:val="22"/>
        </w:rPr>
        <w:t xml:space="preserve">, before the scheduled date and time for the tender closing. Such documents submitted through e-bidding portal should be as per requirements of the tender, valid and legally operative as on the date fixed for opening of bids (techno-commercial bid opening date in case of Two Bid System). However, the documents required in physical form should be received at the purchaser’s office (as indicated in “Invitation to Bid”) on or before the closing date and time specified for submission of bid through </w:t>
      </w:r>
      <w:r w:rsidR="00A16D94">
        <w:rPr>
          <w:rFonts w:ascii="Tahoma" w:hAnsi="Tahoma" w:cs="Tahoma"/>
          <w:sz w:val="22"/>
          <w:szCs w:val="22"/>
        </w:rPr>
        <w:t xml:space="preserve">the </w:t>
      </w:r>
      <w:proofErr w:type="spellStart"/>
      <w:r w:rsidR="00A16D94" w:rsidRPr="00A16D94">
        <w:rPr>
          <w:rFonts w:ascii="Tahoma" w:hAnsi="Tahoma" w:cs="Tahoma"/>
          <w:sz w:val="22"/>
          <w:szCs w:val="22"/>
        </w:rPr>
        <w:t>GePNIC</w:t>
      </w:r>
      <w:proofErr w:type="spellEnd"/>
      <w:r w:rsidR="00A16D94" w:rsidRPr="00A16D94">
        <w:rPr>
          <w:rFonts w:ascii="Tahoma" w:hAnsi="Tahoma" w:cs="Tahoma"/>
          <w:sz w:val="22"/>
          <w:szCs w:val="22"/>
        </w:rPr>
        <w:t>-CPPP</w:t>
      </w:r>
      <w:r w:rsidR="00A16D94">
        <w:rPr>
          <w:rFonts w:ascii="Tahoma" w:hAnsi="Tahoma" w:cs="Tahoma"/>
          <w:sz w:val="22"/>
          <w:szCs w:val="22"/>
        </w:rPr>
        <w:t>.</w:t>
      </w:r>
    </w:p>
    <w:p w14:paraId="006447F2" w14:textId="77777777" w:rsidR="0072732D" w:rsidRPr="001A044E" w:rsidRDefault="0072732D" w:rsidP="0072732D">
      <w:pPr>
        <w:tabs>
          <w:tab w:val="left" w:pos="8520"/>
          <w:tab w:val="left" w:pos="8597"/>
        </w:tabs>
        <w:ind w:right="-43"/>
        <w:jc w:val="both"/>
        <w:rPr>
          <w:rFonts w:ascii="Tahoma" w:hAnsi="Tahoma" w:cs="Tahoma"/>
          <w:sz w:val="22"/>
          <w:szCs w:val="22"/>
        </w:rPr>
      </w:pPr>
    </w:p>
    <w:p w14:paraId="147FBBD4" w14:textId="65C53C4A" w:rsidR="0072732D" w:rsidRPr="001A044E" w:rsidRDefault="0072732D" w:rsidP="0072732D">
      <w:pPr>
        <w:tabs>
          <w:tab w:val="left" w:pos="8520"/>
          <w:tab w:val="left" w:pos="8597"/>
        </w:tabs>
        <w:ind w:left="720" w:right="-43" w:hanging="720"/>
        <w:jc w:val="both"/>
        <w:rPr>
          <w:rFonts w:ascii="Tahoma" w:hAnsi="Tahoma" w:cs="Tahoma"/>
          <w:bCs/>
          <w:sz w:val="22"/>
          <w:szCs w:val="22"/>
        </w:rPr>
      </w:pPr>
      <w:r w:rsidRPr="001A044E">
        <w:rPr>
          <w:rFonts w:ascii="Tahoma" w:hAnsi="Tahoma" w:cs="Tahoma"/>
          <w:sz w:val="22"/>
          <w:szCs w:val="22"/>
        </w:rPr>
        <w:tab/>
        <w:t>Bidder should ensure to submit original documents in accordance with the bidding document</w:t>
      </w:r>
      <w:r w:rsidRPr="001A044E">
        <w:rPr>
          <w:rFonts w:ascii="Tahoma" w:hAnsi="Tahoma" w:cs="Tahoma"/>
          <w:bCs/>
          <w:sz w:val="22"/>
          <w:szCs w:val="22"/>
        </w:rPr>
        <w:t>.</w:t>
      </w:r>
    </w:p>
    <w:p w14:paraId="7A528F81" w14:textId="181A8FA8" w:rsidR="008D6ABC" w:rsidRPr="001A044E" w:rsidRDefault="008D6ABC" w:rsidP="00D542F4">
      <w:pPr>
        <w:jc w:val="both"/>
        <w:rPr>
          <w:rFonts w:ascii="Tahoma" w:hAnsi="Tahoma" w:cs="Tahoma"/>
          <w:bCs/>
          <w:sz w:val="22"/>
          <w:szCs w:val="22"/>
        </w:rPr>
      </w:pPr>
    </w:p>
    <w:p w14:paraId="75434326" w14:textId="5270DF26" w:rsidR="00CE599E" w:rsidRDefault="008D6ABC" w:rsidP="008D6ABC">
      <w:pPr>
        <w:ind w:left="720" w:hanging="720"/>
        <w:jc w:val="both"/>
        <w:rPr>
          <w:rFonts w:ascii="Tahoma" w:hAnsi="Tahoma" w:cs="Tahoma"/>
          <w:sz w:val="22"/>
          <w:szCs w:val="22"/>
        </w:rPr>
      </w:pPr>
      <w:r w:rsidRPr="001A044E">
        <w:rPr>
          <w:rFonts w:ascii="Tahoma" w:hAnsi="Tahoma" w:cs="Tahoma"/>
          <w:bCs/>
          <w:sz w:val="22"/>
          <w:szCs w:val="22"/>
        </w:rPr>
        <w:lastRenderedPageBreak/>
        <w:t>17.</w:t>
      </w:r>
      <w:r w:rsidR="00A16D94">
        <w:rPr>
          <w:rFonts w:ascii="Tahoma" w:hAnsi="Tahoma" w:cs="Tahoma"/>
          <w:bCs/>
          <w:sz w:val="22"/>
          <w:szCs w:val="22"/>
          <w:lang w:eastAsia="zh-CN"/>
        </w:rPr>
        <w:t>7</w:t>
      </w:r>
      <w:r w:rsidRPr="001A044E">
        <w:rPr>
          <w:rFonts w:ascii="Tahoma" w:hAnsi="Tahoma" w:cs="Tahoma"/>
          <w:sz w:val="22"/>
          <w:szCs w:val="22"/>
        </w:rPr>
        <w:t xml:space="preserve"> </w:t>
      </w:r>
      <w:r w:rsidRPr="001A044E">
        <w:rPr>
          <w:rFonts w:ascii="Tahoma" w:hAnsi="Tahoma" w:cs="Tahoma"/>
          <w:sz w:val="22"/>
          <w:szCs w:val="22"/>
        </w:rPr>
        <w:tab/>
      </w:r>
      <w:r w:rsidR="009D15CF" w:rsidRPr="001A044E">
        <w:rPr>
          <w:rFonts w:ascii="Tahoma" w:hAnsi="Tahoma" w:cs="Tahoma"/>
          <w:sz w:val="22"/>
          <w:szCs w:val="22"/>
        </w:rPr>
        <w:t xml:space="preserve">The documents required to be submitted in physical form as per para </w:t>
      </w:r>
      <w:r w:rsidR="00940093">
        <w:rPr>
          <w:rFonts w:ascii="Tahoma" w:hAnsi="Tahoma" w:cs="Tahoma"/>
          <w:sz w:val="22"/>
          <w:szCs w:val="22"/>
        </w:rPr>
        <w:t xml:space="preserve">10.3 </w:t>
      </w:r>
      <w:r w:rsidR="009D15CF" w:rsidRPr="001A044E">
        <w:rPr>
          <w:rFonts w:ascii="Tahoma" w:hAnsi="Tahoma" w:cs="Tahoma"/>
          <w:sz w:val="22"/>
          <w:szCs w:val="22"/>
        </w:rPr>
        <w:t xml:space="preserve">above, should positively </w:t>
      </w:r>
      <w:r w:rsidR="00A16D94" w:rsidRPr="001A044E">
        <w:rPr>
          <w:rFonts w:ascii="Tahoma" w:hAnsi="Tahoma" w:cs="Tahoma"/>
          <w:sz w:val="22"/>
          <w:szCs w:val="22"/>
        </w:rPr>
        <w:t>reach</w:t>
      </w:r>
      <w:r w:rsidR="008942E2" w:rsidRPr="001A044E">
        <w:rPr>
          <w:rFonts w:ascii="Tahoma" w:hAnsi="Tahoma" w:cs="Tahoma"/>
          <w:sz w:val="22"/>
          <w:szCs w:val="22"/>
        </w:rPr>
        <w:t xml:space="preserve"> the purchaser’s office on or</w:t>
      </w:r>
      <w:r w:rsidR="009D15CF" w:rsidRPr="001A044E">
        <w:rPr>
          <w:rFonts w:ascii="Tahoma" w:hAnsi="Tahoma" w:cs="Tahoma"/>
          <w:sz w:val="22"/>
          <w:szCs w:val="22"/>
        </w:rPr>
        <w:t xml:space="preserve"> </w:t>
      </w:r>
      <w:r w:rsidR="009D15CF" w:rsidRPr="006506EB">
        <w:rPr>
          <w:rFonts w:ascii="Tahoma" w:hAnsi="Tahoma" w:cs="Tahoma"/>
          <w:sz w:val="22"/>
          <w:szCs w:val="22"/>
        </w:rPr>
        <w:t>before</w:t>
      </w:r>
      <w:r w:rsidR="006506EB">
        <w:rPr>
          <w:rFonts w:ascii="Tahoma" w:hAnsi="Tahoma" w:cs="Tahoma"/>
          <w:sz w:val="22"/>
          <w:szCs w:val="22"/>
        </w:rPr>
        <w:t xml:space="preserve"> </w:t>
      </w:r>
      <w:r w:rsidR="00A16D94" w:rsidRPr="006506EB">
        <w:rPr>
          <w:rFonts w:ascii="Tahoma" w:hAnsi="Tahoma" w:cs="Tahoma"/>
          <w:sz w:val="22"/>
          <w:szCs w:val="22"/>
        </w:rPr>
        <w:t xml:space="preserve">15:00 </w:t>
      </w:r>
      <w:r w:rsidR="009D15CF" w:rsidRPr="006506EB">
        <w:rPr>
          <w:rFonts w:ascii="Tahoma" w:hAnsi="Tahoma" w:cs="Tahoma"/>
          <w:sz w:val="22"/>
          <w:szCs w:val="22"/>
        </w:rPr>
        <w:t>Hrs</w:t>
      </w:r>
      <w:r w:rsidR="009D15CF" w:rsidRPr="001A044E">
        <w:rPr>
          <w:rFonts w:ascii="Tahoma" w:hAnsi="Tahoma" w:cs="Tahoma"/>
          <w:sz w:val="22"/>
          <w:szCs w:val="22"/>
        </w:rPr>
        <w:t>. of the closing date specified for submission of bid through e-bidding portal.</w:t>
      </w:r>
    </w:p>
    <w:p w14:paraId="6654E93A" w14:textId="77777777" w:rsidR="00A16D94" w:rsidRDefault="00A16D94" w:rsidP="008D6ABC">
      <w:pPr>
        <w:ind w:left="720" w:hanging="720"/>
        <w:jc w:val="both"/>
        <w:rPr>
          <w:rFonts w:ascii="Tahoma" w:hAnsi="Tahoma" w:cs="Tahoma"/>
          <w:sz w:val="22"/>
          <w:szCs w:val="22"/>
        </w:rPr>
      </w:pPr>
    </w:p>
    <w:p w14:paraId="5ACE4809" w14:textId="22827851" w:rsidR="00A16D94" w:rsidRPr="00A16D94" w:rsidRDefault="00A16D94" w:rsidP="00A16D94">
      <w:pPr>
        <w:spacing w:after="240"/>
        <w:ind w:left="720" w:hanging="720"/>
        <w:jc w:val="both"/>
        <w:rPr>
          <w:rFonts w:ascii="Tahoma" w:hAnsi="Tahoma" w:cs="Tahoma"/>
          <w:sz w:val="22"/>
          <w:szCs w:val="22"/>
        </w:rPr>
      </w:pPr>
      <w:r>
        <w:rPr>
          <w:rFonts w:ascii="Tahoma" w:hAnsi="Tahoma" w:cs="Tahoma"/>
          <w:sz w:val="22"/>
          <w:szCs w:val="22"/>
        </w:rPr>
        <w:t>17.8</w:t>
      </w:r>
      <w:r>
        <w:rPr>
          <w:rFonts w:ascii="Tahoma" w:hAnsi="Tahoma" w:cs="Tahoma"/>
          <w:sz w:val="22"/>
          <w:szCs w:val="22"/>
        </w:rPr>
        <w:tab/>
      </w:r>
      <w:r w:rsidRPr="00A16D94">
        <w:rPr>
          <w:rFonts w:ascii="Tahoma" w:hAnsi="Tahoma" w:cs="Tahoma"/>
          <w:sz w:val="22"/>
          <w:szCs w:val="22"/>
        </w:rPr>
        <w:t xml:space="preserve">Bidders may also request for release of EMD/bid bond/bid security before tender </w:t>
      </w:r>
      <w:r w:rsidR="00B51701" w:rsidRPr="00A16D94">
        <w:rPr>
          <w:rFonts w:ascii="Tahoma" w:hAnsi="Tahoma" w:cs="Tahoma"/>
          <w:sz w:val="22"/>
          <w:szCs w:val="22"/>
        </w:rPr>
        <w:t>finalization</w:t>
      </w:r>
      <w:r w:rsidRPr="00A16D94">
        <w:rPr>
          <w:rFonts w:ascii="Tahoma" w:hAnsi="Tahoma" w:cs="Tahoma"/>
          <w:sz w:val="22"/>
          <w:szCs w:val="22"/>
        </w:rPr>
        <w:t xml:space="preserve"> against submission of an undertaking as per format given at 17.</w:t>
      </w:r>
      <w:r>
        <w:rPr>
          <w:rFonts w:ascii="Tahoma" w:hAnsi="Tahoma" w:cs="Tahoma"/>
          <w:sz w:val="22"/>
          <w:szCs w:val="22"/>
        </w:rPr>
        <w:t>8</w:t>
      </w:r>
      <w:r w:rsidRPr="00A16D94">
        <w:rPr>
          <w:rFonts w:ascii="Tahoma" w:hAnsi="Tahoma" w:cs="Tahoma"/>
          <w:sz w:val="22"/>
          <w:szCs w:val="22"/>
        </w:rPr>
        <w:t>.1. However, bidder’s request may be considered only under following situations:</w:t>
      </w:r>
    </w:p>
    <w:p w14:paraId="5CA1B38C" w14:textId="2F0B1DBE" w:rsidR="00A16D94" w:rsidRPr="00A16D94" w:rsidRDefault="00A16D94">
      <w:pPr>
        <w:pStyle w:val="ListParagraph"/>
        <w:numPr>
          <w:ilvl w:val="1"/>
          <w:numId w:val="39"/>
        </w:numPr>
        <w:spacing w:after="240"/>
        <w:ind w:left="1080"/>
        <w:jc w:val="both"/>
        <w:rPr>
          <w:rFonts w:ascii="Tahoma" w:hAnsi="Tahoma" w:cs="Tahoma"/>
          <w:sz w:val="22"/>
          <w:szCs w:val="22"/>
        </w:rPr>
      </w:pPr>
      <w:r w:rsidRPr="00A16D94">
        <w:rPr>
          <w:rFonts w:ascii="Tahoma" w:hAnsi="Tahoma" w:cs="Tahoma"/>
          <w:sz w:val="22"/>
          <w:szCs w:val="22"/>
        </w:rPr>
        <w:t>Bidder(s) whose bid has been rejected and in case rejection of bid is not an incident that attracts forfeiture of bid security as per tender proviso.</w:t>
      </w:r>
    </w:p>
    <w:p w14:paraId="24FAB438" w14:textId="585478F7" w:rsidR="00A16D94" w:rsidRPr="00A16D94" w:rsidRDefault="00A16D94">
      <w:pPr>
        <w:pStyle w:val="ListParagraph"/>
        <w:numPr>
          <w:ilvl w:val="1"/>
          <w:numId w:val="39"/>
        </w:numPr>
        <w:spacing w:after="240"/>
        <w:ind w:left="1080"/>
        <w:jc w:val="both"/>
        <w:rPr>
          <w:rFonts w:ascii="Tahoma" w:hAnsi="Tahoma" w:cs="Tahoma"/>
          <w:sz w:val="22"/>
          <w:szCs w:val="22"/>
        </w:rPr>
      </w:pPr>
      <w:r w:rsidRPr="00A16D94">
        <w:rPr>
          <w:rFonts w:ascii="Tahoma" w:hAnsi="Tahoma" w:cs="Tahoma"/>
          <w:sz w:val="22"/>
          <w:szCs w:val="22"/>
        </w:rPr>
        <w:t>Bidder(s) whose bid has been rejected on account of non-extension of bid validity and in case rejection of bid is not an incident that attracts forfeiture of bid security as per tender proviso.</w:t>
      </w:r>
    </w:p>
    <w:p w14:paraId="40E08BDB" w14:textId="6B59F8F5" w:rsidR="00A16D94" w:rsidRPr="00A16D94" w:rsidRDefault="00A16D94">
      <w:pPr>
        <w:pStyle w:val="ListParagraph"/>
        <w:numPr>
          <w:ilvl w:val="1"/>
          <w:numId w:val="39"/>
        </w:numPr>
        <w:spacing w:after="240"/>
        <w:ind w:left="1080"/>
        <w:jc w:val="both"/>
        <w:rPr>
          <w:rFonts w:ascii="Tahoma" w:hAnsi="Tahoma" w:cs="Tahoma"/>
          <w:sz w:val="22"/>
          <w:szCs w:val="22"/>
        </w:rPr>
      </w:pPr>
      <w:r w:rsidRPr="00A16D94">
        <w:rPr>
          <w:rFonts w:ascii="Tahoma" w:hAnsi="Tahoma" w:cs="Tahoma"/>
          <w:sz w:val="22"/>
          <w:szCs w:val="22"/>
        </w:rPr>
        <w:t>TA/CA bidder(s) who are not in contention / reckoning for award of contract after price bid opening.</w:t>
      </w:r>
    </w:p>
    <w:p w14:paraId="01621D4A" w14:textId="77777777" w:rsidR="00A16D94" w:rsidRPr="00A16D94" w:rsidRDefault="00A16D94" w:rsidP="00A16D94">
      <w:pPr>
        <w:ind w:left="720" w:hanging="720"/>
        <w:jc w:val="both"/>
        <w:rPr>
          <w:rFonts w:ascii="Tahoma" w:hAnsi="Tahoma" w:cs="Tahoma"/>
          <w:sz w:val="22"/>
          <w:szCs w:val="22"/>
        </w:rPr>
      </w:pPr>
    </w:p>
    <w:p w14:paraId="2C0A535C" w14:textId="3E1E91BC" w:rsidR="00A16D94" w:rsidRPr="00A16D94" w:rsidRDefault="00A16D94" w:rsidP="00F23062">
      <w:pPr>
        <w:spacing w:after="240"/>
        <w:ind w:left="720" w:hanging="720"/>
        <w:jc w:val="both"/>
        <w:rPr>
          <w:rFonts w:ascii="Tahoma" w:hAnsi="Tahoma" w:cs="Tahoma"/>
          <w:sz w:val="22"/>
          <w:szCs w:val="22"/>
        </w:rPr>
      </w:pPr>
      <w:r w:rsidRPr="00A16D94">
        <w:rPr>
          <w:rFonts w:ascii="Tahoma" w:hAnsi="Tahoma" w:cs="Tahoma"/>
          <w:sz w:val="22"/>
          <w:szCs w:val="22"/>
        </w:rPr>
        <w:t>17.</w:t>
      </w:r>
      <w:r w:rsidR="00F23062">
        <w:rPr>
          <w:rFonts w:ascii="Tahoma" w:hAnsi="Tahoma" w:cs="Tahoma"/>
          <w:sz w:val="22"/>
          <w:szCs w:val="22"/>
        </w:rPr>
        <w:t>8</w:t>
      </w:r>
      <w:r w:rsidRPr="00A16D94">
        <w:rPr>
          <w:rFonts w:ascii="Tahoma" w:hAnsi="Tahoma" w:cs="Tahoma"/>
          <w:sz w:val="22"/>
          <w:szCs w:val="22"/>
        </w:rPr>
        <w:t xml:space="preserve">.1 </w:t>
      </w:r>
      <w:r w:rsidR="00F23062">
        <w:rPr>
          <w:rFonts w:ascii="Tahoma" w:hAnsi="Tahoma" w:cs="Tahoma"/>
          <w:sz w:val="22"/>
          <w:szCs w:val="22"/>
        </w:rPr>
        <w:tab/>
      </w:r>
      <w:r w:rsidRPr="00A16D94">
        <w:rPr>
          <w:rFonts w:ascii="Tahoma" w:hAnsi="Tahoma" w:cs="Tahoma"/>
          <w:sz w:val="22"/>
          <w:szCs w:val="22"/>
        </w:rPr>
        <w:t xml:space="preserve">Format for undertaking to be submitted by the bidder </w:t>
      </w:r>
      <w:r w:rsidR="00F23062" w:rsidRPr="00A16D94">
        <w:rPr>
          <w:rFonts w:ascii="Tahoma" w:hAnsi="Tahoma" w:cs="Tahoma"/>
          <w:sz w:val="22"/>
          <w:szCs w:val="22"/>
        </w:rPr>
        <w:t>along with</w:t>
      </w:r>
      <w:r w:rsidRPr="00A16D94">
        <w:rPr>
          <w:rFonts w:ascii="Tahoma" w:hAnsi="Tahoma" w:cs="Tahoma"/>
          <w:sz w:val="22"/>
          <w:szCs w:val="22"/>
        </w:rPr>
        <w:t xml:space="preserve"> request for release of EMD/bid bond/bid security under para (</w:t>
      </w:r>
      <w:proofErr w:type="spellStart"/>
      <w:r w:rsidRPr="00A16D94">
        <w:rPr>
          <w:rFonts w:ascii="Tahoma" w:hAnsi="Tahoma" w:cs="Tahoma"/>
          <w:sz w:val="22"/>
          <w:szCs w:val="22"/>
        </w:rPr>
        <w:t>i</w:t>
      </w:r>
      <w:proofErr w:type="spellEnd"/>
      <w:r w:rsidRPr="00A16D94">
        <w:rPr>
          <w:rFonts w:ascii="Tahoma" w:hAnsi="Tahoma" w:cs="Tahoma"/>
          <w:sz w:val="22"/>
          <w:szCs w:val="22"/>
        </w:rPr>
        <w:t>),(ii) and (iii) above:</w:t>
      </w:r>
    </w:p>
    <w:p w14:paraId="232CC219" w14:textId="77777777" w:rsidR="00A16D94" w:rsidRPr="00A16D94" w:rsidRDefault="00A16D94" w:rsidP="00A16D94">
      <w:pPr>
        <w:ind w:left="720" w:hanging="720"/>
        <w:jc w:val="both"/>
        <w:rPr>
          <w:rFonts w:ascii="Tahoma" w:hAnsi="Tahoma" w:cs="Tahoma"/>
          <w:sz w:val="22"/>
          <w:szCs w:val="22"/>
        </w:rPr>
      </w:pPr>
    </w:p>
    <w:p w14:paraId="063FB786" w14:textId="071EF79D" w:rsidR="00A16D94" w:rsidRPr="00F23062" w:rsidRDefault="00A16D94" w:rsidP="00F23062">
      <w:pPr>
        <w:spacing w:after="240"/>
        <w:ind w:left="720"/>
        <w:jc w:val="both"/>
        <w:rPr>
          <w:rFonts w:ascii="Tahoma" w:hAnsi="Tahoma" w:cs="Tahoma"/>
          <w:i/>
          <w:iCs/>
          <w:sz w:val="22"/>
          <w:szCs w:val="22"/>
        </w:rPr>
      </w:pPr>
      <w:r w:rsidRPr="00F23062">
        <w:rPr>
          <w:rFonts w:ascii="Tahoma" w:hAnsi="Tahoma" w:cs="Tahoma"/>
          <w:i/>
          <w:iCs/>
          <w:sz w:val="22"/>
          <w:szCs w:val="22"/>
        </w:rPr>
        <w:t>“I ………………….(name and designation of authorized signatory) on behalf of M/s ……………..(the name of bidder) hereby request to release the bid security submitted with the offer against tender No………..(tender no. to be indicated by bidder). It is   undertaken that  any aspect of the tender evaluation process will not be challenged before any forum / authority and the recourse allowed under the bidding conditions for representing / raising dispute will be deemed to have been foregone by M/s ……………..(the name of bidder).”</w:t>
      </w:r>
    </w:p>
    <w:p w14:paraId="4226205D" w14:textId="77777777" w:rsidR="00F23062" w:rsidRPr="00F23062" w:rsidRDefault="00F23062" w:rsidP="00F23062">
      <w:pPr>
        <w:rPr>
          <w:rFonts w:ascii="Tahoma" w:hAnsi="Tahoma" w:cs="Tahoma"/>
          <w:sz w:val="22"/>
          <w:szCs w:val="22"/>
        </w:rPr>
      </w:pPr>
      <w:r w:rsidRPr="00F23062">
        <w:rPr>
          <w:rFonts w:ascii="Tahoma" w:hAnsi="Tahoma" w:cs="Tahoma"/>
          <w:b/>
          <w:sz w:val="22"/>
          <w:szCs w:val="22"/>
        </w:rPr>
        <w:t>D. SUBMISSION AND OPENING OF BIDS</w:t>
      </w:r>
      <w:r w:rsidRPr="00F23062">
        <w:rPr>
          <w:rFonts w:ascii="Tahoma" w:hAnsi="Tahoma" w:cs="Tahoma"/>
          <w:sz w:val="22"/>
          <w:szCs w:val="22"/>
        </w:rPr>
        <w:t xml:space="preserve">    </w:t>
      </w:r>
    </w:p>
    <w:p w14:paraId="6CD6330A" w14:textId="77777777" w:rsidR="009D15CF" w:rsidRPr="001A044E" w:rsidRDefault="009D15CF" w:rsidP="00F23062">
      <w:pPr>
        <w:rPr>
          <w:rFonts w:ascii="Tahoma" w:hAnsi="Tahoma" w:cs="Tahoma"/>
          <w:sz w:val="22"/>
          <w:szCs w:val="22"/>
          <w:highlight w:val="yellow"/>
        </w:rPr>
      </w:pPr>
    </w:p>
    <w:p w14:paraId="6CCF8362" w14:textId="77777777" w:rsidR="008D6ABC" w:rsidRPr="001A044E" w:rsidRDefault="008D6ABC" w:rsidP="008D6ABC">
      <w:pPr>
        <w:tabs>
          <w:tab w:val="left" w:pos="720"/>
        </w:tabs>
        <w:ind w:left="720" w:hanging="720"/>
        <w:rPr>
          <w:rFonts w:ascii="Tahoma" w:hAnsi="Tahoma" w:cs="Tahoma"/>
          <w:b/>
          <w:sz w:val="22"/>
          <w:szCs w:val="22"/>
          <w:u w:val="single"/>
        </w:rPr>
      </w:pPr>
      <w:r w:rsidRPr="001A044E">
        <w:rPr>
          <w:rFonts w:ascii="Tahoma" w:hAnsi="Tahoma" w:cs="Tahoma"/>
          <w:sz w:val="22"/>
          <w:szCs w:val="22"/>
        </w:rPr>
        <w:t>18.0</w:t>
      </w:r>
      <w:r w:rsidRPr="001A044E">
        <w:rPr>
          <w:rFonts w:ascii="Tahoma" w:hAnsi="Tahoma" w:cs="Tahoma"/>
          <w:sz w:val="22"/>
          <w:szCs w:val="22"/>
        </w:rPr>
        <w:tab/>
      </w:r>
      <w:r w:rsidRPr="001A044E">
        <w:rPr>
          <w:rFonts w:ascii="Tahoma" w:hAnsi="Tahoma" w:cs="Tahoma"/>
          <w:b/>
          <w:sz w:val="22"/>
          <w:szCs w:val="22"/>
          <w:u w:val="single"/>
        </w:rPr>
        <w:t>SUBMISSION OF BIDS</w:t>
      </w:r>
    </w:p>
    <w:p w14:paraId="09A9C230" w14:textId="0B2583C6" w:rsidR="00037745" w:rsidRDefault="00F23062" w:rsidP="00F23062">
      <w:pPr>
        <w:tabs>
          <w:tab w:val="left" w:pos="720"/>
        </w:tabs>
        <w:ind w:left="720" w:hanging="720"/>
        <w:rPr>
          <w:rFonts w:ascii="Tahoma" w:hAnsi="Tahoma" w:cs="Tahoma"/>
          <w:sz w:val="22"/>
          <w:szCs w:val="22"/>
        </w:rPr>
      </w:pPr>
      <w:r>
        <w:rPr>
          <w:rFonts w:ascii="Tahoma" w:hAnsi="Tahoma" w:cs="Tahoma"/>
          <w:sz w:val="22"/>
          <w:szCs w:val="22"/>
        </w:rPr>
        <w:tab/>
      </w:r>
    </w:p>
    <w:p w14:paraId="75A2C479" w14:textId="43411F75" w:rsidR="00F23062" w:rsidRPr="00B51701" w:rsidRDefault="00F23062" w:rsidP="00F23062">
      <w:pPr>
        <w:tabs>
          <w:tab w:val="left" w:pos="720"/>
        </w:tabs>
        <w:spacing w:after="240"/>
        <w:ind w:left="720" w:hanging="720"/>
        <w:rPr>
          <w:rFonts w:ascii="Tahoma" w:hAnsi="Tahoma" w:cs="Tahoma"/>
          <w:sz w:val="22"/>
          <w:szCs w:val="22"/>
        </w:rPr>
      </w:pPr>
      <w:r>
        <w:rPr>
          <w:rFonts w:ascii="Tahoma" w:hAnsi="Tahoma" w:cs="Tahoma"/>
          <w:sz w:val="22"/>
          <w:szCs w:val="22"/>
        </w:rPr>
        <w:tab/>
      </w:r>
      <w:r w:rsidRPr="00B51701">
        <w:rPr>
          <w:rFonts w:ascii="Tahoma" w:hAnsi="Tahoma" w:cs="Tahoma"/>
          <w:sz w:val="22"/>
          <w:szCs w:val="22"/>
        </w:rPr>
        <w:t xml:space="preserve">Offers not submitted through </w:t>
      </w:r>
      <w:proofErr w:type="spellStart"/>
      <w:r w:rsidRPr="00B51701">
        <w:rPr>
          <w:rFonts w:ascii="Tahoma" w:hAnsi="Tahoma" w:cs="Tahoma"/>
          <w:sz w:val="22"/>
          <w:szCs w:val="22"/>
        </w:rPr>
        <w:t>GePNIC</w:t>
      </w:r>
      <w:proofErr w:type="spellEnd"/>
      <w:r w:rsidRPr="00B51701">
        <w:rPr>
          <w:rFonts w:ascii="Tahoma" w:hAnsi="Tahoma" w:cs="Tahoma"/>
          <w:sz w:val="22"/>
          <w:szCs w:val="22"/>
        </w:rPr>
        <w:t>-CPPP will be rejected.</w:t>
      </w:r>
    </w:p>
    <w:p w14:paraId="79C55D5F" w14:textId="3AF3981C" w:rsidR="00F23062" w:rsidRPr="001A044E" w:rsidRDefault="00F23062" w:rsidP="00F23062">
      <w:pPr>
        <w:tabs>
          <w:tab w:val="left" w:pos="720"/>
        </w:tabs>
        <w:spacing w:after="240"/>
        <w:ind w:left="720" w:hanging="720"/>
        <w:rPr>
          <w:rFonts w:ascii="Tahoma" w:hAnsi="Tahoma" w:cs="Tahoma"/>
          <w:sz w:val="22"/>
          <w:szCs w:val="22"/>
        </w:rPr>
      </w:pPr>
      <w:r w:rsidRPr="00B51701">
        <w:rPr>
          <w:rFonts w:ascii="Tahoma" w:hAnsi="Tahoma" w:cs="Tahoma"/>
          <w:sz w:val="22"/>
          <w:szCs w:val="22"/>
        </w:rPr>
        <w:tab/>
        <w:t>Bids uploaded should be signed digitally failing which the same shall be rejected.</w:t>
      </w:r>
    </w:p>
    <w:p w14:paraId="6D273D9E" w14:textId="46ACB9D4" w:rsidR="008D6ABC" w:rsidRPr="001A044E" w:rsidRDefault="008D6ABC" w:rsidP="008D6ABC">
      <w:pPr>
        <w:tabs>
          <w:tab w:val="left" w:pos="0"/>
          <w:tab w:val="left" w:pos="8520"/>
          <w:tab w:val="left" w:pos="8597"/>
        </w:tabs>
        <w:ind w:left="12" w:right="-43" w:hanging="12"/>
        <w:rPr>
          <w:rFonts w:ascii="Tahoma" w:hAnsi="Tahoma" w:cs="Tahoma"/>
          <w:sz w:val="22"/>
          <w:szCs w:val="22"/>
        </w:rPr>
      </w:pPr>
      <w:r w:rsidRPr="001A044E">
        <w:rPr>
          <w:rFonts w:ascii="Tahoma" w:hAnsi="Tahoma" w:cs="Tahoma"/>
          <w:b/>
          <w:bCs/>
          <w:caps/>
          <w:sz w:val="22"/>
          <w:szCs w:val="22"/>
        </w:rPr>
        <w:t xml:space="preserve">18.1    </w:t>
      </w:r>
      <w:r w:rsidRPr="001A044E">
        <w:rPr>
          <w:rFonts w:ascii="Tahoma" w:hAnsi="Tahoma" w:cs="Tahoma"/>
          <w:b/>
          <w:bCs/>
          <w:caps/>
          <w:sz w:val="22"/>
          <w:szCs w:val="22"/>
          <w:u w:val="single"/>
        </w:rPr>
        <w:t>Format and Signing of Bids.</w:t>
      </w:r>
    </w:p>
    <w:p w14:paraId="1573D4CE" w14:textId="77777777" w:rsidR="008D6ABC" w:rsidRPr="001A044E" w:rsidRDefault="008D6ABC" w:rsidP="008D6ABC">
      <w:pPr>
        <w:tabs>
          <w:tab w:val="left" w:pos="720"/>
          <w:tab w:val="left" w:pos="8520"/>
          <w:tab w:val="left" w:pos="8597"/>
        </w:tabs>
        <w:ind w:left="492" w:right="-43" w:hanging="492"/>
        <w:jc w:val="both"/>
        <w:rPr>
          <w:rFonts w:ascii="Tahoma" w:hAnsi="Tahoma" w:cs="Tahoma"/>
          <w:sz w:val="22"/>
          <w:szCs w:val="22"/>
        </w:rPr>
      </w:pPr>
      <w:r w:rsidRPr="001A044E">
        <w:rPr>
          <w:rFonts w:ascii="Tahoma" w:hAnsi="Tahoma" w:cs="Tahoma"/>
          <w:sz w:val="22"/>
          <w:szCs w:val="22"/>
        </w:rPr>
        <w:tab/>
      </w:r>
      <w:r w:rsidRPr="001A044E">
        <w:rPr>
          <w:rFonts w:ascii="Tahoma" w:hAnsi="Tahoma" w:cs="Tahoma"/>
          <w:sz w:val="22"/>
          <w:szCs w:val="22"/>
        </w:rPr>
        <w:tab/>
      </w:r>
    </w:p>
    <w:p w14:paraId="514215F0" w14:textId="77777777" w:rsidR="0072732D" w:rsidRDefault="008D6ABC" w:rsidP="0072732D">
      <w:pPr>
        <w:tabs>
          <w:tab w:val="left" w:pos="720"/>
          <w:tab w:val="left" w:pos="8520"/>
          <w:tab w:val="left" w:pos="8597"/>
        </w:tabs>
        <w:ind w:left="720" w:right="29" w:hanging="720"/>
        <w:jc w:val="both"/>
        <w:rPr>
          <w:rFonts w:ascii="Tahoma" w:hAnsi="Tahoma" w:cs="Tahoma"/>
          <w:sz w:val="22"/>
          <w:szCs w:val="22"/>
        </w:rPr>
      </w:pPr>
      <w:r w:rsidRPr="001A044E">
        <w:rPr>
          <w:rFonts w:ascii="Tahoma" w:hAnsi="Tahoma" w:cs="Tahoma"/>
          <w:sz w:val="22"/>
          <w:szCs w:val="22"/>
        </w:rPr>
        <w:t>18.1.1</w:t>
      </w:r>
      <w:r w:rsidRPr="001A044E">
        <w:rPr>
          <w:rFonts w:ascii="Tahoma" w:hAnsi="Tahoma" w:cs="Tahoma"/>
          <w:sz w:val="22"/>
          <w:szCs w:val="22"/>
        </w:rPr>
        <w:tab/>
      </w:r>
      <w:r w:rsidR="0072732D" w:rsidRPr="001A044E">
        <w:rPr>
          <w:rFonts w:ascii="Tahoma" w:hAnsi="Tahoma" w:cs="Tahoma"/>
          <w:sz w:val="22"/>
          <w:szCs w:val="22"/>
        </w:rPr>
        <w:t xml:space="preserve">The bid along with all appendices and copies of documents (except copies of the documents required in physical form) should invariably be submitted through </w:t>
      </w:r>
      <w:proofErr w:type="spellStart"/>
      <w:r w:rsidR="0072732D" w:rsidRPr="001A044E">
        <w:rPr>
          <w:rFonts w:ascii="Tahoma" w:hAnsi="Tahoma" w:cs="Tahoma"/>
          <w:sz w:val="22"/>
          <w:szCs w:val="22"/>
        </w:rPr>
        <w:t>GePNIC</w:t>
      </w:r>
      <w:proofErr w:type="spellEnd"/>
      <w:r w:rsidR="0072732D" w:rsidRPr="001A044E">
        <w:rPr>
          <w:rFonts w:ascii="Tahoma" w:hAnsi="Tahoma" w:cs="Tahoma"/>
          <w:sz w:val="22"/>
          <w:szCs w:val="22"/>
        </w:rPr>
        <w:t xml:space="preserve">-CPPP portal (https://etenders.gov.in) portal, before the scheduled date and time for the tender closing. All the documents uploaded shall be digitally signed by the authorized signatory of the bidder. </w:t>
      </w:r>
    </w:p>
    <w:p w14:paraId="5D9C1D9F" w14:textId="77777777" w:rsidR="00F23062" w:rsidRDefault="00F23062" w:rsidP="0072732D">
      <w:pPr>
        <w:tabs>
          <w:tab w:val="left" w:pos="720"/>
          <w:tab w:val="left" w:pos="8520"/>
          <w:tab w:val="left" w:pos="8597"/>
        </w:tabs>
        <w:ind w:left="720" w:right="29" w:hanging="720"/>
        <w:jc w:val="both"/>
        <w:rPr>
          <w:rFonts w:ascii="Tahoma" w:hAnsi="Tahoma" w:cs="Tahoma"/>
          <w:sz w:val="22"/>
          <w:szCs w:val="22"/>
        </w:rPr>
      </w:pPr>
    </w:p>
    <w:p w14:paraId="4F316BD2" w14:textId="71B1DDC4" w:rsidR="00F23062" w:rsidRPr="001A044E" w:rsidRDefault="00F23062" w:rsidP="0072732D">
      <w:pPr>
        <w:tabs>
          <w:tab w:val="left" w:pos="720"/>
          <w:tab w:val="left" w:pos="8520"/>
          <w:tab w:val="left" w:pos="8597"/>
        </w:tabs>
        <w:ind w:left="720" w:right="29" w:hanging="720"/>
        <w:jc w:val="both"/>
        <w:rPr>
          <w:rFonts w:ascii="Tahoma" w:hAnsi="Tahoma" w:cs="Tahoma"/>
          <w:sz w:val="22"/>
          <w:szCs w:val="22"/>
        </w:rPr>
      </w:pPr>
      <w:r>
        <w:rPr>
          <w:rFonts w:ascii="Tahoma" w:hAnsi="Tahoma" w:cs="Tahoma"/>
          <w:sz w:val="22"/>
          <w:szCs w:val="22"/>
        </w:rPr>
        <w:lastRenderedPageBreak/>
        <w:tab/>
      </w:r>
      <w:r w:rsidRPr="00F23062">
        <w:rPr>
          <w:rFonts w:ascii="Tahoma" w:hAnsi="Tahoma" w:cs="Tahoma"/>
          <w:sz w:val="22"/>
          <w:szCs w:val="22"/>
        </w:rPr>
        <w:t>The password protected e-bids (Techno-commercial / Price bids), which require the password to open the file, will not be considered.</w:t>
      </w:r>
    </w:p>
    <w:p w14:paraId="6F50807C" w14:textId="77777777" w:rsidR="0072732D" w:rsidRPr="00B51701" w:rsidRDefault="0072732D" w:rsidP="0072732D">
      <w:pPr>
        <w:tabs>
          <w:tab w:val="left" w:pos="720"/>
          <w:tab w:val="left" w:pos="8520"/>
          <w:tab w:val="left" w:pos="8597"/>
        </w:tabs>
        <w:ind w:right="29"/>
        <w:jc w:val="both"/>
        <w:rPr>
          <w:rFonts w:ascii="Tahoma" w:hAnsi="Tahoma" w:cs="Tahoma"/>
          <w:sz w:val="22"/>
          <w:szCs w:val="22"/>
        </w:rPr>
      </w:pPr>
    </w:p>
    <w:p w14:paraId="33B697D9" w14:textId="5A5E799E" w:rsidR="008D6ABC" w:rsidRPr="00B51701" w:rsidRDefault="0072732D" w:rsidP="0072732D">
      <w:pPr>
        <w:tabs>
          <w:tab w:val="left" w:pos="720"/>
          <w:tab w:val="left" w:pos="8520"/>
          <w:tab w:val="left" w:pos="8597"/>
        </w:tabs>
        <w:ind w:left="720" w:right="29" w:hanging="720"/>
        <w:jc w:val="both"/>
        <w:rPr>
          <w:rFonts w:ascii="Tahoma" w:hAnsi="Tahoma" w:cs="Tahoma"/>
          <w:sz w:val="22"/>
          <w:szCs w:val="22"/>
        </w:rPr>
      </w:pPr>
      <w:r w:rsidRPr="00B51701">
        <w:rPr>
          <w:rFonts w:ascii="Tahoma" w:hAnsi="Tahoma" w:cs="Tahoma"/>
          <w:sz w:val="22"/>
          <w:szCs w:val="22"/>
        </w:rPr>
        <w:tab/>
        <w:t>The price bids submitted in physical form against e-tenders shall not be given any cognizance</w:t>
      </w:r>
      <w:r w:rsidR="000A6076" w:rsidRPr="00B51701">
        <w:rPr>
          <w:rFonts w:ascii="Tahoma" w:hAnsi="Tahoma" w:cs="Tahoma"/>
          <w:sz w:val="22"/>
          <w:szCs w:val="22"/>
        </w:rPr>
        <w:t>.</w:t>
      </w:r>
    </w:p>
    <w:p w14:paraId="39863877" w14:textId="77777777" w:rsidR="000A6076" w:rsidRPr="00F23062" w:rsidRDefault="000A6076" w:rsidP="000A6076">
      <w:pPr>
        <w:tabs>
          <w:tab w:val="left" w:pos="720"/>
          <w:tab w:val="left" w:pos="8520"/>
          <w:tab w:val="left" w:pos="8597"/>
        </w:tabs>
        <w:ind w:left="720" w:right="29" w:hanging="720"/>
        <w:jc w:val="both"/>
        <w:rPr>
          <w:rFonts w:ascii="Tahoma" w:hAnsi="Tahoma" w:cs="Tahoma"/>
          <w:strike/>
          <w:sz w:val="22"/>
          <w:szCs w:val="22"/>
        </w:rPr>
      </w:pPr>
    </w:p>
    <w:p w14:paraId="7E84F26F" w14:textId="77777777" w:rsidR="00F42DC4" w:rsidRPr="00F42DC4" w:rsidRDefault="008D6ABC" w:rsidP="00F42DC4">
      <w:pPr>
        <w:tabs>
          <w:tab w:val="left" w:pos="720"/>
          <w:tab w:val="left" w:pos="8520"/>
          <w:tab w:val="left" w:pos="8597"/>
        </w:tabs>
        <w:ind w:left="720" w:right="29" w:hanging="720"/>
        <w:jc w:val="both"/>
        <w:rPr>
          <w:rFonts w:ascii="Tahoma" w:hAnsi="Tahoma" w:cs="Tahoma"/>
          <w:sz w:val="22"/>
          <w:szCs w:val="22"/>
        </w:rPr>
      </w:pPr>
      <w:r w:rsidRPr="001A044E">
        <w:rPr>
          <w:rFonts w:ascii="Tahoma" w:hAnsi="Tahoma" w:cs="Tahoma"/>
          <w:sz w:val="22"/>
          <w:szCs w:val="22"/>
        </w:rPr>
        <w:t>18.1.2</w:t>
      </w:r>
      <w:r w:rsidR="00C1732E" w:rsidRPr="001A044E">
        <w:rPr>
          <w:rFonts w:ascii="Tahoma" w:hAnsi="Tahoma" w:cs="Tahoma"/>
          <w:sz w:val="22"/>
          <w:szCs w:val="22"/>
        </w:rPr>
        <w:tab/>
        <w:t xml:space="preserve"> </w:t>
      </w:r>
      <w:r w:rsidR="00F42DC4" w:rsidRPr="00F42DC4">
        <w:rPr>
          <w:rFonts w:ascii="Tahoma" w:hAnsi="Tahoma" w:cs="Tahoma"/>
          <w:sz w:val="22"/>
          <w:szCs w:val="22"/>
        </w:rPr>
        <w:t xml:space="preserve">The Techno-Commercial bid shall contain all details without indicating prices of the quoted items. However, a suitable response shall be selected of the given options against each item of the format at Appendix A-2 &amp; Appendix A-3 {Bidder response sheet (BRS)} to indicate that there is a quote against this item in the Priced bid. </w:t>
      </w:r>
    </w:p>
    <w:p w14:paraId="4D558568" w14:textId="77777777" w:rsidR="00F42DC4" w:rsidRPr="00F42DC4" w:rsidRDefault="00F42DC4" w:rsidP="00F42DC4">
      <w:pPr>
        <w:tabs>
          <w:tab w:val="left" w:pos="720"/>
          <w:tab w:val="left" w:pos="8520"/>
          <w:tab w:val="left" w:pos="8597"/>
        </w:tabs>
        <w:ind w:left="720" w:right="29" w:hanging="720"/>
        <w:jc w:val="both"/>
        <w:rPr>
          <w:rFonts w:ascii="Tahoma" w:hAnsi="Tahoma" w:cs="Tahoma"/>
          <w:sz w:val="22"/>
          <w:szCs w:val="22"/>
        </w:rPr>
      </w:pPr>
    </w:p>
    <w:p w14:paraId="64EBD500" w14:textId="209C9515" w:rsidR="00F42DC4" w:rsidRPr="00F42DC4" w:rsidRDefault="00F42DC4" w:rsidP="00F42DC4">
      <w:pPr>
        <w:tabs>
          <w:tab w:val="left" w:pos="720"/>
          <w:tab w:val="left" w:pos="8520"/>
          <w:tab w:val="left" w:pos="8597"/>
        </w:tabs>
        <w:ind w:left="720" w:right="29" w:hanging="720"/>
        <w:jc w:val="both"/>
        <w:rPr>
          <w:rFonts w:ascii="Tahoma" w:hAnsi="Tahoma" w:cs="Tahoma"/>
          <w:sz w:val="22"/>
          <w:szCs w:val="22"/>
        </w:rPr>
      </w:pPr>
      <w:r w:rsidRPr="00F42DC4">
        <w:rPr>
          <w:rFonts w:ascii="Tahoma" w:hAnsi="Tahoma" w:cs="Tahoma"/>
          <w:sz w:val="22"/>
          <w:szCs w:val="22"/>
        </w:rPr>
        <w:tab/>
        <w:t xml:space="preserve">The Price bid shall contain only the prices duly filled. Priced bid i.e. Appendix A-2 and Appendix A-3 in </w:t>
      </w:r>
      <w:proofErr w:type="spellStart"/>
      <w:r w:rsidRPr="00F42DC4">
        <w:rPr>
          <w:rFonts w:ascii="Tahoma" w:hAnsi="Tahoma" w:cs="Tahoma"/>
          <w:sz w:val="22"/>
          <w:szCs w:val="22"/>
        </w:rPr>
        <w:t>xls</w:t>
      </w:r>
      <w:proofErr w:type="spellEnd"/>
      <w:r w:rsidRPr="00F42DC4">
        <w:rPr>
          <w:rFonts w:ascii="Tahoma" w:hAnsi="Tahoma" w:cs="Tahoma"/>
          <w:sz w:val="22"/>
          <w:szCs w:val="22"/>
        </w:rPr>
        <w:t xml:space="preserve"> format, may be loaded as attachment to "Finance cover" tab of </w:t>
      </w:r>
      <w:proofErr w:type="spellStart"/>
      <w:r w:rsidRPr="00F42DC4">
        <w:rPr>
          <w:rFonts w:ascii="Tahoma" w:hAnsi="Tahoma" w:cs="Tahoma"/>
          <w:sz w:val="22"/>
          <w:szCs w:val="22"/>
        </w:rPr>
        <w:t>GePNIC</w:t>
      </w:r>
      <w:proofErr w:type="spellEnd"/>
      <w:r w:rsidRPr="00F42DC4">
        <w:rPr>
          <w:rFonts w:ascii="Tahoma" w:hAnsi="Tahoma" w:cs="Tahoma"/>
          <w:sz w:val="22"/>
          <w:szCs w:val="22"/>
        </w:rPr>
        <w:t>-CPPP (</w:t>
      </w:r>
      <w:hyperlink r:id="rId11" w:history="1">
        <w:r w:rsidRPr="00F42DC4">
          <w:rPr>
            <w:rStyle w:val="Hyperlink"/>
            <w:rFonts w:ascii="Tahoma" w:hAnsi="Tahoma" w:cs="Tahoma"/>
            <w:sz w:val="22"/>
            <w:szCs w:val="22"/>
          </w:rPr>
          <w:t>https://etenders.gov.in</w:t>
        </w:r>
      </w:hyperlink>
      <w:r w:rsidRPr="00F42DC4">
        <w:rPr>
          <w:rFonts w:ascii="Tahoma" w:hAnsi="Tahoma" w:cs="Tahoma"/>
          <w:sz w:val="22"/>
          <w:szCs w:val="22"/>
        </w:rPr>
        <w:t xml:space="preserve">) site. </w:t>
      </w:r>
    </w:p>
    <w:p w14:paraId="56180117" w14:textId="46574242" w:rsidR="00D03277" w:rsidRDefault="00D03277" w:rsidP="00F42DC4">
      <w:pPr>
        <w:tabs>
          <w:tab w:val="left" w:pos="720"/>
          <w:tab w:val="left" w:pos="8520"/>
          <w:tab w:val="left" w:pos="8597"/>
        </w:tabs>
        <w:ind w:left="720" w:right="29" w:hanging="720"/>
        <w:jc w:val="both"/>
        <w:rPr>
          <w:rFonts w:ascii="Tahoma" w:hAnsi="Tahoma" w:cs="Tahoma"/>
          <w:sz w:val="22"/>
          <w:szCs w:val="22"/>
        </w:rPr>
      </w:pPr>
    </w:p>
    <w:p w14:paraId="190A1399" w14:textId="14771F4A" w:rsidR="00D03277" w:rsidRDefault="00D03277" w:rsidP="00D03277">
      <w:pPr>
        <w:ind w:left="720" w:hanging="720"/>
        <w:jc w:val="both"/>
        <w:rPr>
          <w:rFonts w:ascii="Tahoma" w:hAnsi="Tahoma" w:cs="Tahoma"/>
          <w:sz w:val="22"/>
          <w:szCs w:val="22"/>
        </w:rPr>
      </w:pPr>
      <w:r>
        <w:rPr>
          <w:rFonts w:ascii="Tahoma" w:hAnsi="Tahoma" w:cs="Tahoma"/>
          <w:sz w:val="22"/>
          <w:szCs w:val="22"/>
        </w:rPr>
        <w:tab/>
      </w:r>
      <w:r w:rsidR="00C1732E" w:rsidRPr="00C1732E">
        <w:rPr>
          <w:rFonts w:ascii="Tahoma" w:hAnsi="Tahoma" w:cs="Tahoma"/>
          <w:sz w:val="22"/>
          <w:szCs w:val="22"/>
        </w:rPr>
        <w:t>The price bids submitted in physical form against e-procurement tenders shall not be given any cognizance.</w:t>
      </w:r>
    </w:p>
    <w:p w14:paraId="0993E512" w14:textId="77777777" w:rsidR="00D03277" w:rsidRPr="00C1732E" w:rsidRDefault="00D03277" w:rsidP="00C1732E">
      <w:pPr>
        <w:tabs>
          <w:tab w:val="center" w:pos="720"/>
        </w:tabs>
        <w:ind w:left="720" w:hanging="720"/>
        <w:jc w:val="both"/>
        <w:rPr>
          <w:rFonts w:ascii="Tahoma" w:hAnsi="Tahoma" w:cs="Tahoma"/>
          <w:sz w:val="22"/>
          <w:szCs w:val="22"/>
        </w:rPr>
      </w:pPr>
    </w:p>
    <w:p w14:paraId="6C7ECFC8" w14:textId="016C334E" w:rsidR="00443D0C" w:rsidRPr="001A044E" w:rsidRDefault="00121839" w:rsidP="00121839">
      <w:pPr>
        <w:autoSpaceDE w:val="0"/>
        <w:autoSpaceDN w:val="0"/>
        <w:adjustRightInd w:val="0"/>
        <w:ind w:left="720" w:hanging="720"/>
        <w:jc w:val="both"/>
        <w:rPr>
          <w:rFonts w:ascii="Tahoma" w:hAnsi="Tahoma" w:cs="Tahoma"/>
          <w:sz w:val="22"/>
          <w:szCs w:val="22"/>
        </w:rPr>
      </w:pPr>
      <w:r w:rsidRPr="001A044E">
        <w:rPr>
          <w:rFonts w:ascii="Tahoma" w:hAnsi="Tahoma" w:cs="Tahoma"/>
          <w:sz w:val="22"/>
          <w:szCs w:val="22"/>
        </w:rPr>
        <w:t>18.1.3</w:t>
      </w:r>
      <w:r w:rsidRPr="001A044E">
        <w:rPr>
          <w:rFonts w:ascii="Tahoma" w:hAnsi="Tahoma" w:cs="Tahoma"/>
          <w:sz w:val="22"/>
          <w:szCs w:val="22"/>
        </w:rPr>
        <w:tab/>
      </w:r>
      <w:r w:rsidR="00443D0C" w:rsidRPr="001A044E">
        <w:rPr>
          <w:rFonts w:ascii="Tahoma" w:hAnsi="Tahoma" w:cs="Tahoma"/>
          <w:sz w:val="22"/>
          <w:szCs w:val="22"/>
        </w:rPr>
        <w:t xml:space="preserve">The document submitted in physical form (if </w:t>
      </w:r>
      <w:r w:rsidR="00443D0C" w:rsidRPr="006506EB">
        <w:rPr>
          <w:rFonts w:ascii="Tahoma" w:hAnsi="Tahoma" w:cs="Tahoma"/>
          <w:sz w:val="22"/>
          <w:szCs w:val="22"/>
        </w:rPr>
        <w:t xml:space="preserve">applicable) </w:t>
      </w:r>
      <w:r w:rsidR="00D03277" w:rsidRPr="006506EB">
        <w:rPr>
          <w:rFonts w:ascii="Tahoma" w:hAnsi="Tahoma" w:cs="Tahoma"/>
          <w:sz w:val="22"/>
          <w:szCs w:val="22"/>
        </w:rPr>
        <w:t>as mentioned in para 10.3 of</w:t>
      </w:r>
      <w:r w:rsidR="00D03277">
        <w:rPr>
          <w:rFonts w:ascii="Tahoma" w:hAnsi="Tahoma" w:cs="Tahoma"/>
          <w:sz w:val="22"/>
          <w:szCs w:val="22"/>
        </w:rPr>
        <w:t xml:space="preserve"> ITB </w:t>
      </w:r>
      <w:r w:rsidR="00443D0C" w:rsidRPr="001A044E">
        <w:rPr>
          <w:rFonts w:ascii="Tahoma" w:hAnsi="Tahoma" w:cs="Tahoma"/>
          <w:sz w:val="22"/>
          <w:szCs w:val="22"/>
        </w:rPr>
        <w:t>shall be without alterations, inter</w:t>
      </w:r>
      <w:r w:rsidR="00443D0C" w:rsidRPr="001A044E">
        <w:rPr>
          <w:rFonts w:ascii="Tahoma" w:hAnsi="Tahoma" w:cs="Tahoma"/>
          <w:sz w:val="22"/>
          <w:szCs w:val="22"/>
        </w:rPr>
        <w:softHyphen/>
        <w:t>lineations or erasures, except those to accord with instructions issued by the Company, or as necessary to correct errors made by the Bidder, in which case such corrections shall be initialed by the person or persons signing the Bid.</w:t>
      </w:r>
    </w:p>
    <w:p w14:paraId="76C7F49F" w14:textId="77777777" w:rsidR="00121839" w:rsidRPr="001A044E" w:rsidRDefault="00121839" w:rsidP="00121839">
      <w:pPr>
        <w:autoSpaceDE w:val="0"/>
        <w:autoSpaceDN w:val="0"/>
        <w:adjustRightInd w:val="0"/>
        <w:ind w:left="492" w:hanging="492"/>
        <w:jc w:val="both"/>
        <w:rPr>
          <w:rFonts w:ascii="Tahoma" w:hAnsi="Tahoma" w:cs="Tahoma"/>
          <w:sz w:val="22"/>
          <w:szCs w:val="22"/>
        </w:rPr>
      </w:pPr>
    </w:p>
    <w:p w14:paraId="4C41BAAB" w14:textId="400279D4" w:rsidR="000A6076" w:rsidRPr="004A4833" w:rsidRDefault="00121839" w:rsidP="004A4833">
      <w:pPr>
        <w:pStyle w:val="Title"/>
        <w:spacing w:after="240"/>
        <w:ind w:left="720" w:hanging="720"/>
        <w:jc w:val="both"/>
        <w:rPr>
          <w:rFonts w:ascii="Tahoma" w:hAnsi="Tahoma" w:cs="Tahoma"/>
          <w:b w:val="0"/>
          <w:sz w:val="22"/>
          <w:szCs w:val="22"/>
          <w:u w:val="none"/>
        </w:rPr>
      </w:pPr>
      <w:r w:rsidRPr="001A044E">
        <w:rPr>
          <w:rFonts w:ascii="Tahoma" w:hAnsi="Tahoma" w:cs="Tahoma"/>
          <w:b w:val="0"/>
          <w:sz w:val="22"/>
          <w:szCs w:val="22"/>
          <w:u w:val="none"/>
        </w:rPr>
        <w:t>18.1.4</w:t>
      </w:r>
      <w:r w:rsidRPr="001A044E">
        <w:rPr>
          <w:rFonts w:ascii="Tahoma" w:hAnsi="Tahoma" w:cs="Tahoma"/>
          <w:b w:val="0"/>
          <w:sz w:val="22"/>
          <w:szCs w:val="22"/>
          <w:u w:val="none"/>
        </w:rPr>
        <w:tab/>
      </w:r>
      <w:r w:rsidR="004A4833">
        <w:rPr>
          <w:rFonts w:ascii="Tahoma" w:hAnsi="Tahoma" w:cs="Tahoma"/>
          <w:b w:val="0"/>
          <w:sz w:val="22"/>
          <w:szCs w:val="22"/>
          <w:u w:val="none"/>
        </w:rPr>
        <w:t>Deleted.</w:t>
      </w:r>
    </w:p>
    <w:p w14:paraId="6D3CBEE9" w14:textId="77777777" w:rsidR="008D6ABC" w:rsidRPr="001A044E" w:rsidRDefault="008D6ABC" w:rsidP="008D6ABC">
      <w:pPr>
        <w:jc w:val="both"/>
        <w:rPr>
          <w:rFonts w:ascii="Tahoma" w:hAnsi="Tahoma" w:cs="Tahoma"/>
          <w:sz w:val="22"/>
          <w:szCs w:val="22"/>
        </w:rPr>
      </w:pPr>
      <w:r w:rsidRPr="001A044E">
        <w:rPr>
          <w:rFonts w:ascii="Tahoma" w:hAnsi="Tahoma" w:cs="Tahoma"/>
          <w:sz w:val="22"/>
          <w:szCs w:val="22"/>
        </w:rPr>
        <w:t>19.0</w:t>
      </w:r>
      <w:r w:rsidRPr="001A044E">
        <w:rPr>
          <w:rFonts w:ascii="Tahoma" w:hAnsi="Tahoma" w:cs="Tahoma"/>
          <w:sz w:val="22"/>
          <w:szCs w:val="22"/>
        </w:rPr>
        <w:tab/>
      </w:r>
      <w:r w:rsidRPr="001A044E">
        <w:rPr>
          <w:rFonts w:ascii="Tahoma" w:hAnsi="Tahoma" w:cs="Tahoma"/>
          <w:b/>
          <w:bCs/>
          <w:caps/>
          <w:sz w:val="22"/>
          <w:szCs w:val="22"/>
          <w:u w:val="single"/>
        </w:rPr>
        <w:t>Deadline for Submission of Bids</w:t>
      </w:r>
    </w:p>
    <w:p w14:paraId="4E74D100" w14:textId="77777777" w:rsidR="008D6ABC" w:rsidRPr="001A044E" w:rsidRDefault="008D6ABC" w:rsidP="008D6ABC">
      <w:pPr>
        <w:ind w:left="720" w:hanging="720"/>
        <w:rPr>
          <w:rFonts w:ascii="Tahoma" w:hAnsi="Tahoma" w:cs="Tahoma"/>
          <w:sz w:val="22"/>
          <w:szCs w:val="22"/>
        </w:rPr>
      </w:pPr>
    </w:p>
    <w:p w14:paraId="7282DD9D" w14:textId="77BC22FE" w:rsidR="008D6ABC" w:rsidRDefault="008D6ABC" w:rsidP="008D6ABC">
      <w:pPr>
        <w:ind w:left="720" w:hanging="720"/>
        <w:rPr>
          <w:rFonts w:ascii="Tahoma" w:hAnsi="Tahoma" w:cs="Tahoma"/>
          <w:sz w:val="22"/>
          <w:szCs w:val="22"/>
        </w:rPr>
      </w:pPr>
      <w:r w:rsidRPr="001A044E">
        <w:rPr>
          <w:rFonts w:ascii="Tahoma" w:hAnsi="Tahoma" w:cs="Tahoma"/>
          <w:sz w:val="22"/>
          <w:szCs w:val="22"/>
        </w:rPr>
        <w:t>19.1</w:t>
      </w:r>
      <w:r w:rsidRPr="001A044E">
        <w:rPr>
          <w:rFonts w:ascii="Tahoma" w:hAnsi="Tahoma" w:cs="Tahoma"/>
          <w:sz w:val="22"/>
          <w:szCs w:val="22"/>
        </w:rPr>
        <w:tab/>
        <w:t xml:space="preserve">Bids must be submitted before </w:t>
      </w:r>
      <w:r w:rsidR="00D03277" w:rsidRPr="001A044E">
        <w:rPr>
          <w:rFonts w:ascii="Tahoma" w:hAnsi="Tahoma" w:cs="Tahoma"/>
          <w:sz w:val="22"/>
          <w:szCs w:val="22"/>
        </w:rPr>
        <w:t>deadline</w:t>
      </w:r>
      <w:r w:rsidRPr="001A044E">
        <w:rPr>
          <w:rFonts w:ascii="Tahoma" w:hAnsi="Tahoma" w:cs="Tahoma"/>
          <w:sz w:val="22"/>
          <w:szCs w:val="22"/>
        </w:rPr>
        <w:t xml:space="preserve"> specified in e-procurement site. </w:t>
      </w:r>
    </w:p>
    <w:p w14:paraId="20EBE00D" w14:textId="77777777" w:rsidR="00D03277" w:rsidRDefault="00D03277" w:rsidP="008D6ABC">
      <w:pPr>
        <w:ind w:left="720" w:hanging="720"/>
        <w:rPr>
          <w:rFonts w:ascii="Tahoma" w:hAnsi="Tahoma" w:cs="Tahoma"/>
          <w:sz w:val="22"/>
          <w:szCs w:val="22"/>
        </w:rPr>
      </w:pPr>
    </w:p>
    <w:p w14:paraId="7AAE3867" w14:textId="77777777" w:rsidR="00D03277" w:rsidRPr="007E0E34" w:rsidRDefault="00D03277" w:rsidP="00D03277">
      <w:pPr>
        <w:spacing w:after="240"/>
        <w:ind w:left="720"/>
        <w:jc w:val="both"/>
        <w:rPr>
          <w:rFonts w:ascii="Tahoma" w:hAnsi="Tahoma" w:cs="Tahoma"/>
          <w:sz w:val="22"/>
          <w:szCs w:val="22"/>
        </w:rPr>
      </w:pPr>
      <w:r w:rsidRPr="007E0E34">
        <w:rPr>
          <w:rFonts w:ascii="Tahoma" w:hAnsi="Tahoma" w:cs="Tahoma"/>
          <w:sz w:val="22"/>
          <w:szCs w:val="22"/>
        </w:rPr>
        <w:t xml:space="preserve">The duly completed bid with no system error message can be submitted in </w:t>
      </w:r>
      <w:proofErr w:type="spellStart"/>
      <w:r w:rsidRPr="007E0E34">
        <w:rPr>
          <w:rFonts w:ascii="Tahoma" w:hAnsi="Tahoma" w:cs="Tahoma"/>
          <w:sz w:val="22"/>
          <w:szCs w:val="22"/>
        </w:rPr>
        <w:t>GePNIC</w:t>
      </w:r>
      <w:proofErr w:type="spellEnd"/>
      <w:r w:rsidRPr="007E0E34">
        <w:rPr>
          <w:rFonts w:ascii="Tahoma" w:hAnsi="Tahoma" w:cs="Tahoma"/>
          <w:sz w:val="22"/>
          <w:szCs w:val="22"/>
        </w:rPr>
        <w:t xml:space="preserve">-CPPP portal any time before the submission deadline is reached. The bidder shall also be permitted to make change in his bid and re-submit the same in </w:t>
      </w:r>
      <w:proofErr w:type="spellStart"/>
      <w:r w:rsidRPr="007E0E34">
        <w:rPr>
          <w:rFonts w:ascii="Tahoma" w:hAnsi="Tahoma" w:cs="Tahoma"/>
          <w:sz w:val="22"/>
          <w:szCs w:val="22"/>
        </w:rPr>
        <w:t>GePNIC</w:t>
      </w:r>
      <w:proofErr w:type="spellEnd"/>
      <w:r w:rsidRPr="007E0E34">
        <w:rPr>
          <w:rFonts w:ascii="Tahoma" w:hAnsi="Tahoma" w:cs="Tahoma"/>
          <w:sz w:val="22"/>
          <w:szCs w:val="22"/>
        </w:rPr>
        <w:t>-CPPP portal till the submission deadline. The final submitted version of bid only shall be considered by ONGC.</w:t>
      </w:r>
    </w:p>
    <w:p w14:paraId="3B5E1006" w14:textId="08B6B292" w:rsidR="00D03277" w:rsidRDefault="00D03277" w:rsidP="00D03277">
      <w:pPr>
        <w:ind w:left="720"/>
        <w:jc w:val="both"/>
        <w:rPr>
          <w:rFonts w:ascii="Tahoma" w:hAnsi="Tahoma" w:cs="Tahoma"/>
          <w:sz w:val="22"/>
          <w:szCs w:val="22"/>
        </w:rPr>
      </w:pPr>
      <w:r w:rsidRPr="00D03277">
        <w:rPr>
          <w:rFonts w:ascii="Tahoma" w:hAnsi="Tahoma" w:cs="Tahoma"/>
          <w:sz w:val="22"/>
          <w:szCs w:val="22"/>
        </w:rPr>
        <w:t xml:space="preserve">No bid can be submitted after the submission deadline is reached. The system time that will be displayed on </w:t>
      </w:r>
      <w:proofErr w:type="spellStart"/>
      <w:r w:rsidRPr="00D03277">
        <w:rPr>
          <w:rFonts w:ascii="Tahoma" w:hAnsi="Tahoma" w:cs="Tahoma"/>
          <w:sz w:val="22"/>
          <w:szCs w:val="22"/>
        </w:rPr>
        <w:t>GePNIC</w:t>
      </w:r>
      <w:proofErr w:type="spellEnd"/>
      <w:r w:rsidRPr="00D03277">
        <w:rPr>
          <w:rFonts w:ascii="Tahoma" w:hAnsi="Tahoma" w:cs="Tahoma"/>
          <w:sz w:val="22"/>
          <w:szCs w:val="22"/>
        </w:rPr>
        <w:t>-CPPP portal web page shall decide the submission deadline. Bidders are advised in their own interest to ensure that bid is uploaded in system well before closing date and time of the bid.</w:t>
      </w:r>
    </w:p>
    <w:p w14:paraId="5C0772AB" w14:textId="77777777" w:rsidR="00B51701" w:rsidRDefault="00B51701" w:rsidP="00D03277">
      <w:pPr>
        <w:ind w:left="720"/>
        <w:jc w:val="both"/>
        <w:rPr>
          <w:rFonts w:ascii="Tahoma" w:hAnsi="Tahoma" w:cs="Tahoma"/>
          <w:sz w:val="22"/>
          <w:szCs w:val="22"/>
        </w:rPr>
      </w:pPr>
    </w:p>
    <w:p w14:paraId="7F99A9B7" w14:textId="143A3B9F" w:rsidR="00B51701" w:rsidRPr="001A044E" w:rsidRDefault="00B51701" w:rsidP="00D03277">
      <w:pPr>
        <w:ind w:left="720"/>
        <w:jc w:val="both"/>
        <w:rPr>
          <w:rFonts w:ascii="Tahoma" w:hAnsi="Tahoma" w:cs="Tahoma"/>
          <w:sz w:val="22"/>
          <w:szCs w:val="22"/>
        </w:rPr>
      </w:pPr>
      <w:r w:rsidRPr="00B51701">
        <w:rPr>
          <w:rFonts w:ascii="Tahoma" w:hAnsi="Tahoma" w:cs="Tahoma"/>
          <w:sz w:val="22"/>
          <w:szCs w:val="22"/>
        </w:rPr>
        <w:t xml:space="preserve">All the documents required to be submitted in physical form as per para </w:t>
      </w:r>
      <w:r>
        <w:rPr>
          <w:rFonts w:ascii="Tahoma" w:hAnsi="Tahoma" w:cs="Tahoma"/>
          <w:sz w:val="22"/>
          <w:szCs w:val="22"/>
        </w:rPr>
        <w:t>10.3</w:t>
      </w:r>
      <w:r w:rsidRPr="00B51701">
        <w:rPr>
          <w:rFonts w:ascii="Tahoma" w:hAnsi="Tahoma" w:cs="Tahoma"/>
          <w:sz w:val="22"/>
          <w:szCs w:val="22"/>
        </w:rPr>
        <w:t xml:space="preserve"> above should positively reach to the purchaser’s office on or before 15.00 Hrs. of the closing date specified for submission of bid through e-bidding portal.</w:t>
      </w:r>
    </w:p>
    <w:p w14:paraId="217CD077" w14:textId="77777777" w:rsidR="008D6ABC" w:rsidRPr="001A044E" w:rsidRDefault="008D6ABC" w:rsidP="008D6ABC">
      <w:pPr>
        <w:ind w:left="720" w:hanging="720"/>
        <w:rPr>
          <w:rFonts w:ascii="Tahoma" w:hAnsi="Tahoma" w:cs="Tahoma"/>
          <w:sz w:val="22"/>
          <w:szCs w:val="22"/>
        </w:rPr>
      </w:pPr>
    </w:p>
    <w:p w14:paraId="4C562598" w14:textId="77777777" w:rsidR="008D6ABC" w:rsidRPr="001A044E" w:rsidRDefault="008D6ABC" w:rsidP="008D6ABC">
      <w:pPr>
        <w:ind w:left="720" w:hanging="720"/>
        <w:jc w:val="both"/>
        <w:rPr>
          <w:rFonts w:ascii="Tahoma" w:hAnsi="Tahoma" w:cs="Tahoma"/>
          <w:sz w:val="22"/>
          <w:szCs w:val="22"/>
        </w:rPr>
      </w:pPr>
      <w:r w:rsidRPr="001A044E">
        <w:rPr>
          <w:rFonts w:ascii="Tahoma" w:hAnsi="Tahoma" w:cs="Tahoma"/>
          <w:sz w:val="22"/>
          <w:szCs w:val="22"/>
        </w:rPr>
        <w:t>19.2</w:t>
      </w:r>
      <w:r w:rsidRPr="001A044E">
        <w:rPr>
          <w:rFonts w:ascii="Tahoma" w:hAnsi="Tahoma" w:cs="Tahoma"/>
          <w:sz w:val="22"/>
          <w:szCs w:val="22"/>
        </w:rPr>
        <w:tab/>
        <w:t xml:space="preserve">The Company may at its discretion extend the deadline for the submission of Bids by amending the Bidding Documents in accordance with clause 8.0 in which case all rights </w:t>
      </w:r>
      <w:r w:rsidRPr="001A044E">
        <w:rPr>
          <w:rFonts w:ascii="Tahoma" w:hAnsi="Tahoma" w:cs="Tahoma"/>
          <w:sz w:val="22"/>
          <w:szCs w:val="22"/>
        </w:rPr>
        <w:lastRenderedPageBreak/>
        <w:t xml:space="preserve">and obligation of the Company and Bidders previously subject to the deadline will thereafter be subject to the deadline as extended. </w:t>
      </w:r>
    </w:p>
    <w:p w14:paraId="1FED132F" w14:textId="77777777" w:rsidR="008D6ABC" w:rsidRPr="001A044E" w:rsidRDefault="008D6ABC" w:rsidP="008D6ABC">
      <w:pPr>
        <w:ind w:left="720" w:hanging="720"/>
        <w:jc w:val="both"/>
        <w:rPr>
          <w:rFonts w:ascii="Tahoma" w:hAnsi="Tahoma" w:cs="Tahoma"/>
          <w:sz w:val="22"/>
          <w:szCs w:val="22"/>
        </w:rPr>
      </w:pPr>
    </w:p>
    <w:p w14:paraId="6505B92E" w14:textId="77777777" w:rsidR="008D6ABC" w:rsidRPr="001A044E" w:rsidRDefault="008D6ABC" w:rsidP="008D6ABC">
      <w:pPr>
        <w:ind w:left="720" w:hanging="720"/>
        <w:jc w:val="both"/>
        <w:rPr>
          <w:rFonts w:ascii="Tahoma" w:hAnsi="Tahoma" w:cs="Tahoma"/>
          <w:sz w:val="22"/>
          <w:szCs w:val="22"/>
        </w:rPr>
      </w:pPr>
      <w:r w:rsidRPr="001A044E">
        <w:rPr>
          <w:rFonts w:ascii="Tahoma" w:hAnsi="Tahoma" w:cs="Tahoma"/>
          <w:sz w:val="22"/>
          <w:szCs w:val="22"/>
        </w:rPr>
        <w:t>19.3</w:t>
      </w:r>
      <w:r w:rsidRPr="001A044E">
        <w:rPr>
          <w:rFonts w:ascii="Tahoma" w:hAnsi="Tahoma" w:cs="Tahoma"/>
          <w:sz w:val="22"/>
          <w:szCs w:val="22"/>
        </w:rPr>
        <w:tab/>
        <w:t>In case of the unscheduled holiday in Mumbai (India) being declared on the prescribed closing/opening day of the tender, the next working day will be treated as the scheduled prescribed day of closing/opening of the tender.</w:t>
      </w:r>
    </w:p>
    <w:p w14:paraId="279E0203" w14:textId="77777777" w:rsidR="008D6ABC" w:rsidRPr="001A044E" w:rsidRDefault="008D6ABC" w:rsidP="008D6ABC">
      <w:pPr>
        <w:ind w:left="720" w:hanging="720"/>
        <w:rPr>
          <w:rFonts w:ascii="Tahoma" w:hAnsi="Tahoma" w:cs="Tahoma"/>
          <w:sz w:val="22"/>
          <w:szCs w:val="22"/>
          <w:highlight w:val="yellow"/>
        </w:rPr>
      </w:pPr>
    </w:p>
    <w:p w14:paraId="73C000EF" w14:textId="77777777" w:rsidR="008D6ABC" w:rsidRPr="001A044E" w:rsidRDefault="008D6ABC" w:rsidP="008D6ABC">
      <w:pPr>
        <w:ind w:left="720" w:hanging="720"/>
        <w:rPr>
          <w:rFonts w:ascii="Tahoma" w:hAnsi="Tahoma" w:cs="Tahoma"/>
          <w:sz w:val="22"/>
          <w:szCs w:val="22"/>
        </w:rPr>
      </w:pPr>
      <w:r w:rsidRPr="001A044E">
        <w:rPr>
          <w:rFonts w:ascii="Tahoma" w:hAnsi="Tahoma" w:cs="Tahoma"/>
          <w:sz w:val="22"/>
          <w:szCs w:val="22"/>
        </w:rPr>
        <w:t>20.0</w:t>
      </w:r>
      <w:r w:rsidRPr="001A044E">
        <w:rPr>
          <w:rFonts w:ascii="Tahoma" w:hAnsi="Tahoma" w:cs="Tahoma"/>
          <w:sz w:val="22"/>
          <w:szCs w:val="22"/>
        </w:rPr>
        <w:tab/>
        <w:t xml:space="preserve"> </w:t>
      </w:r>
      <w:r w:rsidRPr="001A044E">
        <w:rPr>
          <w:rFonts w:ascii="Tahoma" w:hAnsi="Tahoma" w:cs="Tahoma"/>
          <w:b/>
          <w:bCs/>
          <w:caps/>
          <w:sz w:val="22"/>
          <w:szCs w:val="22"/>
          <w:u w:val="single"/>
        </w:rPr>
        <w:t>Late Bids</w:t>
      </w:r>
    </w:p>
    <w:p w14:paraId="27F0B47B" w14:textId="77777777" w:rsidR="008D6ABC" w:rsidRPr="001A044E" w:rsidRDefault="008D6ABC" w:rsidP="008D6ABC">
      <w:pPr>
        <w:ind w:right="33"/>
        <w:jc w:val="both"/>
        <w:rPr>
          <w:rFonts w:ascii="Tahoma" w:hAnsi="Tahoma" w:cs="Tahoma"/>
          <w:sz w:val="22"/>
          <w:szCs w:val="22"/>
          <w:lang w:eastAsia="zh-CN"/>
        </w:rPr>
      </w:pPr>
    </w:p>
    <w:p w14:paraId="74ADFDC4" w14:textId="5B4CB06E" w:rsidR="008D6ABC" w:rsidRPr="00940093" w:rsidRDefault="008D6ABC" w:rsidP="00940093">
      <w:pPr>
        <w:spacing w:after="240"/>
        <w:ind w:left="720" w:right="33" w:hanging="720"/>
        <w:jc w:val="both"/>
        <w:rPr>
          <w:rFonts w:ascii="Tahoma" w:hAnsi="Tahoma" w:cs="Tahoma"/>
          <w:bCs/>
          <w:sz w:val="22"/>
          <w:szCs w:val="22"/>
          <w:lang w:eastAsia="zh-CN"/>
        </w:rPr>
      </w:pPr>
      <w:r w:rsidRPr="001A044E">
        <w:rPr>
          <w:rFonts w:ascii="Tahoma" w:hAnsi="Tahoma" w:cs="Tahoma"/>
          <w:sz w:val="22"/>
          <w:szCs w:val="22"/>
        </w:rPr>
        <w:t>20.1</w:t>
      </w:r>
      <w:r w:rsidRPr="001A044E">
        <w:rPr>
          <w:rFonts w:ascii="Tahoma" w:hAnsi="Tahoma" w:cs="Tahoma"/>
          <w:sz w:val="22"/>
          <w:szCs w:val="22"/>
        </w:rPr>
        <w:tab/>
      </w:r>
      <w:r w:rsidRPr="00940093">
        <w:rPr>
          <w:rFonts w:ascii="Tahoma" w:hAnsi="Tahoma" w:cs="Tahoma"/>
          <w:sz w:val="22"/>
          <w:szCs w:val="22"/>
        </w:rPr>
        <w:t xml:space="preserve">Any bid received by the Company after the deadline for submission of Bids prescribed by the Company pursuant to Clause 19.0 will be rejected </w:t>
      </w:r>
      <w:r w:rsidRPr="00940093">
        <w:rPr>
          <w:rFonts w:ascii="Tahoma" w:hAnsi="Tahoma" w:cs="Tahoma"/>
          <w:bCs/>
          <w:sz w:val="22"/>
          <w:szCs w:val="22"/>
          <w:lang w:eastAsia="zh-CN"/>
        </w:rPr>
        <w:t>and</w:t>
      </w:r>
      <w:r w:rsidRPr="00940093">
        <w:rPr>
          <w:rFonts w:ascii="Tahoma" w:hAnsi="Tahoma" w:cs="Tahoma"/>
          <w:sz w:val="22"/>
          <w:szCs w:val="22"/>
          <w:lang w:eastAsia="zh-CN"/>
        </w:rPr>
        <w:t xml:space="preserve"> </w:t>
      </w:r>
      <w:r w:rsidRPr="00940093">
        <w:rPr>
          <w:rFonts w:ascii="Tahoma" w:hAnsi="Tahoma" w:cs="Tahoma"/>
          <w:bCs/>
          <w:sz w:val="22"/>
          <w:szCs w:val="22"/>
          <w:lang w:eastAsia="zh-CN"/>
        </w:rPr>
        <w:t>will not be opened for further consideration.</w:t>
      </w:r>
      <w:r w:rsidR="00E82186" w:rsidRPr="00940093">
        <w:rPr>
          <w:rFonts w:ascii="Tahoma" w:hAnsi="Tahoma" w:cs="Tahoma"/>
          <w:bCs/>
          <w:sz w:val="22"/>
          <w:szCs w:val="22"/>
          <w:lang w:eastAsia="zh-CN"/>
        </w:rPr>
        <w:t xml:space="preserve"> </w:t>
      </w:r>
    </w:p>
    <w:p w14:paraId="1C9C07F1" w14:textId="3D3F7BD2" w:rsidR="00940093" w:rsidRPr="00940093" w:rsidRDefault="00940093" w:rsidP="00940093">
      <w:pPr>
        <w:spacing w:after="240"/>
        <w:ind w:left="720" w:right="33" w:hanging="720"/>
        <w:jc w:val="both"/>
        <w:rPr>
          <w:rFonts w:ascii="Tahoma" w:hAnsi="Tahoma" w:cs="Tahoma"/>
          <w:bCs/>
          <w:sz w:val="22"/>
          <w:szCs w:val="22"/>
          <w:lang w:eastAsia="zh-CN"/>
        </w:rPr>
      </w:pPr>
      <w:r w:rsidRPr="00940093">
        <w:rPr>
          <w:rFonts w:ascii="Tahoma" w:hAnsi="Tahoma" w:cs="Tahoma"/>
          <w:bCs/>
          <w:sz w:val="22"/>
          <w:szCs w:val="22"/>
          <w:lang w:eastAsia="zh-CN"/>
        </w:rPr>
        <w:tab/>
        <w:t>Bidders are advised in their own interest to ensure that bid is uploaded in system well before the closing date and time of the bid.</w:t>
      </w:r>
    </w:p>
    <w:p w14:paraId="3B6C856F" w14:textId="313A7468" w:rsidR="00367A33" w:rsidRPr="007E0E34" w:rsidRDefault="00940093" w:rsidP="007E0E34">
      <w:pPr>
        <w:spacing w:after="240"/>
        <w:ind w:left="720" w:right="33" w:hanging="720"/>
        <w:jc w:val="both"/>
        <w:rPr>
          <w:rFonts w:ascii="Tahoma" w:hAnsi="Tahoma" w:cs="Tahoma"/>
          <w:bCs/>
          <w:sz w:val="22"/>
          <w:szCs w:val="22"/>
          <w:lang w:eastAsia="zh-CN"/>
        </w:rPr>
      </w:pPr>
      <w:r w:rsidRPr="00940093">
        <w:rPr>
          <w:rFonts w:ascii="Tahoma" w:hAnsi="Tahoma" w:cs="Tahoma"/>
          <w:bCs/>
          <w:sz w:val="22"/>
          <w:szCs w:val="22"/>
          <w:lang w:eastAsia="zh-CN"/>
        </w:rPr>
        <w:tab/>
        <w:t>Bidders to also ensure that Physical document i.e. Bid Security (if not submitted through NEFT/RTGS/Electronic fund transfer to account of ONGC) should also reach the specified office well before the due date and time mentioned in the bid.</w:t>
      </w:r>
    </w:p>
    <w:p w14:paraId="51ED3F43" w14:textId="77777777" w:rsidR="008D6ABC" w:rsidRPr="001A044E" w:rsidRDefault="008D6ABC" w:rsidP="008D6ABC">
      <w:pPr>
        <w:ind w:left="720" w:hanging="720"/>
        <w:jc w:val="both"/>
        <w:rPr>
          <w:rFonts w:ascii="Tahoma" w:hAnsi="Tahoma" w:cs="Tahoma"/>
          <w:sz w:val="22"/>
          <w:szCs w:val="22"/>
        </w:rPr>
      </w:pPr>
      <w:r w:rsidRPr="001A044E">
        <w:rPr>
          <w:rFonts w:ascii="Tahoma" w:hAnsi="Tahoma" w:cs="Tahoma"/>
          <w:b/>
          <w:bCs/>
          <w:sz w:val="22"/>
          <w:szCs w:val="22"/>
          <w:lang w:eastAsia="zh-CN"/>
        </w:rPr>
        <w:t>20.2</w:t>
      </w:r>
      <w:r w:rsidRPr="001A044E">
        <w:rPr>
          <w:rFonts w:ascii="Tahoma" w:hAnsi="Tahoma" w:cs="Tahoma"/>
          <w:b/>
          <w:bCs/>
          <w:sz w:val="22"/>
          <w:szCs w:val="22"/>
          <w:lang w:eastAsia="zh-CN"/>
        </w:rPr>
        <w:tab/>
        <w:t>Deleted</w:t>
      </w:r>
    </w:p>
    <w:p w14:paraId="15A0DF4F" w14:textId="77777777" w:rsidR="008D6ABC" w:rsidRPr="001A044E" w:rsidRDefault="008D6ABC" w:rsidP="008D6ABC">
      <w:pPr>
        <w:ind w:left="720" w:hanging="720"/>
        <w:rPr>
          <w:rFonts w:ascii="Tahoma" w:hAnsi="Tahoma" w:cs="Tahoma"/>
          <w:sz w:val="22"/>
          <w:szCs w:val="22"/>
        </w:rPr>
      </w:pPr>
    </w:p>
    <w:p w14:paraId="57A397BD" w14:textId="77777777" w:rsidR="008D6ABC" w:rsidRPr="001A044E" w:rsidRDefault="008D6ABC" w:rsidP="008D6ABC">
      <w:pPr>
        <w:ind w:left="720" w:hanging="720"/>
        <w:rPr>
          <w:rFonts w:ascii="Tahoma" w:hAnsi="Tahoma" w:cs="Tahoma"/>
          <w:caps/>
          <w:sz w:val="22"/>
          <w:szCs w:val="22"/>
        </w:rPr>
      </w:pPr>
      <w:r w:rsidRPr="001A044E">
        <w:rPr>
          <w:rFonts w:ascii="Tahoma" w:hAnsi="Tahoma" w:cs="Tahoma"/>
          <w:sz w:val="22"/>
          <w:szCs w:val="22"/>
        </w:rPr>
        <w:t>21.0</w:t>
      </w:r>
      <w:r w:rsidRPr="001A044E">
        <w:rPr>
          <w:rFonts w:ascii="Tahoma" w:hAnsi="Tahoma" w:cs="Tahoma"/>
          <w:b/>
          <w:bCs/>
          <w:sz w:val="22"/>
          <w:szCs w:val="22"/>
        </w:rPr>
        <w:tab/>
      </w:r>
      <w:r w:rsidRPr="001A044E">
        <w:rPr>
          <w:rFonts w:ascii="Tahoma" w:hAnsi="Tahoma" w:cs="Tahoma"/>
          <w:b/>
          <w:bCs/>
          <w:caps/>
          <w:sz w:val="22"/>
          <w:szCs w:val="22"/>
          <w:u w:val="single"/>
        </w:rPr>
        <w:t>Modification and Withdrawal of Bids</w:t>
      </w:r>
    </w:p>
    <w:p w14:paraId="3A0116C9" w14:textId="77777777" w:rsidR="008D6ABC" w:rsidRPr="001A044E" w:rsidRDefault="008D6ABC" w:rsidP="008D6ABC">
      <w:pPr>
        <w:ind w:left="720" w:hanging="720"/>
        <w:rPr>
          <w:rFonts w:ascii="Tahoma" w:hAnsi="Tahoma" w:cs="Tahoma"/>
          <w:sz w:val="22"/>
          <w:szCs w:val="22"/>
        </w:rPr>
      </w:pPr>
    </w:p>
    <w:p w14:paraId="56D3F0CA" w14:textId="77777777" w:rsidR="008D6ABC" w:rsidRPr="001A044E" w:rsidRDefault="008D6ABC" w:rsidP="008D6ABC">
      <w:pPr>
        <w:ind w:left="720" w:right="33" w:hanging="720"/>
        <w:jc w:val="both"/>
        <w:rPr>
          <w:rFonts w:ascii="Tahoma" w:hAnsi="Tahoma" w:cs="Tahoma"/>
          <w:sz w:val="22"/>
          <w:szCs w:val="22"/>
        </w:rPr>
      </w:pPr>
      <w:r w:rsidRPr="001A044E">
        <w:rPr>
          <w:rFonts w:ascii="Tahoma" w:hAnsi="Tahoma" w:cs="Tahoma"/>
          <w:sz w:val="22"/>
          <w:szCs w:val="22"/>
        </w:rPr>
        <w:t>21.1</w:t>
      </w:r>
      <w:r w:rsidRPr="001A044E">
        <w:rPr>
          <w:rFonts w:ascii="Tahoma" w:hAnsi="Tahoma" w:cs="Tahoma"/>
          <w:sz w:val="22"/>
          <w:szCs w:val="22"/>
        </w:rPr>
        <w:tab/>
        <w:t xml:space="preserve">In case </w:t>
      </w:r>
      <w:r w:rsidRPr="001A044E">
        <w:rPr>
          <w:rFonts w:ascii="Tahoma" w:hAnsi="Tahoma" w:cs="Tahoma"/>
          <w:bCs/>
          <w:sz w:val="22"/>
          <w:szCs w:val="22"/>
          <w:lang w:eastAsia="zh-CN"/>
        </w:rPr>
        <w:t>certain</w:t>
      </w:r>
      <w:r w:rsidRPr="001A044E">
        <w:rPr>
          <w:rFonts w:ascii="Tahoma" w:hAnsi="Tahoma" w:cs="Tahoma"/>
          <w:sz w:val="22"/>
          <w:szCs w:val="22"/>
        </w:rPr>
        <w:t xml:space="preserve"> clarifications are sought by Company after opening of </w:t>
      </w:r>
      <w:r w:rsidRPr="001A044E">
        <w:rPr>
          <w:rFonts w:ascii="Tahoma" w:hAnsi="Tahoma" w:cs="Tahoma"/>
          <w:bCs/>
          <w:sz w:val="22"/>
          <w:szCs w:val="22"/>
          <w:lang w:eastAsia="zh-CN"/>
        </w:rPr>
        <w:t>bid</w:t>
      </w:r>
      <w:r w:rsidRPr="001A044E">
        <w:rPr>
          <w:rFonts w:ascii="Tahoma" w:hAnsi="Tahoma" w:cs="Tahoma"/>
          <w:sz w:val="22"/>
          <w:szCs w:val="22"/>
        </w:rPr>
        <w:t xml:space="preserve">, then the </w:t>
      </w:r>
      <w:r w:rsidRPr="001A044E">
        <w:rPr>
          <w:rFonts w:ascii="Tahoma" w:hAnsi="Tahoma" w:cs="Tahoma"/>
          <w:bCs/>
          <w:sz w:val="22"/>
          <w:szCs w:val="22"/>
        </w:rPr>
        <w:t>repl</w:t>
      </w:r>
      <w:r w:rsidRPr="001A044E">
        <w:rPr>
          <w:rFonts w:ascii="Tahoma" w:hAnsi="Tahoma" w:cs="Tahoma"/>
          <w:bCs/>
          <w:sz w:val="22"/>
          <w:szCs w:val="22"/>
          <w:lang w:eastAsia="zh-CN"/>
        </w:rPr>
        <w:t>y</w:t>
      </w:r>
      <w:r w:rsidRPr="001A044E">
        <w:rPr>
          <w:rFonts w:ascii="Tahoma" w:hAnsi="Tahoma" w:cs="Tahoma"/>
          <w:sz w:val="22"/>
          <w:szCs w:val="22"/>
        </w:rPr>
        <w:t xml:space="preserve"> of the bidder should be restricted to the clarification sought. Any bidder who modifies his bid (including </w:t>
      </w:r>
      <w:r w:rsidRPr="001A044E">
        <w:rPr>
          <w:rFonts w:ascii="Tahoma" w:hAnsi="Tahoma" w:cs="Tahoma"/>
          <w:bCs/>
          <w:sz w:val="22"/>
          <w:szCs w:val="22"/>
        </w:rPr>
        <w:t>a</w:t>
      </w:r>
      <w:r w:rsidRPr="001A044E">
        <w:rPr>
          <w:rFonts w:ascii="Tahoma" w:hAnsi="Tahoma" w:cs="Tahoma"/>
          <w:bCs/>
          <w:sz w:val="22"/>
          <w:szCs w:val="22"/>
          <w:lang w:eastAsia="zh-CN"/>
        </w:rPr>
        <w:t>ll</w:t>
      </w:r>
      <w:r w:rsidRPr="001A044E">
        <w:rPr>
          <w:rFonts w:ascii="Tahoma" w:hAnsi="Tahoma" w:cs="Tahoma"/>
          <w:sz w:val="22"/>
          <w:szCs w:val="22"/>
        </w:rPr>
        <w:t xml:space="preserve"> modification</w:t>
      </w:r>
      <w:r w:rsidRPr="001A044E">
        <w:rPr>
          <w:rFonts w:ascii="Tahoma" w:hAnsi="Tahoma" w:cs="Tahoma"/>
          <w:bCs/>
          <w:sz w:val="22"/>
          <w:szCs w:val="22"/>
          <w:lang w:eastAsia="zh-CN"/>
        </w:rPr>
        <w:t>s</w:t>
      </w:r>
      <w:r w:rsidRPr="001A044E">
        <w:rPr>
          <w:rFonts w:ascii="Tahoma" w:hAnsi="Tahoma" w:cs="Tahoma"/>
          <w:bCs/>
          <w:sz w:val="22"/>
          <w:szCs w:val="22"/>
        </w:rPr>
        <w:t xml:space="preserve"> </w:t>
      </w:r>
      <w:r w:rsidRPr="001A044E">
        <w:rPr>
          <w:rFonts w:ascii="Tahoma" w:hAnsi="Tahoma" w:cs="Tahoma"/>
          <w:sz w:val="22"/>
          <w:szCs w:val="22"/>
        </w:rPr>
        <w:t xml:space="preserve">which </w:t>
      </w:r>
      <w:r w:rsidRPr="001A044E">
        <w:rPr>
          <w:rFonts w:ascii="Tahoma" w:hAnsi="Tahoma" w:cs="Tahoma"/>
          <w:bCs/>
          <w:sz w:val="22"/>
          <w:szCs w:val="22"/>
        </w:rPr>
        <w:t>ha</w:t>
      </w:r>
      <w:r w:rsidRPr="001A044E">
        <w:rPr>
          <w:rFonts w:ascii="Tahoma" w:hAnsi="Tahoma" w:cs="Tahoma"/>
          <w:bCs/>
          <w:sz w:val="22"/>
          <w:szCs w:val="22"/>
          <w:lang w:eastAsia="zh-CN"/>
        </w:rPr>
        <w:t>ve</w:t>
      </w:r>
      <w:r w:rsidRPr="001A044E">
        <w:rPr>
          <w:rFonts w:ascii="Tahoma" w:hAnsi="Tahoma" w:cs="Tahoma"/>
          <w:sz w:val="22"/>
          <w:szCs w:val="22"/>
        </w:rPr>
        <w:t xml:space="preserve"> the effect of altering his offer) after </w:t>
      </w:r>
      <w:r w:rsidRPr="001A044E">
        <w:rPr>
          <w:rFonts w:ascii="Tahoma" w:hAnsi="Tahoma" w:cs="Tahoma"/>
          <w:bCs/>
          <w:sz w:val="22"/>
          <w:szCs w:val="22"/>
          <w:lang w:eastAsia="zh-CN"/>
        </w:rPr>
        <w:t xml:space="preserve">the closing date, </w:t>
      </w:r>
      <w:r w:rsidRPr="001A044E">
        <w:rPr>
          <w:rFonts w:ascii="Tahoma" w:hAnsi="Tahoma" w:cs="Tahoma"/>
          <w:sz w:val="22"/>
          <w:szCs w:val="22"/>
        </w:rPr>
        <w:t xml:space="preserve">without </w:t>
      </w:r>
      <w:r w:rsidRPr="001A044E">
        <w:rPr>
          <w:rFonts w:ascii="Tahoma" w:hAnsi="Tahoma" w:cs="Tahoma"/>
          <w:bCs/>
          <w:sz w:val="22"/>
          <w:szCs w:val="22"/>
          <w:lang w:eastAsia="zh-CN"/>
        </w:rPr>
        <w:t xml:space="preserve">any </w:t>
      </w:r>
      <w:r w:rsidRPr="001A044E">
        <w:rPr>
          <w:rFonts w:ascii="Tahoma" w:hAnsi="Tahoma" w:cs="Tahoma"/>
          <w:sz w:val="22"/>
          <w:szCs w:val="22"/>
        </w:rPr>
        <w:t>specific refer</w:t>
      </w:r>
      <w:r w:rsidRPr="001A044E">
        <w:rPr>
          <w:rFonts w:ascii="Tahoma" w:hAnsi="Tahoma" w:cs="Tahoma"/>
          <w:sz w:val="22"/>
          <w:szCs w:val="22"/>
        </w:rPr>
        <w:softHyphen/>
        <w:t xml:space="preserve">ence by Company shall render </w:t>
      </w:r>
      <w:r w:rsidRPr="001A044E">
        <w:rPr>
          <w:rFonts w:ascii="Tahoma" w:hAnsi="Tahoma" w:cs="Tahoma"/>
          <w:bCs/>
          <w:sz w:val="22"/>
          <w:szCs w:val="22"/>
          <w:lang w:eastAsia="zh-CN"/>
        </w:rPr>
        <w:t>his</w:t>
      </w:r>
      <w:r w:rsidRPr="001A044E">
        <w:rPr>
          <w:rFonts w:ascii="Tahoma" w:hAnsi="Tahoma" w:cs="Tahoma"/>
          <w:sz w:val="22"/>
          <w:szCs w:val="22"/>
        </w:rPr>
        <w:t xml:space="preserve"> bid liable to be </w:t>
      </w:r>
      <w:r w:rsidRPr="001A044E">
        <w:rPr>
          <w:rFonts w:ascii="Tahoma" w:hAnsi="Tahoma" w:cs="Tahoma"/>
          <w:bCs/>
          <w:sz w:val="22"/>
          <w:szCs w:val="22"/>
          <w:lang w:eastAsia="zh-CN"/>
        </w:rPr>
        <w:t>ignored and</w:t>
      </w:r>
      <w:r w:rsidRPr="001A044E">
        <w:rPr>
          <w:rFonts w:ascii="Tahoma" w:hAnsi="Tahoma" w:cs="Tahoma"/>
          <w:sz w:val="22"/>
          <w:szCs w:val="22"/>
          <w:lang w:eastAsia="zh-CN"/>
        </w:rPr>
        <w:t xml:space="preserve"> </w:t>
      </w:r>
      <w:r w:rsidRPr="001A044E">
        <w:rPr>
          <w:rFonts w:ascii="Tahoma" w:hAnsi="Tahoma" w:cs="Tahoma"/>
          <w:sz w:val="22"/>
          <w:szCs w:val="22"/>
        </w:rPr>
        <w:t xml:space="preserve">rejected without notice and without </w:t>
      </w:r>
      <w:r w:rsidRPr="001A044E">
        <w:rPr>
          <w:rFonts w:ascii="Tahoma" w:hAnsi="Tahoma" w:cs="Tahoma"/>
          <w:sz w:val="22"/>
          <w:szCs w:val="22"/>
          <w:lang w:eastAsia="zh-CN"/>
        </w:rPr>
        <w:t>r</w:t>
      </w:r>
      <w:r w:rsidRPr="001A044E">
        <w:rPr>
          <w:rFonts w:ascii="Tahoma" w:hAnsi="Tahoma" w:cs="Tahoma"/>
          <w:sz w:val="22"/>
          <w:szCs w:val="22"/>
        </w:rPr>
        <w:t>eference to the Bidder.</w:t>
      </w:r>
    </w:p>
    <w:p w14:paraId="1BC95212" w14:textId="77777777" w:rsidR="008D6ABC" w:rsidRPr="001A044E" w:rsidRDefault="008D6ABC" w:rsidP="008D6ABC">
      <w:pPr>
        <w:ind w:left="720" w:hanging="720"/>
        <w:rPr>
          <w:rFonts w:ascii="Tahoma" w:hAnsi="Tahoma" w:cs="Tahoma"/>
          <w:sz w:val="22"/>
          <w:szCs w:val="22"/>
        </w:rPr>
      </w:pPr>
    </w:p>
    <w:p w14:paraId="155E4A78" w14:textId="4E633AF7" w:rsidR="008D6ABC" w:rsidRDefault="008D6ABC" w:rsidP="008D6ABC">
      <w:pPr>
        <w:ind w:left="720" w:hanging="720"/>
        <w:jc w:val="both"/>
        <w:rPr>
          <w:rFonts w:ascii="Tahoma" w:hAnsi="Tahoma" w:cs="Tahoma"/>
          <w:sz w:val="22"/>
          <w:szCs w:val="22"/>
        </w:rPr>
      </w:pPr>
      <w:r w:rsidRPr="001A044E">
        <w:rPr>
          <w:rFonts w:ascii="Tahoma" w:hAnsi="Tahoma" w:cs="Tahoma"/>
          <w:sz w:val="22"/>
          <w:szCs w:val="22"/>
        </w:rPr>
        <w:t>21.2</w:t>
      </w:r>
      <w:r w:rsidRPr="001A044E">
        <w:rPr>
          <w:rFonts w:ascii="Tahoma" w:hAnsi="Tahoma" w:cs="Tahoma"/>
          <w:sz w:val="22"/>
          <w:szCs w:val="22"/>
        </w:rPr>
        <w:tab/>
        <w:t xml:space="preserve">No bid may be withdrawn in the interval between the deadline for the Submission of Bids and the expiration of the period of the Bid Validity specified by the Bidder on the Bid Form. Withdrawal or unsolicited modification of a bid during this interval shall result in </w:t>
      </w:r>
      <w:r w:rsidR="00DD27D0" w:rsidRPr="001A044E">
        <w:rPr>
          <w:rFonts w:ascii="Tahoma" w:hAnsi="Tahoma" w:cs="Tahoma"/>
          <w:sz w:val="22"/>
          <w:szCs w:val="22"/>
        </w:rPr>
        <w:t>the Bidder's forfeiture of its Bid Security.</w:t>
      </w:r>
    </w:p>
    <w:p w14:paraId="45495FD4" w14:textId="77777777" w:rsidR="00940093" w:rsidRPr="001A044E" w:rsidRDefault="00940093" w:rsidP="008D6ABC">
      <w:pPr>
        <w:ind w:left="720" w:hanging="720"/>
        <w:jc w:val="both"/>
        <w:rPr>
          <w:rFonts w:ascii="Tahoma" w:hAnsi="Tahoma" w:cs="Tahoma"/>
          <w:sz w:val="22"/>
          <w:szCs w:val="22"/>
        </w:rPr>
      </w:pPr>
    </w:p>
    <w:p w14:paraId="5D5B8D79" w14:textId="5600D724" w:rsidR="008D6ABC" w:rsidRPr="004857FC" w:rsidRDefault="004857FC" w:rsidP="004857FC">
      <w:pPr>
        <w:spacing w:after="240"/>
        <w:rPr>
          <w:rFonts w:ascii="Tahoma" w:hAnsi="Tahoma" w:cs="Tahoma"/>
          <w:sz w:val="22"/>
          <w:szCs w:val="22"/>
        </w:rPr>
      </w:pPr>
      <w:r w:rsidRPr="004857FC">
        <w:rPr>
          <w:rFonts w:ascii="Tahoma" w:hAnsi="Tahoma" w:cs="Tahoma"/>
          <w:sz w:val="22"/>
          <w:szCs w:val="22"/>
        </w:rPr>
        <w:t>21.3</w:t>
      </w:r>
      <w:r w:rsidRPr="004857FC">
        <w:rPr>
          <w:rFonts w:ascii="Tahoma" w:hAnsi="Tahoma" w:cs="Tahoma"/>
          <w:sz w:val="22"/>
          <w:szCs w:val="22"/>
        </w:rPr>
        <w:tab/>
      </w:r>
      <w:r w:rsidR="00940093" w:rsidRPr="004857FC">
        <w:rPr>
          <w:rFonts w:ascii="Tahoma" w:hAnsi="Tahoma" w:cs="Tahoma"/>
          <w:sz w:val="22"/>
          <w:szCs w:val="22"/>
        </w:rPr>
        <w:t xml:space="preserve">No bid may be modified after the </w:t>
      </w:r>
      <w:r w:rsidRPr="004857FC">
        <w:rPr>
          <w:rFonts w:ascii="Tahoma" w:hAnsi="Tahoma" w:cs="Tahoma"/>
          <w:sz w:val="22"/>
          <w:szCs w:val="22"/>
        </w:rPr>
        <w:t>deadline</w:t>
      </w:r>
      <w:r w:rsidR="00940093" w:rsidRPr="004857FC">
        <w:rPr>
          <w:rFonts w:ascii="Tahoma" w:hAnsi="Tahoma" w:cs="Tahoma"/>
          <w:sz w:val="22"/>
          <w:szCs w:val="22"/>
        </w:rPr>
        <w:t xml:space="preserve"> for submission of bids</w:t>
      </w:r>
      <w:r>
        <w:rPr>
          <w:rFonts w:ascii="Tahoma" w:hAnsi="Tahoma" w:cs="Tahoma"/>
          <w:sz w:val="22"/>
          <w:szCs w:val="22"/>
        </w:rPr>
        <w:t>.</w:t>
      </w:r>
    </w:p>
    <w:p w14:paraId="1C4F376C" w14:textId="77777777" w:rsidR="008D6ABC" w:rsidRPr="001A044E" w:rsidRDefault="008D6ABC" w:rsidP="008D6ABC">
      <w:pPr>
        <w:ind w:left="720" w:hanging="720"/>
        <w:rPr>
          <w:rFonts w:ascii="Tahoma" w:hAnsi="Tahoma" w:cs="Tahoma"/>
          <w:sz w:val="22"/>
          <w:szCs w:val="22"/>
        </w:rPr>
      </w:pPr>
      <w:r w:rsidRPr="001A044E">
        <w:rPr>
          <w:rFonts w:ascii="Tahoma" w:hAnsi="Tahoma" w:cs="Tahoma"/>
          <w:sz w:val="22"/>
          <w:szCs w:val="22"/>
        </w:rPr>
        <w:t>22.0</w:t>
      </w:r>
      <w:r w:rsidRPr="001A044E">
        <w:rPr>
          <w:rFonts w:ascii="Tahoma" w:hAnsi="Tahoma" w:cs="Tahoma"/>
          <w:sz w:val="22"/>
          <w:szCs w:val="22"/>
        </w:rPr>
        <w:tab/>
      </w:r>
      <w:r w:rsidRPr="001A044E">
        <w:rPr>
          <w:rFonts w:ascii="Tahoma" w:hAnsi="Tahoma" w:cs="Tahoma"/>
          <w:b/>
          <w:bCs/>
          <w:caps/>
          <w:sz w:val="22"/>
          <w:szCs w:val="22"/>
          <w:u w:val="single"/>
        </w:rPr>
        <w:t>Opening of Bids by Company</w:t>
      </w:r>
    </w:p>
    <w:p w14:paraId="260DE342" w14:textId="77777777" w:rsidR="008D6ABC" w:rsidRPr="001A044E" w:rsidRDefault="008D6ABC" w:rsidP="008D6ABC">
      <w:pPr>
        <w:ind w:left="720" w:hanging="720"/>
        <w:rPr>
          <w:rFonts w:ascii="Tahoma" w:hAnsi="Tahoma" w:cs="Tahoma"/>
          <w:sz w:val="22"/>
          <w:szCs w:val="22"/>
        </w:rPr>
      </w:pPr>
    </w:p>
    <w:p w14:paraId="00949D8C" w14:textId="77777777" w:rsidR="00811A89" w:rsidRDefault="008D6ABC" w:rsidP="00811A89">
      <w:pPr>
        <w:spacing w:after="240"/>
        <w:ind w:left="720" w:right="-43" w:hanging="720"/>
        <w:jc w:val="both"/>
        <w:rPr>
          <w:rFonts w:ascii="Tahoma" w:hAnsi="Tahoma" w:cs="Tahoma"/>
          <w:sz w:val="22"/>
          <w:szCs w:val="22"/>
        </w:rPr>
      </w:pPr>
      <w:r w:rsidRPr="001A044E">
        <w:rPr>
          <w:rFonts w:ascii="Tahoma" w:hAnsi="Tahoma" w:cs="Tahoma"/>
          <w:sz w:val="22"/>
          <w:szCs w:val="22"/>
        </w:rPr>
        <w:t>22.1</w:t>
      </w:r>
      <w:r w:rsidRPr="001A044E">
        <w:rPr>
          <w:rFonts w:ascii="Tahoma" w:hAnsi="Tahoma" w:cs="Tahoma"/>
          <w:sz w:val="22"/>
          <w:szCs w:val="22"/>
        </w:rPr>
        <w:tab/>
        <w:t xml:space="preserve">Unpriced Techno-contractual Bids shall be opened at </w:t>
      </w:r>
      <w:r w:rsidR="0002396F" w:rsidRPr="006506EB">
        <w:rPr>
          <w:rFonts w:ascii="Tahoma" w:hAnsi="Tahoma" w:cs="Tahoma"/>
          <w:sz w:val="22"/>
          <w:szCs w:val="22"/>
        </w:rPr>
        <w:t>15.30 Hrs. (IST)</w:t>
      </w:r>
      <w:r w:rsidR="0002396F" w:rsidRPr="0002396F">
        <w:rPr>
          <w:rFonts w:ascii="Tahoma" w:hAnsi="Tahoma" w:cs="Tahoma"/>
          <w:sz w:val="22"/>
          <w:szCs w:val="22"/>
        </w:rPr>
        <w:t xml:space="preserve"> </w:t>
      </w:r>
      <w:r w:rsidRPr="001A044E">
        <w:rPr>
          <w:rFonts w:ascii="Tahoma" w:hAnsi="Tahoma" w:cs="Tahoma"/>
          <w:sz w:val="22"/>
          <w:szCs w:val="22"/>
        </w:rPr>
        <w:t xml:space="preserve">the time and date mentioned in </w:t>
      </w:r>
      <w:r w:rsidR="0002396F">
        <w:rPr>
          <w:rFonts w:ascii="Tahoma" w:hAnsi="Tahoma" w:cs="Tahoma"/>
          <w:sz w:val="22"/>
          <w:szCs w:val="22"/>
        </w:rPr>
        <w:t>“</w:t>
      </w:r>
      <w:r w:rsidRPr="001A044E">
        <w:rPr>
          <w:rFonts w:ascii="Tahoma" w:hAnsi="Tahoma" w:cs="Tahoma"/>
          <w:sz w:val="22"/>
          <w:szCs w:val="22"/>
        </w:rPr>
        <w:t>Invitation for Bid</w:t>
      </w:r>
      <w:r w:rsidR="0002396F">
        <w:rPr>
          <w:rFonts w:ascii="Tahoma" w:hAnsi="Tahoma" w:cs="Tahoma"/>
          <w:sz w:val="22"/>
          <w:szCs w:val="22"/>
        </w:rPr>
        <w:t>”</w:t>
      </w:r>
      <w:r w:rsidRPr="001A044E">
        <w:rPr>
          <w:rFonts w:ascii="Tahoma" w:hAnsi="Tahoma" w:cs="Tahoma"/>
          <w:sz w:val="22"/>
          <w:szCs w:val="22"/>
          <w:lang w:eastAsia="zh-CN"/>
        </w:rPr>
        <w:t xml:space="preserve"> </w:t>
      </w:r>
      <w:r w:rsidRPr="001A044E">
        <w:rPr>
          <w:rFonts w:ascii="Tahoma" w:hAnsi="Tahoma" w:cs="Tahoma"/>
          <w:bCs/>
          <w:sz w:val="22"/>
          <w:szCs w:val="22"/>
        </w:rPr>
        <w:t>/</w:t>
      </w:r>
      <w:r w:rsidRPr="001A044E">
        <w:rPr>
          <w:rFonts w:ascii="Tahoma" w:hAnsi="Tahoma" w:cs="Tahoma"/>
          <w:bCs/>
          <w:iCs/>
          <w:sz w:val="22"/>
          <w:szCs w:val="22"/>
        </w:rPr>
        <w:t>or at the date</w:t>
      </w:r>
      <w:r w:rsidRPr="001A044E">
        <w:rPr>
          <w:rFonts w:ascii="Tahoma" w:hAnsi="Tahoma" w:cs="Tahoma"/>
          <w:bCs/>
          <w:iCs/>
          <w:sz w:val="22"/>
          <w:szCs w:val="22"/>
          <w:lang w:eastAsia="zh-CN"/>
        </w:rPr>
        <w:t xml:space="preserve"> </w:t>
      </w:r>
      <w:r w:rsidRPr="001A044E">
        <w:rPr>
          <w:rFonts w:ascii="Tahoma" w:hAnsi="Tahoma" w:cs="Tahoma"/>
          <w:bCs/>
          <w:iCs/>
          <w:sz w:val="22"/>
          <w:szCs w:val="22"/>
        </w:rPr>
        <w:t>subsequently informed by the company</w:t>
      </w:r>
      <w:r w:rsidRPr="001A044E">
        <w:rPr>
          <w:rFonts w:ascii="Tahoma" w:hAnsi="Tahoma" w:cs="Tahoma"/>
          <w:sz w:val="22"/>
          <w:szCs w:val="22"/>
        </w:rPr>
        <w:t xml:space="preserve">, at the Company's designated office. </w:t>
      </w:r>
      <w:r w:rsidR="0002396F" w:rsidRPr="0002396F">
        <w:rPr>
          <w:rFonts w:ascii="Tahoma" w:hAnsi="Tahoma" w:cs="Tahoma"/>
          <w:sz w:val="22"/>
          <w:szCs w:val="22"/>
        </w:rPr>
        <w:t xml:space="preserve">The opening report giving details of bids received shall be uploaded in system for viewing by all bidders participating in the tender. </w:t>
      </w:r>
    </w:p>
    <w:p w14:paraId="7DD41737" w14:textId="38D9EBE1" w:rsidR="008D6ABC" w:rsidRDefault="0002396F" w:rsidP="00811A89">
      <w:pPr>
        <w:ind w:left="720" w:right="-43"/>
        <w:jc w:val="both"/>
        <w:rPr>
          <w:rFonts w:ascii="Tahoma" w:hAnsi="Tahoma" w:cs="Tahoma"/>
          <w:sz w:val="22"/>
          <w:szCs w:val="22"/>
        </w:rPr>
      </w:pPr>
      <w:r w:rsidRPr="0002396F">
        <w:rPr>
          <w:rFonts w:ascii="Tahoma" w:hAnsi="Tahoma" w:cs="Tahoma"/>
          <w:sz w:val="22"/>
          <w:szCs w:val="22"/>
        </w:rPr>
        <w:t xml:space="preserve">The Bidder or his authorised  representative may be present at the  time  of  opening   of  bid on the specified date, but a letter in the form annexed at </w:t>
      </w:r>
      <w:r w:rsidR="00811A89" w:rsidRPr="006506EB">
        <w:rPr>
          <w:rFonts w:ascii="Tahoma" w:hAnsi="Tahoma" w:cs="Tahoma"/>
          <w:sz w:val="22"/>
          <w:szCs w:val="22"/>
        </w:rPr>
        <w:t>B-44 of Part -III</w:t>
      </w:r>
      <w:r w:rsidRPr="006506EB">
        <w:rPr>
          <w:rFonts w:ascii="Tahoma" w:hAnsi="Tahoma" w:cs="Tahoma"/>
          <w:sz w:val="22"/>
          <w:szCs w:val="22"/>
        </w:rPr>
        <w:t xml:space="preserve"> hereto</w:t>
      </w:r>
      <w:r w:rsidRPr="0002396F">
        <w:rPr>
          <w:rFonts w:ascii="Tahoma" w:hAnsi="Tahoma" w:cs="Tahoma"/>
          <w:sz w:val="22"/>
          <w:szCs w:val="22"/>
        </w:rPr>
        <w:t xml:space="preserve">  must be forwarded to this office along with bid and a copy of this letter must be </w:t>
      </w:r>
      <w:r w:rsidRPr="0002396F">
        <w:rPr>
          <w:rFonts w:ascii="Tahoma" w:hAnsi="Tahoma" w:cs="Tahoma"/>
          <w:sz w:val="22"/>
          <w:szCs w:val="22"/>
        </w:rPr>
        <w:lastRenderedPageBreak/>
        <w:t>produced in the office by  the person attending the opening of bid.  Unless this letter is presented by him, he may not be allowed to attend the opening of bid</w:t>
      </w:r>
      <w:r w:rsidR="00811A89">
        <w:rPr>
          <w:rFonts w:ascii="Tahoma" w:hAnsi="Tahoma" w:cs="Tahoma"/>
          <w:sz w:val="22"/>
          <w:szCs w:val="22"/>
        </w:rPr>
        <w:t>.</w:t>
      </w:r>
    </w:p>
    <w:p w14:paraId="263644FF" w14:textId="77777777" w:rsidR="00811A89" w:rsidRDefault="00811A89" w:rsidP="00811A89">
      <w:pPr>
        <w:ind w:left="720" w:right="-43"/>
        <w:jc w:val="both"/>
        <w:rPr>
          <w:rFonts w:ascii="Tahoma" w:hAnsi="Tahoma" w:cs="Tahoma"/>
          <w:sz w:val="22"/>
          <w:szCs w:val="22"/>
        </w:rPr>
      </w:pPr>
    </w:p>
    <w:p w14:paraId="5D00D7D2" w14:textId="400BE702" w:rsidR="00811A89" w:rsidRPr="00C464BE" w:rsidRDefault="00811A89" w:rsidP="00811A89">
      <w:pPr>
        <w:ind w:left="720" w:right="-43"/>
        <w:jc w:val="both"/>
        <w:rPr>
          <w:rFonts w:ascii="Tahoma" w:hAnsi="Tahoma" w:cs="Tahoma"/>
          <w:sz w:val="22"/>
          <w:szCs w:val="22"/>
        </w:rPr>
      </w:pPr>
      <w:r w:rsidRPr="00C464BE">
        <w:rPr>
          <w:rFonts w:ascii="Tahoma" w:hAnsi="Tahoma" w:cs="Tahoma"/>
          <w:sz w:val="22"/>
          <w:szCs w:val="22"/>
        </w:rPr>
        <w:t xml:space="preserve">In addition to above, the person attending the opening of bid, needs to apply in ONGC e-pass (https://epassvpms.ongc.co.in/) for gate pass.  The detailed procedure to obtain an e-pass will be provided to the interested bidders, who wish to attend the bid opening by e-mail. For this the interested bidder(s) should communicate to this office at least one day prior to the </w:t>
      </w:r>
      <w:r w:rsidR="00F5725D" w:rsidRPr="00C464BE">
        <w:rPr>
          <w:rFonts w:ascii="Tahoma" w:hAnsi="Tahoma" w:cs="Tahoma"/>
          <w:sz w:val="22"/>
          <w:szCs w:val="22"/>
        </w:rPr>
        <w:t>opening of the bid</w:t>
      </w:r>
      <w:r w:rsidRPr="00C464BE">
        <w:rPr>
          <w:rFonts w:ascii="Tahoma" w:hAnsi="Tahoma" w:cs="Tahoma"/>
          <w:sz w:val="22"/>
          <w:szCs w:val="22"/>
        </w:rPr>
        <w:t>.</w:t>
      </w:r>
    </w:p>
    <w:p w14:paraId="4C8B9AAE" w14:textId="77777777" w:rsidR="008D6ABC" w:rsidRPr="00C464BE" w:rsidRDefault="008D6ABC" w:rsidP="008D6ABC">
      <w:pPr>
        <w:ind w:left="720" w:right="-43" w:hanging="720"/>
        <w:jc w:val="both"/>
        <w:rPr>
          <w:rFonts w:ascii="Tahoma" w:hAnsi="Tahoma" w:cs="Tahoma"/>
          <w:sz w:val="22"/>
          <w:szCs w:val="22"/>
        </w:rPr>
      </w:pPr>
    </w:p>
    <w:p w14:paraId="22B9EF3D" w14:textId="0C55FFE8" w:rsidR="008D6ABC" w:rsidRPr="001A044E" w:rsidRDefault="00F5725D" w:rsidP="008D6ABC">
      <w:pPr>
        <w:ind w:left="720" w:right="-43"/>
        <w:jc w:val="both"/>
        <w:rPr>
          <w:rFonts w:ascii="Tahoma" w:hAnsi="Tahoma" w:cs="Tahoma"/>
          <w:sz w:val="22"/>
          <w:szCs w:val="22"/>
        </w:rPr>
      </w:pPr>
      <w:r w:rsidRPr="00C464BE">
        <w:rPr>
          <w:rFonts w:ascii="Tahoma" w:hAnsi="Tahoma" w:cs="Tahoma"/>
          <w:sz w:val="22"/>
          <w:szCs w:val="22"/>
        </w:rPr>
        <w:t xml:space="preserve">After evaluation of Unpriced Techno-contractual bids, </w:t>
      </w:r>
      <w:r w:rsidR="008D6ABC" w:rsidRPr="00C464BE">
        <w:rPr>
          <w:rFonts w:ascii="Tahoma" w:hAnsi="Tahoma" w:cs="Tahoma"/>
          <w:sz w:val="22"/>
          <w:szCs w:val="22"/>
        </w:rPr>
        <w:t>Priced Commercial Bid</w:t>
      </w:r>
      <w:r w:rsidRPr="00C464BE">
        <w:rPr>
          <w:rFonts w:ascii="Tahoma" w:hAnsi="Tahoma" w:cs="Tahoma"/>
          <w:sz w:val="22"/>
          <w:szCs w:val="22"/>
        </w:rPr>
        <w:t>s</w:t>
      </w:r>
      <w:r w:rsidR="008D6ABC" w:rsidRPr="00C464BE">
        <w:rPr>
          <w:rFonts w:ascii="Tahoma" w:hAnsi="Tahoma" w:cs="Tahoma"/>
          <w:sz w:val="22"/>
          <w:szCs w:val="22"/>
        </w:rPr>
        <w:t xml:space="preserve"> of </w:t>
      </w:r>
      <w:r w:rsidRPr="00C464BE">
        <w:rPr>
          <w:rFonts w:ascii="Tahoma" w:hAnsi="Tahoma" w:cs="Tahoma"/>
          <w:sz w:val="22"/>
          <w:szCs w:val="22"/>
        </w:rPr>
        <w:t>short-listed</w:t>
      </w:r>
      <w:r w:rsidR="008D6ABC" w:rsidRPr="00C464BE">
        <w:rPr>
          <w:rFonts w:ascii="Tahoma" w:hAnsi="Tahoma" w:cs="Tahoma"/>
          <w:sz w:val="22"/>
          <w:szCs w:val="22"/>
        </w:rPr>
        <w:t xml:space="preserve"> bidders shall be opened at the time and date </w:t>
      </w:r>
      <w:r w:rsidR="008D6ABC" w:rsidRPr="007E0E34">
        <w:rPr>
          <w:rFonts w:ascii="Tahoma" w:hAnsi="Tahoma" w:cs="Tahoma"/>
          <w:sz w:val="22"/>
          <w:szCs w:val="22"/>
        </w:rPr>
        <w:t xml:space="preserve">to be </w:t>
      </w:r>
      <w:r w:rsidR="008D6ABC" w:rsidRPr="00C464BE">
        <w:rPr>
          <w:rFonts w:ascii="Tahoma" w:hAnsi="Tahoma" w:cs="Tahoma"/>
          <w:sz w:val="22"/>
          <w:szCs w:val="22"/>
        </w:rPr>
        <w:t>intimated separately by the Company.</w:t>
      </w:r>
    </w:p>
    <w:p w14:paraId="521BAB76" w14:textId="77777777" w:rsidR="008D6ABC" w:rsidRPr="001A044E" w:rsidRDefault="008D6ABC" w:rsidP="008D6ABC">
      <w:pPr>
        <w:ind w:left="720" w:hanging="720"/>
        <w:jc w:val="both"/>
        <w:rPr>
          <w:rFonts w:ascii="Tahoma" w:hAnsi="Tahoma" w:cs="Tahoma"/>
          <w:sz w:val="22"/>
          <w:szCs w:val="22"/>
        </w:rPr>
      </w:pPr>
    </w:p>
    <w:p w14:paraId="0A8D9F78" w14:textId="715D9876" w:rsidR="008D6ABC" w:rsidRPr="001A044E" w:rsidRDefault="008D6ABC" w:rsidP="008D6ABC">
      <w:pPr>
        <w:ind w:left="720" w:hanging="720"/>
        <w:jc w:val="both"/>
        <w:rPr>
          <w:rFonts w:ascii="Tahoma" w:hAnsi="Tahoma" w:cs="Tahoma"/>
          <w:sz w:val="22"/>
          <w:szCs w:val="22"/>
        </w:rPr>
      </w:pPr>
      <w:r w:rsidRPr="001A044E">
        <w:rPr>
          <w:rFonts w:ascii="Tahoma" w:hAnsi="Tahoma" w:cs="Tahoma"/>
          <w:sz w:val="22"/>
          <w:szCs w:val="22"/>
        </w:rPr>
        <w:t xml:space="preserve">22.2 </w:t>
      </w:r>
      <w:r w:rsidRPr="001A044E">
        <w:rPr>
          <w:rFonts w:ascii="Tahoma" w:hAnsi="Tahoma" w:cs="Tahoma"/>
          <w:sz w:val="22"/>
          <w:szCs w:val="22"/>
        </w:rPr>
        <w:tab/>
        <w:t xml:space="preserve">At the time of tender opening the Company will permit </w:t>
      </w:r>
      <w:r w:rsidR="00F5725D">
        <w:rPr>
          <w:rFonts w:ascii="Tahoma" w:hAnsi="Tahoma" w:cs="Tahoma"/>
          <w:sz w:val="22"/>
          <w:szCs w:val="22"/>
        </w:rPr>
        <w:t xml:space="preserve">only </w:t>
      </w:r>
      <w:r w:rsidRPr="001A044E">
        <w:rPr>
          <w:rFonts w:ascii="Tahoma" w:hAnsi="Tahoma" w:cs="Tahoma"/>
          <w:sz w:val="22"/>
          <w:szCs w:val="22"/>
        </w:rPr>
        <w:t xml:space="preserve">one authorised representative of each bidder to be present provided such representative presents to the Company at that time a letter in original duly signed by the bidder authorizing him </w:t>
      </w:r>
      <w:r w:rsidR="00F5725D">
        <w:rPr>
          <w:rFonts w:ascii="Tahoma" w:hAnsi="Tahoma" w:cs="Tahoma"/>
          <w:sz w:val="22"/>
          <w:szCs w:val="22"/>
        </w:rPr>
        <w:t xml:space="preserve">as per clause 22.1, </w:t>
      </w:r>
      <w:r w:rsidRPr="001A044E">
        <w:rPr>
          <w:rFonts w:ascii="Tahoma" w:hAnsi="Tahoma" w:cs="Tahoma"/>
          <w:sz w:val="22"/>
          <w:szCs w:val="22"/>
        </w:rPr>
        <w:t xml:space="preserve">to be present on behalf of the bidder at the time of tender opening. Intending bidders are advised not to </w:t>
      </w:r>
      <w:proofErr w:type="spellStart"/>
      <w:r w:rsidRPr="001A044E">
        <w:rPr>
          <w:rFonts w:ascii="Tahoma" w:hAnsi="Tahoma" w:cs="Tahoma"/>
          <w:sz w:val="22"/>
          <w:szCs w:val="22"/>
        </w:rPr>
        <w:t>authorise</w:t>
      </w:r>
      <w:proofErr w:type="spellEnd"/>
      <w:r w:rsidRPr="001A044E">
        <w:rPr>
          <w:rFonts w:ascii="Tahoma" w:hAnsi="Tahoma" w:cs="Tahoma"/>
          <w:sz w:val="22"/>
          <w:szCs w:val="22"/>
        </w:rPr>
        <w:t xml:space="preserve"> or depute more than one representative.</w:t>
      </w:r>
    </w:p>
    <w:p w14:paraId="762B6AA6" w14:textId="77777777" w:rsidR="008D6ABC" w:rsidRPr="001A044E" w:rsidRDefault="008D6ABC" w:rsidP="008D6ABC">
      <w:pPr>
        <w:ind w:left="720" w:hanging="720"/>
        <w:rPr>
          <w:rFonts w:ascii="Tahoma" w:hAnsi="Tahoma" w:cs="Tahoma"/>
          <w:sz w:val="22"/>
          <w:szCs w:val="22"/>
        </w:rPr>
      </w:pPr>
    </w:p>
    <w:p w14:paraId="6E07AD9F" w14:textId="2E49D4B0" w:rsidR="008D6ABC" w:rsidRPr="00F5725D" w:rsidRDefault="00DD27D0" w:rsidP="00DD27D0">
      <w:pPr>
        <w:ind w:left="720" w:hanging="720"/>
        <w:jc w:val="both"/>
        <w:rPr>
          <w:rFonts w:ascii="Tahoma" w:hAnsi="Tahoma" w:cs="Tahoma"/>
          <w:strike/>
          <w:sz w:val="22"/>
          <w:szCs w:val="22"/>
        </w:rPr>
      </w:pPr>
      <w:r w:rsidRPr="001A044E">
        <w:rPr>
          <w:rFonts w:ascii="Tahoma" w:hAnsi="Tahoma" w:cs="Tahoma"/>
          <w:sz w:val="22"/>
          <w:szCs w:val="22"/>
        </w:rPr>
        <w:t>22.3</w:t>
      </w:r>
      <w:r w:rsidRPr="001A044E">
        <w:rPr>
          <w:rFonts w:ascii="Tahoma" w:hAnsi="Tahoma" w:cs="Tahoma"/>
          <w:sz w:val="22"/>
          <w:szCs w:val="22"/>
        </w:rPr>
        <w:tab/>
      </w:r>
      <w:r w:rsidR="00C464BE" w:rsidRPr="00C464BE">
        <w:rPr>
          <w:rFonts w:ascii="Tahoma" w:hAnsi="Tahoma" w:cs="Tahoma"/>
          <w:sz w:val="22"/>
          <w:szCs w:val="22"/>
        </w:rPr>
        <w:t>Deleted</w:t>
      </w:r>
      <w:r w:rsidRPr="00C464BE">
        <w:rPr>
          <w:rFonts w:ascii="Tahoma" w:hAnsi="Tahoma" w:cs="Tahoma"/>
          <w:sz w:val="22"/>
          <w:szCs w:val="22"/>
        </w:rPr>
        <w:t>.</w:t>
      </w:r>
    </w:p>
    <w:p w14:paraId="70DE9A6A" w14:textId="77777777" w:rsidR="00DD27D0" w:rsidRPr="001A044E" w:rsidRDefault="00DD27D0" w:rsidP="00DD27D0">
      <w:pPr>
        <w:ind w:left="720" w:hanging="720"/>
        <w:jc w:val="both"/>
        <w:rPr>
          <w:rFonts w:ascii="Tahoma" w:hAnsi="Tahoma" w:cs="Tahoma"/>
          <w:sz w:val="22"/>
          <w:szCs w:val="22"/>
          <w:highlight w:val="yellow"/>
        </w:rPr>
      </w:pPr>
    </w:p>
    <w:p w14:paraId="639555FF" w14:textId="05B69178" w:rsidR="00AF34D2" w:rsidRDefault="008D6ABC" w:rsidP="00AF34D2">
      <w:pPr>
        <w:ind w:left="720" w:hanging="720"/>
        <w:jc w:val="both"/>
        <w:rPr>
          <w:rFonts w:ascii="Tahoma" w:hAnsi="Tahoma" w:cs="Tahoma"/>
          <w:sz w:val="22"/>
          <w:szCs w:val="22"/>
        </w:rPr>
      </w:pPr>
      <w:r w:rsidRPr="001A044E">
        <w:rPr>
          <w:rFonts w:ascii="Tahoma" w:hAnsi="Tahoma" w:cs="Tahoma"/>
          <w:sz w:val="22"/>
          <w:szCs w:val="22"/>
        </w:rPr>
        <w:t>22.4</w:t>
      </w:r>
      <w:r w:rsidRPr="001A044E">
        <w:rPr>
          <w:rFonts w:ascii="Tahoma" w:hAnsi="Tahoma" w:cs="Tahoma"/>
          <w:sz w:val="22"/>
          <w:szCs w:val="22"/>
        </w:rPr>
        <w:tab/>
      </w:r>
      <w:r w:rsidR="00AF34D2" w:rsidRPr="00AF34D2">
        <w:rPr>
          <w:rFonts w:ascii="Tahoma" w:hAnsi="Tahoma" w:cs="Tahoma"/>
          <w:sz w:val="22"/>
          <w:szCs w:val="22"/>
        </w:rPr>
        <w:t>In case of the unscheduled holiday in Mumbai (India) being declared on the prescribed closing/opening day of the tender, the next working day will be treated as the scheduled prescribed day of closing/opening of the tender.</w:t>
      </w:r>
    </w:p>
    <w:p w14:paraId="6DFB10BF" w14:textId="77777777" w:rsidR="00AF34D2" w:rsidRPr="00AF34D2" w:rsidRDefault="00AF34D2" w:rsidP="00AF34D2">
      <w:pPr>
        <w:ind w:left="720" w:hanging="720"/>
        <w:jc w:val="both"/>
        <w:rPr>
          <w:rFonts w:ascii="Tahoma" w:hAnsi="Tahoma" w:cs="Tahoma"/>
          <w:sz w:val="22"/>
          <w:szCs w:val="22"/>
        </w:rPr>
      </w:pPr>
    </w:p>
    <w:p w14:paraId="379CAD87" w14:textId="056B700F" w:rsidR="008D6ABC" w:rsidRPr="001A044E" w:rsidRDefault="00AF34D2" w:rsidP="008D6ABC">
      <w:pPr>
        <w:ind w:left="720" w:hanging="720"/>
        <w:jc w:val="both"/>
        <w:rPr>
          <w:rFonts w:ascii="Tahoma" w:hAnsi="Tahoma" w:cs="Tahoma"/>
          <w:sz w:val="22"/>
          <w:szCs w:val="22"/>
        </w:rPr>
      </w:pPr>
      <w:r>
        <w:rPr>
          <w:rFonts w:ascii="Tahoma" w:hAnsi="Tahoma" w:cs="Tahoma"/>
          <w:sz w:val="22"/>
          <w:szCs w:val="22"/>
        </w:rPr>
        <w:t>22.5</w:t>
      </w:r>
      <w:r>
        <w:rPr>
          <w:rFonts w:ascii="Tahoma" w:hAnsi="Tahoma" w:cs="Tahoma"/>
          <w:sz w:val="22"/>
          <w:szCs w:val="22"/>
        </w:rPr>
        <w:tab/>
      </w:r>
      <w:r w:rsidRPr="00AF34D2">
        <w:rPr>
          <w:rFonts w:ascii="Tahoma" w:hAnsi="Tahoma" w:cs="Tahoma"/>
          <w:sz w:val="22"/>
          <w:szCs w:val="22"/>
        </w:rPr>
        <w:t>Bidders whose bid have been rejected during techno-commercial evaluation, shall be informed about the reasons for rejection of their bid through official e-mail id mentioned in the bid. Such bidders can review reason for rejection of their bid and raise a one-time representation to challenge rejection for any incorrect disqualification within 48 hours of such intimation.</w:t>
      </w:r>
    </w:p>
    <w:p w14:paraId="10B9E08C" w14:textId="77777777" w:rsidR="008D6ABC" w:rsidRDefault="008D6ABC" w:rsidP="008D6ABC">
      <w:pPr>
        <w:ind w:left="720" w:hanging="720"/>
        <w:rPr>
          <w:rFonts w:ascii="Tahoma" w:hAnsi="Tahoma" w:cs="Tahoma"/>
          <w:sz w:val="22"/>
          <w:szCs w:val="22"/>
          <w:highlight w:val="yellow"/>
        </w:rPr>
      </w:pPr>
    </w:p>
    <w:p w14:paraId="06B0B690" w14:textId="40647926" w:rsidR="0017638F" w:rsidRPr="0017638F" w:rsidRDefault="0017638F" w:rsidP="0017638F">
      <w:pPr>
        <w:spacing w:after="240"/>
        <w:ind w:left="720"/>
        <w:rPr>
          <w:rFonts w:ascii="Tahoma" w:hAnsi="Tahoma" w:cs="Tahoma"/>
          <w:b/>
          <w:bCs/>
          <w:sz w:val="22"/>
          <w:szCs w:val="22"/>
          <w:highlight w:val="yellow"/>
        </w:rPr>
      </w:pPr>
      <w:r w:rsidRPr="0017638F">
        <w:rPr>
          <w:rFonts w:ascii="Tahoma" w:hAnsi="Tahoma" w:cs="Tahoma"/>
          <w:b/>
          <w:bCs/>
          <w:sz w:val="22"/>
          <w:szCs w:val="22"/>
        </w:rPr>
        <w:t>However, any additional/new documents/information/details submitted with representation, will not be considered for evaluation.</w:t>
      </w:r>
    </w:p>
    <w:p w14:paraId="0F31FE32" w14:textId="303B11DB" w:rsidR="0002396F" w:rsidRPr="00AF34D2" w:rsidRDefault="0002396F" w:rsidP="00AF34D2">
      <w:pPr>
        <w:rPr>
          <w:rFonts w:ascii="Tahoma" w:hAnsi="Tahoma" w:cs="Tahoma"/>
          <w:b/>
        </w:rPr>
      </w:pPr>
      <w:r w:rsidRPr="00AF34D2">
        <w:rPr>
          <w:rFonts w:ascii="Tahoma" w:hAnsi="Tahoma" w:cs="Tahoma"/>
          <w:b/>
        </w:rPr>
        <w:t xml:space="preserve">E. EVALUATION </w:t>
      </w:r>
      <w:r w:rsidR="00AF34D2" w:rsidRPr="00AF34D2">
        <w:rPr>
          <w:rFonts w:ascii="Tahoma" w:hAnsi="Tahoma" w:cs="Tahoma"/>
          <w:b/>
        </w:rPr>
        <w:t xml:space="preserve">AND COMPARISON </w:t>
      </w:r>
      <w:r w:rsidRPr="00AF34D2">
        <w:rPr>
          <w:rFonts w:ascii="Tahoma" w:hAnsi="Tahoma" w:cs="Tahoma"/>
          <w:b/>
        </w:rPr>
        <w:t>OF BIDS</w:t>
      </w:r>
    </w:p>
    <w:p w14:paraId="06FB5AE3" w14:textId="77777777" w:rsidR="0002396F" w:rsidRPr="00AF34D2" w:rsidRDefault="0002396F" w:rsidP="008D6ABC">
      <w:pPr>
        <w:ind w:left="720" w:hanging="720"/>
        <w:rPr>
          <w:rFonts w:ascii="Tahoma" w:hAnsi="Tahoma" w:cs="Tahoma"/>
          <w:b/>
          <w:sz w:val="22"/>
          <w:szCs w:val="22"/>
        </w:rPr>
      </w:pPr>
    </w:p>
    <w:p w14:paraId="45E81FCB" w14:textId="100766B1" w:rsidR="008D6ABC" w:rsidRPr="001A044E" w:rsidRDefault="008D6ABC" w:rsidP="008D6ABC">
      <w:pPr>
        <w:ind w:left="720" w:hanging="720"/>
        <w:rPr>
          <w:rFonts w:ascii="Tahoma" w:hAnsi="Tahoma" w:cs="Tahoma"/>
          <w:caps/>
          <w:sz w:val="22"/>
          <w:szCs w:val="22"/>
        </w:rPr>
      </w:pPr>
      <w:r w:rsidRPr="001A044E">
        <w:rPr>
          <w:rFonts w:ascii="Tahoma" w:hAnsi="Tahoma" w:cs="Tahoma"/>
          <w:sz w:val="22"/>
          <w:szCs w:val="22"/>
        </w:rPr>
        <w:t>23.0</w:t>
      </w:r>
      <w:r w:rsidRPr="001A044E">
        <w:rPr>
          <w:rFonts w:ascii="Tahoma" w:hAnsi="Tahoma" w:cs="Tahoma"/>
          <w:sz w:val="22"/>
          <w:szCs w:val="22"/>
        </w:rPr>
        <w:tab/>
      </w:r>
      <w:r w:rsidRPr="001A044E">
        <w:rPr>
          <w:rFonts w:ascii="Tahoma" w:hAnsi="Tahoma" w:cs="Tahoma"/>
          <w:b/>
          <w:bCs/>
          <w:caps/>
          <w:sz w:val="22"/>
          <w:szCs w:val="22"/>
        </w:rPr>
        <w:t xml:space="preserve"> </w:t>
      </w:r>
      <w:r w:rsidRPr="001A044E">
        <w:rPr>
          <w:rFonts w:ascii="Tahoma" w:hAnsi="Tahoma" w:cs="Tahoma"/>
          <w:b/>
          <w:bCs/>
          <w:caps/>
          <w:sz w:val="22"/>
          <w:szCs w:val="22"/>
          <w:u w:val="single"/>
        </w:rPr>
        <w:t>Evaluation</w:t>
      </w:r>
    </w:p>
    <w:p w14:paraId="75188CC7" w14:textId="77777777" w:rsidR="008D6ABC" w:rsidRPr="001A044E" w:rsidRDefault="008D6ABC" w:rsidP="008D6ABC">
      <w:pPr>
        <w:ind w:left="720" w:hanging="720"/>
        <w:jc w:val="both"/>
        <w:rPr>
          <w:rFonts w:ascii="Tahoma" w:hAnsi="Tahoma" w:cs="Tahoma"/>
          <w:sz w:val="22"/>
          <w:szCs w:val="22"/>
        </w:rPr>
      </w:pPr>
    </w:p>
    <w:p w14:paraId="49DDACEC" w14:textId="47875A6D" w:rsidR="00C63AF9" w:rsidRPr="001A044E" w:rsidRDefault="008D6ABC" w:rsidP="00C63AF9">
      <w:pPr>
        <w:ind w:left="720" w:right="5" w:hanging="720"/>
        <w:jc w:val="both"/>
        <w:rPr>
          <w:rFonts w:ascii="Tahoma" w:hAnsi="Tahoma" w:cs="Tahoma"/>
          <w:sz w:val="22"/>
          <w:szCs w:val="22"/>
        </w:rPr>
      </w:pPr>
      <w:r w:rsidRPr="001A044E">
        <w:rPr>
          <w:rFonts w:ascii="Tahoma" w:hAnsi="Tahoma" w:cs="Tahoma"/>
          <w:sz w:val="22"/>
          <w:szCs w:val="22"/>
        </w:rPr>
        <w:t>23.1</w:t>
      </w:r>
      <w:r w:rsidRPr="001A044E">
        <w:rPr>
          <w:rFonts w:ascii="Tahoma" w:hAnsi="Tahoma" w:cs="Tahoma"/>
          <w:sz w:val="22"/>
          <w:szCs w:val="22"/>
        </w:rPr>
        <w:tab/>
      </w:r>
      <w:r w:rsidR="00C63AF9" w:rsidRPr="001A044E">
        <w:rPr>
          <w:rFonts w:ascii="Tahoma" w:hAnsi="Tahoma" w:cs="Tahoma"/>
          <w:sz w:val="22"/>
          <w:szCs w:val="22"/>
        </w:rPr>
        <w:t>The Company wishes to finalize the award of work of the facilities covered under this Bidding Documents within a limited time schedule. ONGC expects bidders to confirm compliance to tender term, conditions &amp; Specifications,</w:t>
      </w:r>
      <w:r w:rsidR="00586DC1" w:rsidRPr="001A044E">
        <w:rPr>
          <w:rFonts w:ascii="Tahoma" w:hAnsi="Tahoma" w:cs="Tahoma"/>
          <w:sz w:val="22"/>
          <w:szCs w:val="22"/>
        </w:rPr>
        <w:t xml:space="preserve"> </w:t>
      </w:r>
      <w:r w:rsidR="00C63AF9" w:rsidRPr="001A044E">
        <w:rPr>
          <w:rFonts w:ascii="Tahoma" w:hAnsi="Tahoma" w:cs="Tahoma"/>
          <w:sz w:val="22"/>
          <w:szCs w:val="22"/>
        </w:rPr>
        <w:t>failing which the Bids are liable to be rejected. Hence the bidders in their own interest are advised to submit their bids complete in all respects conforming to all terms and conditions of the bid document.</w:t>
      </w:r>
    </w:p>
    <w:p w14:paraId="583FB2AC" w14:textId="77777777" w:rsidR="008D6ABC" w:rsidRPr="001A044E" w:rsidRDefault="008D6ABC" w:rsidP="008D6ABC">
      <w:pPr>
        <w:ind w:left="720" w:hanging="720"/>
        <w:jc w:val="both"/>
        <w:rPr>
          <w:rFonts w:ascii="Tahoma" w:hAnsi="Tahoma" w:cs="Tahoma"/>
          <w:sz w:val="22"/>
          <w:szCs w:val="22"/>
        </w:rPr>
      </w:pPr>
    </w:p>
    <w:p w14:paraId="1EB661A1" w14:textId="77777777" w:rsidR="008D6ABC" w:rsidRPr="001A044E" w:rsidRDefault="008D6ABC" w:rsidP="008D6ABC">
      <w:pPr>
        <w:ind w:left="720" w:right="33"/>
        <w:jc w:val="both"/>
        <w:rPr>
          <w:rFonts w:ascii="Tahoma" w:hAnsi="Tahoma" w:cs="Tahoma"/>
          <w:sz w:val="22"/>
          <w:szCs w:val="22"/>
        </w:rPr>
      </w:pPr>
      <w:r w:rsidRPr="001A044E">
        <w:rPr>
          <w:rFonts w:ascii="Tahoma" w:hAnsi="Tahoma" w:cs="Tahoma"/>
          <w:sz w:val="22"/>
          <w:szCs w:val="22"/>
        </w:rPr>
        <w:t xml:space="preserve">Bids shall be evaluated based on the information/documents available in the bid. Hence bidders are advised to ensure that they submit appropriate and relevant supporting documentation along with their proposal in the first instance itself. Bids not complying to the requirements of bid documents are liable to be rejected. Bidders are advised to </w:t>
      </w:r>
      <w:r w:rsidRPr="001A044E">
        <w:rPr>
          <w:rFonts w:ascii="Tahoma" w:hAnsi="Tahoma" w:cs="Tahoma"/>
          <w:sz w:val="22"/>
          <w:szCs w:val="22"/>
        </w:rPr>
        <w:lastRenderedPageBreak/>
        <w:t xml:space="preserve">fill up </w:t>
      </w:r>
      <w:r w:rsidRPr="001A044E">
        <w:rPr>
          <w:rFonts w:ascii="Tahoma" w:hAnsi="Tahoma" w:cs="Tahoma"/>
          <w:bCs/>
          <w:sz w:val="22"/>
          <w:szCs w:val="22"/>
        </w:rPr>
        <w:t>Appendix</w:t>
      </w:r>
      <w:r w:rsidRPr="001A044E">
        <w:rPr>
          <w:rFonts w:ascii="Tahoma" w:hAnsi="Tahoma" w:cs="Tahoma"/>
          <w:sz w:val="22"/>
          <w:szCs w:val="22"/>
        </w:rPr>
        <w:t xml:space="preserve"> A-9 carefully and provide reference to all relevant documents given in their bid offer.</w:t>
      </w:r>
    </w:p>
    <w:p w14:paraId="55CC1B9A" w14:textId="77777777" w:rsidR="008D6ABC" w:rsidRPr="001A044E" w:rsidRDefault="008D6ABC" w:rsidP="008D6ABC">
      <w:pPr>
        <w:ind w:left="720" w:hanging="720"/>
        <w:rPr>
          <w:rFonts w:ascii="Tahoma" w:hAnsi="Tahoma" w:cs="Tahoma"/>
          <w:sz w:val="22"/>
          <w:szCs w:val="22"/>
        </w:rPr>
      </w:pPr>
      <w:r w:rsidRPr="001A044E">
        <w:rPr>
          <w:rFonts w:ascii="Tahoma" w:hAnsi="Tahoma" w:cs="Tahoma"/>
          <w:sz w:val="22"/>
          <w:szCs w:val="22"/>
        </w:rPr>
        <w:tab/>
      </w:r>
    </w:p>
    <w:p w14:paraId="124BD30B" w14:textId="18FF1C6B" w:rsidR="008D6ABC" w:rsidRPr="001A044E" w:rsidRDefault="008D6ABC" w:rsidP="008D6ABC">
      <w:pPr>
        <w:ind w:left="720" w:hanging="720"/>
        <w:jc w:val="both"/>
        <w:rPr>
          <w:rFonts w:ascii="Tahoma" w:hAnsi="Tahoma" w:cs="Tahoma"/>
          <w:sz w:val="22"/>
          <w:szCs w:val="22"/>
        </w:rPr>
      </w:pPr>
      <w:r w:rsidRPr="001A044E">
        <w:rPr>
          <w:rFonts w:ascii="Tahoma" w:hAnsi="Tahoma" w:cs="Tahoma"/>
          <w:sz w:val="22"/>
          <w:szCs w:val="22"/>
        </w:rPr>
        <w:t xml:space="preserve">          </w:t>
      </w:r>
      <w:r w:rsidR="00C00CFD" w:rsidRPr="001A044E">
        <w:rPr>
          <w:rFonts w:ascii="Tahoma" w:hAnsi="Tahoma" w:cs="Tahoma"/>
          <w:sz w:val="22"/>
          <w:szCs w:val="22"/>
        </w:rPr>
        <w:tab/>
      </w:r>
      <w:r w:rsidRPr="001A044E">
        <w:rPr>
          <w:rFonts w:ascii="Tahoma" w:hAnsi="Tahoma" w:cs="Tahoma"/>
          <w:sz w:val="22"/>
          <w:szCs w:val="22"/>
        </w:rPr>
        <w:t xml:space="preserve">Bidders </w:t>
      </w:r>
      <w:r w:rsidR="00E3444D" w:rsidRPr="001A044E">
        <w:rPr>
          <w:rFonts w:ascii="Tahoma" w:hAnsi="Tahoma" w:cs="Tahoma"/>
          <w:sz w:val="22"/>
          <w:szCs w:val="22"/>
        </w:rPr>
        <w:t xml:space="preserve">are advised to note that the sub-contractors/ agencies listed in the bidder’s Bid, shall be evaluated in terms of the experience criteria stipulated in the BEC.  Therefore, the bidders in their own interest are requested to select the sub-contractors/agencies conforming to the criteria stipulated therein. Prior to opening of price bids of </w:t>
      </w:r>
      <w:r w:rsidR="00C00CFD" w:rsidRPr="001A044E">
        <w:rPr>
          <w:rFonts w:ascii="Tahoma" w:hAnsi="Tahoma" w:cs="Tahoma"/>
          <w:sz w:val="22"/>
          <w:szCs w:val="22"/>
        </w:rPr>
        <w:t>short-listed</w:t>
      </w:r>
      <w:r w:rsidR="00E3444D" w:rsidRPr="001A044E">
        <w:rPr>
          <w:rFonts w:ascii="Tahoma" w:hAnsi="Tahoma" w:cs="Tahoma"/>
          <w:sz w:val="22"/>
          <w:szCs w:val="22"/>
        </w:rPr>
        <w:t xml:space="preserve"> bidders, the acceptable sub-contractors/ agencies shall be intimated to the respective bidders and the decision of Company shall be final. Any exception to this information shall render their offer disqualified and in such an event their bid bond shall be forfeited.</w:t>
      </w:r>
    </w:p>
    <w:p w14:paraId="01EBF649" w14:textId="77777777" w:rsidR="008D6ABC" w:rsidRPr="001A044E" w:rsidRDefault="008D6ABC" w:rsidP="008D6ABC">
      <w:pPr>
        <w:ind w:left="720" w:hanging="720"/>
        <w:jc w:val="both"/>
        <w:rPr>
          <w:rFonts w:ascii="Tahoma" w:hAnsi="Tahoma" w:cs="Tahoma"/>
          <w:sz w:val="22"/>
          <w:szCs w:val="22"/>
        </w:rPr>
      </w:pPr>
    </w:p>
    <w:p w14:paraId="54540537" w14:textId="6171305D" w:rsidR="008D6ABC" w:rsidRPr="001A044E" w:rsidRDefault="008D6ABC" w:rsidP="008D6ABC">
      <w:pPr>
        <w:ind w:left="720" w:hanging="720"/>
        <w:jc w:val="both"/>
        <w:rPr>
          <w:rFonts w:ascii="Tahoma" w:hAnsi="Tahoma" w:cs="Tahoma"/>
          <w:sz w:val="22"/>
          <w:szCs w:val="22"/>
        </w:rPr>
      </w:pPr>
      <w:r w:rsidRPr="001A044E">
        <w:rPr>
          <w:rFonts w:ascii="Tahoma" w:hAnsi="Tahoma" w:cs="Tahoma"/>
          <w:sz w:val="22"/>
          <w:szCs w:val="22"/>
        </w:rPr>
        <w:t>23.2</w:t>
      </w:r>
      <w:r w:rsidRPr="001A044E">
        <w:rPr>
          <w:rFonts w:ascii="Tahoma" w:hAnsi="Tahoma" w:cs="Tahoma"/>
          <w:sz w:val="22"/>
          <w:szCs w:val="22"/>
        </w:rPr>
        <w:tab/>
        <w:t xml:space="preserve">Apart from commercial and technical requirements set forth in the Bidding Documents, the evaluation of bids shall be carried out on the basis of Bid Evaluation Criteria </w:t>
      </w:r>
      <w:r w:rsidRPr="00C464BE">
        <w:rPr>
          <w:rFonts w:ascii="Tahoma" w:hAnsi="Tahoma" w:cs="Tahoma"/>
          <w:sz w:val="22"/>
          <w:szCs w:val="22"/>
        </w:rPr>
        <w:t xml:space="preserve">at </w:t>
      </w:r>
      <w:r w:rsidR="00F5725D" w:rsidRPr="00C464BE">
        <w:rPr>
          <w:rFonts w:ascii="Tahoma" w:hAnsi="Tahoma" w:cs="Tahoma"/>
          <w:sz w:val="22"/>
          <w:szCs w:val="22"/>
        </w:rPr>
        <w:t xml:space="preserve">Part-IV </w:t>
      </w:r>
      <w:r w:rsidRPr="00C464BE">
        <w:rPr>
          <w:rFonts w:ascii="Tahoma" w:hAnsi="Tahoma" w:cs="Tahoma"/>
          <w:sz w:val="22"/>
          <w:szCs w:val="22"/>
        </w:rPr>
        <w:t>of Bidding Documents.</w:t>
      </w:r>
    </w:p>
    <w:p w14:paraId="3658FFC0" w14:textId="77777777" w:rsidR="008D6ABC" w:rsidRPr="001A044E" w:rsidRDefault="008D6ABC" w:rsidP="008D6ABC">
      <w:pPr>
        <w:ind w:left="720" w:hanging="720"/>
        <w:rPr>
          <w:rFonts w:ascii="Tahoma" w:hAnsi="Tahoma" w:cs="Tahoma"/>
          <w:sz w:val="22"/>
          <w:szCs w:val="22"/>
        </w:rPr>
      </w:pPr>
    </w:p>
    <w:p w14:paraId="0F584165" w14:textId="77777777" w:rsidR="008D6ABC" w:rsidRPr="001A044E" w:rsidRDefault="008D6ABC" w:rsidP="008D6ABC">
      <w:pPr>
        <w:ind w:left="720" w:hanging="720"/>
        <w:jc w:val="both"/>
        <w:rPr>
          <w:rFonts w:ascii="Tahoma" w:hAnsi="Tahoma" w:cs="Tahoma"/>
          <w:sz w:val="22"/>
          <w:szCs w:val="22"/>
        </w:rPr>
      </w:pPr>
      <w:r w:rsidRPr="001A044E">
        <w:rPr>
          <w:rFonts w:ascii="Tahoma" w:hAnsi="Tahoma" w:cs="Tahoma"/>
          <w:sz w:val="22"/>
          <w:szCs w:val="22"/>
        </w:rPr>
        <w:t>23.3</w:t>
      </w:r>
      <w:r w:rsidRPr="001A044E">
        <w:rPr>
          <w:rFonts w:ascii="Tahoma" w:hAnsi="Tahoma" w:cs="Tahoma"/>
          <w:sz w:val="22"/>
          <w:szCs w:val="22"/>
        </w:rPr>
        <w:tab/>
        <w:t>Bidders shall quote their prices/rates in firm figures and without any qualifications. Each figure stated shall also be repeated in words and in the event of a discrepancy between the amount stated in figures and words, the rates quoted in words shall be deemed to be the correct amount. Tenders containing qualifying expressions such as "subject to minimum acceptance" or "subject to prior sale" etc. will not be considered.</w:t>
      </w:r>
    </w:p>
    <w:p w14:paraId="47D16E99" w14:textId="77777777" w:rsidR="008D6ABC" w:rsidRPr="001A044E" w:rsidRDefault="008D6ABC" w:rsidP="008D6ABC">
      <w:pPr>
        <w:ind w:left="720" w:hanging="720"/>
        <w:rPr>
          <w:rFonts w:ascii="Tahoma" w:hAnsi="Tahoma" w:cs="Tahoma"/>
          <w:sz w:val="22"/>
          <w:szCs w:val="22"/>
        </w:rPr>
      </w:pPr>
    </w:p>
    <w:p w14:paraId="0C9B69C9" w14:textId="36698F87" w:rsidR="005013C9" w:rsidRPr="001A044E" w:rsidRDefault="008D6ABC" w:rsidP="00DD7342">
      <w:pPr>
        <w:spacing w:after="240"/>
        <w:ind w:left="720" w:hanging="720"/>
        <w:jc w:val="both"/>
        <w:rPr>
          <w:rFonts w:ascii="Tahoma" w:hAnsi="Tahoma" w:cs="Tahoma"/>
          <w:sz w:val="22"/>
          <w:szCs w:val="22"/>
        </w:rPr>
      </w:pPr>
      <w:r w:rsidRPr="001A044E">
        <w:rPr>
          <w:rFonts w:ascii="Tahoma" w:hAnsi="Tahoma" w:cs="Tahoma"/>
          <w:sz w:val="22"/>
          <w:szCs w:val="22"/>
        </w:rPr>
        <w:t>23.4</w:t>
      </w:r>
      <w:r w:rsidRPr="001A044E">
        <w:rPr>
          <w:rFonts w:ascii="Tahoma" w:hAnsi="Tahoma" w:cs="Tahoma"/>
          <w:sz w:val="22"/>
          <w:szCs w:val="22"/>
        </w:rPr>
        <w:tab/>
      </w:r>
      <w:r w:rsidR="005013C9" w:rsidRPr="00DD7342">
        <w:rPr>
          <w:rFonts w:ascii="Tahoma" w:hAnsi="Tahoma" w:cs="Tahoma"/>
          <w:b/>
          <w:bCs/>
          <w:sz w:val="22"/>
          <w:szCs w:val="22"/>
        </w:rPr>
        <w:t>Evaluation</w:t>
      </w:r>
      <w:r w:rsidR="00DD7342" w:rsidRPr="00DD7342">
        <w:rPr>
          <w:rFonts w:ascii="Tahoma" w:hAnsi="Tahoma" w:cs="Tahoma"/>
          <w:b/>
          <w:bCs/>
          <w:sz w:val="22"/>
          <w:szCs w:val="22"/>
        </w:rPr>
        <w:t>:</w:t>
      </w:r>
    </w:p>
    <w:p w14:paraId="4E95729C" w14:textId="5EB7E150" w:rsidR="005013C9" w:rsidRPr="001A044E" w:rsidRDefault="005013C9" w:rsidP="00AF34D2">
      <w:pPr>
        <w:spacing w:after="240"/>
        <w:ind w:left="720"/>
        <w:jc w:val="both"/>
        <w:rPr>
          <w:rFonts w:ascii="Tahoma" w:hAnsi="Tahoma" w:cs="Tahoma"/>
          <w:sz w:val="22"/>
          <w:szCs w:val="22"/>
        </w:rPr>
      </w:pPr>
      <w:r w:rsidRPr="001A044E">
        <w:rPr>
          <w:rFonts w:ascii="Tahoma" w:hAnsi="Tahoma" w:cs="Tahoma"/>
          <w:sz w:val="22"/>
          <w:szCs w:val="22"/>
        </w:rPr>
        <w:t xml:space="preserve">While evaluating the Bids, the closing currency exchange rate as applicable on the working day prior to the price bid/revised price bid (if any) opening date </w:t>
      </w:r>
      <w:r w:rsidRPr="007E0E34">
        <w:rPr>
          <w:rFonts w:ascii="Tahoma" w:hAnsi="Tahoma" w:cs="Tahoma"/>
          <w:sz w:val="22"/>
          <w:szCs w:val="22"/>
        </w:rPr>
        <w:t>i.e. _____</w:t>
      </w:r>
      <w:r w:rsidRPr="001A044E">
        <w:rPr>
          <w:rFonts w:ascii="Tahoma" w:hAnsi="Tahoma" w:cs="Tahoma"/>
          <w:sz w:val="22"/>
          <w:szCs w:val="22"/>
        </w:rPr>
        <w:t xml:space="preserve"> as per “Daily” Closing exchange rate published on Thomson </w:t>
      </w:r>
      <w:r w:rsidR="00DB38C3">
        <w:rPr>
          <w:rFonts w:ascii="Tahoma" w:hAnsi="Tahoma" w:cs="Tahoma"/>
          <w:sz w:val="22"/>
          <w:szCs w:val="22"/>
        </w:rPr>
        <w:t>para</w:t>
      </w:r>
      <w:r w:rsidRPr="001A044E">
        <w:rPr>
          <w:rFonts w:ascii="Tahoma" w:hAnsi="Tahoma" w:cs="Tahoma"/>
          <w:sz w:val="22"/>
          <w:szCs w:val="22"/>
        </w:rPr>
        <w:t xml:space="preserve"> internet site https://in.reuters.com/markets/currencies, up to three places of decimal will be taken into account for conversion of foreign currency into Indian Rupees. The exchange rates presently appearing on the </w:t>
      </w:r>
      <w:r w:rsidR="004128D4" w:rsidRPr="001A044E">
        <w:rPr>
          <w:rFonts w:ascii="Tahoma" w:hAnsi="Tahoma" w:cs="Tahoma"/>
          <w:sz w:val="22"/>
          <w:szCs w:val="22"/>
        </w:rPr>
        <w:t>right-hand</w:t>
      </w:r>
      <w:r w:rsidRPr="001A044E">
        <w:rPr>
          <w:rFonts w:ascii="Tahoma" w:hAnsi="Tahoma" w:cs="Tahoma"/>
          <w:sz w:val="22"/>
          <w:szCs w:val="22"/>
        </w:rPr>
        <w:t xml:space="preserve"> corner of the exchange rate chart of the said internet site shall be considered as closing rate for the day.</w:t>
      </w:r>
    </w:p>
    <w:p w14:paraId="6F549C86" w14:textId="145D10A7" w:rsidR="005013C9" w:rsidRPr="001A044E" w:rsidRDefault="005013C9" w:rsidP="005013C9">
      <w:pPr>
        <w:ind w:left="720" w:hanging="720"/>
        <w:jc w:val="both"/>
        <w:rPr>
          <w:rFonts w:ascii="Tahoma" w:hAnsi="Tahoma" w:cs="Tahoma"/>
          <w:sz w:val="22"/>
          <w:szCs w:val="22"/>
        </w:rPr>
      </w:pPr>
      <w:r w:rsidRPr="001A044E">
        <w:rPr>
          <w:rFonts w:ascii="Tahoma" w:hAnsi="Tahoma" w:cs="Tahoma"/>
          <w:sz w:val="22"/>
          <w:szCs w:val="22"/>
        </w:rPr>
        <w:tab/>
        <w:t>Where the time lag between opening of the Price Bids / revised Price Bids / adjusted Price Bids and final decision exceeds 3</w:t>
      </w:r>
      <w:r w:rsidR="00C00CFD" w:rsidRPr="001A044E">
        <w:rPr>
          <w:rFonts w:ascii="Tahoma" w:hAnsi="Tahoma" w:cs="Tahoma"/>
          <w:sz w:val="22"/>
          <w:szCs w:val="22"/>
        </w:rPr>
        <w:t xml:space="preserve"> </w:t>
      </w:r>
      <w:r w:rsidRPr="001A044E">
        <w:rPr>
          <w:rFonts w:ascii="Tahoma" w:hAnsi="Tahoma" w:cs="Tahoma"/>
          <w:sz w:val="22"/>
          <w:szCs w:val="22"/>
        </w:rPr>
        <w:t>(three) months, the currency exchange rate as above on the day prior to the date of final decision will be adopted for conversion, evaluation and comparison of prices.</w:t>
      </w:r>
    </w:p>
    <w:p w14:paraId="7636504B" w14:textId="242FCAFE" w:rsidR="008D6ABC" w:rsidRPr="001A044E" w:rsidRDefault="008D6ABC" w:rsidP="005013C9">
      <w:pPr>
        <w:ind w:left="720" w:hanging="720"/>
        <w:jc w:val="both"/>
        <w:rPr>
          <w:rFonts w:ascii="Tahoma" w:hAnsi="Tahoma" w:cs="Tahoma"/>
          <w:sz w:val="22"/>
          <w:szCs w:val="22"/>
        </w:rPr>
      </w:pPr>
    </w:p>
    <w:p w14:paraId="4A0183B3" w14:textId="77777777" w:rsidR="00DD7342" w:rsidRPr="00C464BE" w:rsidRDefault="00DD7342" w:rsidP="00DD7342">
      <w:pPr>
        <w:spacing w:after="240"/>
        <w:ind w:left="720" w:hanging="720"/>
        <w:jc w:val="both"/>
        <w:rPr>
          <w:rFonts w:ascii="Tahoma" w:hAnsi="Tahoma" w:cs="Tahoma"/>
          <w:sz w:val="22"/>
          <w:szCs w:val="22"/>
        </w:rPr>
      </w:pPr>
      <w:r w:rsidRPr="00C464BE">
        <w:rPr>
          <w:rFonts w:ascii="Tahoma" w:hAnsi="Tahoma" w:cs="Tahoma"/>
          <w:sz w:val="22"/>
          <w:szCs w:val="22"/>
        </w:rPr>
        <w:t>23.4.1</w:t>
      </w:r>
      <w:r w:rsidRPr="00C464BE">
        <w:rPr>
          <w:rFonts w:ascii="Tahoma" w:hAnsi="Tahoma" w:cs="Tahoma"/>
          <w:sz w:val="22"/>
          <w:szCs w:val="22"/>
        </w:rPr>
        <w:tab/>
      </w:r>
      <w:r w:rsidRPr="00C464BE">
        <w:rPr>
          <w:rFonts w:ascii="Tahoma" w:hAnsi="Tahoma" w:cs="Tahoma"/>
          <w:b/>
          <w:bCs/>
          <w:sz w:val="22"/>
          <w:szCs w:val="22"/>
        </w:rPr>
        <w:t>CLARIFICATIONS OF BIDS:</w:t>
      </w:r>
      <w:r w:rsidRPr="00C464BE">
        <w:rPr>
          <w:rFonts w:ascii="Tahoma" w:hAnsi="Tahoma" w:cs="Tahoma"/>
          <w:sz w:val="22"/>
          <w:szCs w:val="22"/>
        </w:rPr>
        <w:t xml:space="preserve"> </w:t>
      </w:r>
    </w:p>
    <w:p w14:paraId="45F3E5CB" w14:textId="7D3088EA" w:rsidR="00DD7342" w:rsidRPr="00C464BE" w:rsidRDefault="00DD7342" w:rsidP="00CD68DC">
      <w:pPr>
        <w:spacing w:after="240"/>
        <w:ind w:left="720"/>
        <w:jc w:val="both"/>
        <w:rPr>
          <w:rFonts w:ascii="Tahoma" w:hAnsi="Tahoma" w:cs="Tahoma"/>
          <w:bCs/>
          <w:sz w:val="22"/>
          <w:szCs w:val="22"/>
          <w:lang w:eastAsia="zh-CN"/>
        </w:rPr>
      </w:pPr>
      <w:r w:rsidRPr="00C464BE">
        <w:rPr>
          <w:rFonts w:ascii="Tahoma" w:hAnsi="Tahoma" w:cs="Tahoma"/>
          <w:bCs/>
          <w:sz w:val="22"/>
          <w:szCs w:val="22"/>
          <w:lang w:eastAsia="zh-CN"/>
        </w:rPr>
        <w:t>During evaluation of bids, Company may at its discretion ask the bidder for clarifications /confirmations/deficient documents of its bid. The request for clarification and the response shall be in writing and no change in the price of substance of the bid shall be sought or permitted.</w:t>
      </w:r>
    </w:p>
    <w:p w14:paraId="213C4A0C" w14:textId="4458E820" w:rsidR="00CD68DC" w:rsidRPr="00C464BE" w:rsidRDefault="00CD68DC" w:rsidP="00CD68DC">
      <w:pPr>
        <w:spacing w:after="240"/>
        <w:ind w:left="720" w:hanging="720"/>
        <w:jc w:val="both"/>
        <w:rPr>
          <w:rFonts w:ascii="Tahoma" w:hAnsi="Tahoma" w:cs="Tahoma"/>
          <w:sz w:val="22"/>
          <w:szCs w:val="22"/>
        </w:rPr>
      </w:pPr>
      <w:r w:rsidRPr="00C464BE">
        <w:rPr>
          <w:rFonts w:ascii="Tahoma" w:hAnsi="Tahoma" w:cs="Tahoma"/>
          <w:sz w:val="22"/>
          <w:szCs w:val="22"/>
        </w:rPr>
        <w:t>23.4.2</w:t>
      </w:r>
      <w:r w:rsidRPr="00C464BE">
        <w:rPr>
          <w:rFonts w:ascii="Tahoma" w:hAnsi="Tahoma" w:cs="Tahoma"/>
          <w:sz w:val="22"/>
          <w:szCs w:val="22"/>
        </w:rPr>
        <w:tab/>
      </w:r>
      <w:r w:rsidRPr="00C464BE">
        <w:rPr>
          <w:rFonts w:ascii="Tahoma" w:hAnsi="Tahoma" w:cs="Tahoma"/>
          <w:b/>
          <w:bCs/>
          <w:sz w:val="22"/>
          <w:szCs w:val="22"/>
        </w:rPr>
        <w:t>EXAMINATION OF BID:</w:t>
      </w:r>
      <w:r w:rsidRPr="00C464BE">
        <w:rPr>
          <w:rFonts w:ascii="Tahoma" w:hAnsi="Tahoma" w:cs="Tahoma"/>
          <w:sz w:val="22"/>
          <w:szCs w:val="22"/>
        </w:rPr>
        <w:t xml:space="preserve"> </w:t>
      </w:r>
    </w:p>
    <w:p w14:paraId="1BD5F8D4" w14:textId="61C5D12F" w:rsidR="00CD68DC" w:rsidRPr="00C464BE" w:rsidRDefault="00AF34D2" w:rsidP="00A901A3">
      <w:pPr>
        <w:spacing w:after="240"/>
        <w:ind w:left="720"/>
        <w:jc w:val="both"/>
        <w:rPr>
          <w:rFonts w:ascii="Tahoma" w:hAnsi="Tahoma" w:cs="Tahoma"/>
          <w:bCs/>
          <w:sz w:val="22"/>
          <w:szCs w:val="22"/>
          <w:lang w:eastAsia="zh-CN"/>
        </w:rPr>
      </w:pPr>
      <w:r w:rsidRPr="00C464BE">
        <w:rPr>
          <w:rFonts w:ascii="Tahoma" w:hAnsi="Tahoma" w:cs="Tahoma"/>
          <w:bCs/>
          <w:sz w:val="22"/>
          <w:szCs w:val="22"/>
          <w:lang w:eastAsia="zh-CN"/>
        </w:rPr>
        <w:t>Company</w:t>
      </w:r>
      <w:r w:rsidR="00CD68DC" w:rsidRPr="00C464BE">
        <w:rPr>
          <w:rFonts w:ascii="Tahoma" w:hAnsi="Tahoma" w:cs="Tahoma"/>
          <w:bCs/>
          <w:sz w:val="22"/>
          <w:szCs w:val="22"/>
          <w:lang w:eastAsia="zh-CN"/>
        </w:rPr>
        <w:t xml:space="preserve"> will examine the bids to determine whether they are complete, whether any computational errors have been made, whether required sureties have been furnished, </w:t>
      </w:r>
      <w:r w:rsidR="00CD68DC" w:rsidRPr="00C464BE">
        <w:rPr>
          <w:rFonts w:ascii="Tahoma" w:hAnsi="Tahoma" w:cs="Tahoma"/>
          <w:bCs/>
          <w:sz w:val="22"/>
          <w:szCs w:val="22"/>
          <w:lang w:eastAsia="zh-CN"/>
        </w:rPr>
        <w:lastRenderedPageBreak/>
        <w:t>whether the documents have been properly signed and whether the bids are generally in order.</w:t>
      </w:r>
    </w:p>
    <w:p w14:paraId="4594BEC6" w14:textId="0857EDF4" w:rsidR="00CD68DC" w:rsidRPr="00C464BE" w:rsidRDefault="00AF34D2" w:rsidP="00DD7342">
      <w:pPr>
        <w:ind w:left="720"/>
        <w:jc w:val="both"/>
        <w:rPr>
          <w:rFonts w:ascii="Tahoma" w:hAnsi="Tahoma" w:cs="Tahoma"/>
          <w:bCs/>
          <w:sz w:val="22"/>
          <w:szCs w:val="22"/>
          <w:lang w:eastAsia="zh-CN"/>
        </w:rPr>
      </w:pPr>
      <w:r w:rsidRPr="00C464BE">
        <w:rPr>
          <w:rFonts w:ascii="Tahoma" w:hAnsi="Tahoma" w:cs="Tahoma"/>
          <w:bCs/>
          <w:sz w:val="22"/>
          <w:szCs w:val="22"/>
          <w:lang w:eastAsia="zh-CN"/>
        </w:rPr>
        <w:t>Company</w:t>
      </w:r>
      <w:r w:rsidR="00A901A3" w:rsidRPr="00C464BE">
        <w:rPr>
          <w:rFonts w:ascii="Tahoma" w:hAnsi="Tahoma" w:cs="Tahoma"/>
          <w:bCs/>
          <w:sz w:val="22"/>
          <w:szCs w:val="22"/>
          <w:lang w:eastAsia="zh-CN"/>
        </w:rPr>
        <w:t xml:space="preserve"> will determine the conformity of each bid to the bidding documents.  Bids falling under the purview of “Rejection Criteria” of the bid Evaluation Criteria of the bidding document will be rejected.</w:t>
      </w:r>
    </w:p>
    <w:p w14:paraId="2E80BAC1" w14:textId="77777777" w:rsidR="00A901A3" w:rsidRPr="00C464BE" w:rsidRDefault="00A901A3" w:rsidP="00DD7342">
      <w:pPr>
        <w:ind w:left="720"/>
        <w:jc w:val="both"/>
        <w:rPr>
          <w:rFonts w:ascii="Tahoma" w:hAnsi="Tahoma" w:cs="Tahoma"/>
          <w:bCs/>
          <w:sz w:val="22"/>
          <w:szCs w:val="22"/>
          <w:lang w:eastAsia="zh-CN"/>
        </w:rPr>
      </w:pPr>
    </w:p>
    <w:p w14:paraId="7C063F95" w14:textId="21560A3C" w:rsidR="00A901A3" w:rsidRPr="00C464BE" w:rsidRDefault="00A901A3" w:rsidP="00A901A3">
      <w:pPr>
        <w:spacing w:after="240"/>
        <w:ind w:left="720" w:hanging="720"/>
        <w:jc w:val="both"/>
        <w:rPr>
          <w:rFonts w:ascii="Tahoma" w:hAnsi="Tahoma" w:cs="Tahoma"/>
          <w:bCs/>
          <w:sz w:val="22"/>
          <w:szCs w:val="22"/>
          <w:lang w:eastAsia="zh-CN"/>
        </w:rPr>
      </w:pPr>
      <w:r w:rsidRPr="00C464BE">
        <w:rPr>
          <w:rFonts w:ascii="Tahoma" w:hAnsi="Tahoma" w:cs="Tahoma"/>
          <w:bCs/>
          <w:sz w:val="22"/>
          <w:szCs w:val="22"/>
          <w:lang w:eastAsia="zh-CN"/>
        </w:rPr>
        <w:t>23.4.3</w:t>
      </w:r>
      <w:r w:rsidRPr="00C464BE">
        <w:rPr>
          <w:rFonts w:ascii="Tahoma" w:hAnsi="Tahoma" w:cs="Tahoma"/>
          <w:bCs/>
          <w:sz w:val="22"/>
          <w:szCs w:val="22"/>
          <w:lang w:eastAsia="zh-CN"/>
        </w:rPr>
        <w:tab/>
      </w:r>
      <w:r w:rsidRPr="00C464BE">
        <w:rPr>
          <w:rFonts w:ascii="Tahoma" w:hAnsi="Tahoma" w:cs="Tahoma"/>
          <w:b/>
          <w:bCs/>
          <w:sz w:val="22"/>
          <w:szCs w:val="22"/>
        </w:rPr>
        <w:t>SPECIFICATIONS</w:t>
      </w:r>
      <w:r w:rsidRPr="00C464BE">
        <w:rPr>
          <w:rFonts w:ascii="Tahoma" w:hAnsi="Tahoma" w:cs="Tahoma"/>
          <w:b/>
          <w:bCs/>
          <w:sz w:val="22"/>
          <w:szCs w:val="22"/>
          <w:lang w:eastAsia="zh-CN"/>
        </w:rPr>
        <w:t>:</w:t>
      </w:r>
    </w:p>
    <w:p w14:paraId="70E10FEA" w14:textId="539A31C1" w:rsidR="00CD68DC" w:rsidRPr="00C464BE" w:rsidRDefault="00A901A3" w:rsidP="00AF34D2">
      <w:pPr>
        <w:spacing w:after="240"/>
        <w:ind w:left="720"/>
        <w:jc w:val="both"/>
        <w:rPr>
          <w:rFonts w:ascii="Tahoma" w:hAnsi="Tahoma" w:cs="Tahoma"/>
          <w:sz w:val="22"/>
          <w:szCs w:val="22"/>
          <w:lang w:eastAsia="zh-CN"/>
        </w:rPr>
      </w:pPr>
      <w:r w:rsidRPr="00C464BE">
        <w:rPr>
          <w:rFonts w:ascii="Tahoma" w:hAnsi="Tahoma" w:cs="Tahoma"/>
          <w:sz w:val="22"/>
          <w:szCs w:val="22"/>
          <w:lang w:eastAsia="zh-CN"/>
        </w:rPr>
        <w:t>The Bidder must note that its Bid will be rejected in case the tender stipulations are not complied with strictly or the services offered do not conform to the required specifications indicated therein.  The lowest Bid will be determined from among those Bids which are in full conformity with the required specifications.</w:t>
      </w:r>
    </w:p>
    <w:p w14:paraId="70DED83C" w14:textId="736251C4" w:rsidR="00A901A3" w:rsidRPr="00C464BE" w:rsidRDefault="00A901A3" w:rsidP="00A901A3">
      <w:pPr>
        <w:spacing w:after="240"/>
        <w:ind w:left="720" w:hanging="720"/>
        <w:jc w:val="both"/>
        <w:rPr>
          <w:rFonts w:ascii="Tahoma" w:hAnsi="Tahoma" w:cs="Tahoma"/>
          <w:bCs/>
          <w:sz w:val="22"/>
          <w:szCs w:val="22"/>
          <w:lang w:eastAsia="zh-CN"/>
        </w:rPr>
      </w:pPr>
      <w:r w:rsidRPr="00C464BE">
        <w:rPr>
          <w:rFonts w:ascii="Tahoma" w:hAnsi="Tahoma" w:cs="Tahoma"/>
          <w:bCs/>
          <w:sz w:val="22"/>
          <w:szCs w:val="22"/>
          <w:lang w:eastAsia="zh-CN"/>
        </w:rPr>
        <w:t>23.4.4</w:t>
      </w:r>
      <w:r w:rsidRPr="00C464BE">
        <w:rPr>
          <w:rFonts w:ascii="Tahoma" w:hAnsi="Tahoma" w:cs="Tahoma"/>
          <w:bCs/>
          <w:sz w:val="22"/>
          <w:szCs w:val="22"/>
          <w:lang w:eastAsia="zh-CN"/>
        </w:rPr>
        <w:tab/>
      </w:r>
      <w:r w:rsidRPr="00C464BE">
        <w:rPr>
          <w:rFonts w:ascii="Tahoma" w:hAnsi="Tahoma" w:cs="Tahoma"/>
          <w:b/>
          <w:bCs/>
          <w:sz w:val="22"/>
          <w:szCs w:val="22"/>
        </w:rPr>
        <w:t>CONVERSION TO SINGLE CURRENCY</w:t>
      </w:r>
      <w:r w:rsidRPr="00C464BE">
        <w:rPr>
          <w:rFonts w:ascii="Tahoma" w:hAnsi="Tahoma" w:cs="Tahoma"/>
          <w:b/>
          <w:bCs/>
          <w:sz w:val="22"/>
          <w:szCs w:val="22"/>
          <w:lang w:eastAsia="zh-CN"/>
        </w:rPr>
        <w:t>:</w:t>
      </w:r>
    </w:p>
    <w:p w14:paraId="1CB33686" w14:textId="77233AA5" w:rsidR="008D6ABC" w:rsidRPr="00C464BE" w:rsidRDefault="00A901A3" w:rsidP="007D6391">
      <w:pPr>
        <w:spacing w:after="240"/>
        <w:ind w:left="720" w:hanging="720"/>
        <w:jc w:val="both"/>
        <w:rPr>
          <w:rFonts w:ascii="Tahoma" w:hAnsi="Tahoma" w:cs="Tahoma"/>
          <w:bCs/>
          <w:sz w:val="22"/>
          <w:szCs w:val="22"/>
          <w:lang w:eastAsia="zh-CN"/>
        </w:rPr>
      </w:pPr>
      <w:r w:rsidRPr="00C464BE">
        <w:rPr>
          <w:rFonts w:ascii="Tahoma" w:hAnsi="Tahoma" w:cs="Tahoma"/>
          <w:bCs/>
          <w:sz w:val="22"/>
          <w:szCs w:val="22"/>
          <w:lang w:eastAsia="zh-CN"/>
        </w:rPr>
        <w:tab/>
        <w:t xml:space="preserve">To facilitate evaluation and comparison, the ONGC will convert all bid prices expressed in the amounts in various currencies in which bid prices are payable </w:t>
      </w:r>
      <w:proofErr w:type="spellStart"/>
      <w:r w:rsidRPr="00C464BE">
        <w:rPr>
          <w:rFonts w:ascii="Tahoma" w:hAnsi="Tahoma" w:cs="Tahoma"/>
          <w:bCs/>
          <w:sz w:val="22"/>
          <w:szCs w:val="22"/>
          <w:lang w:eastAsia="zh-CN"/>
        </w:rPr>
        <w:t>utilising</w:t>
      </w:r>
      <w:proofErr w:type="spellEnd"/>
      <w:r w:rsidRPr="00C464BE">
        <w:rPr>
          <w:rFonts w:ascii="Tahoma" w:hAnsi="Tahoma" w:cs="Tahoma"/>
          <w:bCs/>
          <w:sz w:val="22"/>
          <w:szCs w:val="22"/>
          <w:lang w:eastAsia="zh-CN"/>
        </w:rPr>
        <w:t xml:space="preserve"> the currency, source and date of exchange rate specified in the Evaluation Criteria of Bid-Evaluation-Criteria at Part IV.</w:t>
      </w:r>
    </w:p>
    <w:p w14:paraId="223F6E1A" w14:textId="30FA9305" w:rsidR="008D6ABC" w:rsidRPr="00C464BE" w:rsidRDefault="00DD7342" w:rsidP="008D6ABC">
      <w:pPr>
        <w:ind w:left="720" w:hanging="720"/>
        <w:rPr>
          <w:rFonts w:ascii="Tahoma" w:hAnsi="Tahoma" w:cs="Tahoma"/>
          <w:b/>
          <w:bCs/>
          <w:sz w:val="22"/>
          <w:szCs w:val="22"/>
        </w:rPr>
      </w:pPr>
      <w:r w:rsidRPr="00C464BE">
        <w:rPr>
          <w:rFonts w:ascii="Tahoma" w:hAnsi="Tahoma" w:cs="Tahoma"/>
          <w:sz w:val="22"/>
          <w:szCs w:val="22"/>
        </w:rPr>
        <w:t>23.5</w:t>
      </w:r>
      <w:r w:rsidRPr="00C464BE">
        <w:rPr>
          <w:rFonts w:ascii="Tahoma" w:hAnsi="Tahoma" w:cs="Tahoma"/>
          <w:sz w:val="22"/>
          <w:szCs w:val="22"/>
        </w:rPr>
        <w:tab/>
      </w:r>
      <w:r w:rsidRPr="00C464BE">
        <w:rPr>
          <w:rFonts w:ascii="Tahoma" w:hAnsi="Tahoma" w:cs="Tahoma"/>
          <w:b/>
          <w:bCs/>
          <w:sz w:val="22"/>
          <w:szCs w:val="22"/>
        </w:rPr>
        <w:t>UNSOLICITED POST TENDER MODIFICATIONS:</w:t>
      </w:r>
    </w:p>
    <w:p w14:paraId="772B8C69" w14:textId="77777777" w:rsidR="00DD7342" w:rsidRPr="00C464BE" w:rsidRDefault="00DD7342" w:rsidP="008D6ABC">
      <w:pPr>
        <w:ind w:left="720" w:hanging="720"/>
        <w:rPr>
          <w:rFonts w:ascii="Tahoma" w:hAnsi="Tahoma" w:cs="Tahoma"/>
          <w:sz w:val="22"/>
          <w:szCs w:val="22"/>
        </w:rPr>
      </w:pPr>
    </w:p>
    <w:p w14:paraId="4EC4253E" w14:textId="43C08E6E" w:rsidR="00DD7342" w:rsidRPr="00C464BE" w:rsidRDefault="00DD7342" w:rsidP="00DD7342">
      <w:pPr>
        <w:ind w:left="720" w:hanging="720"/>
        <w:rPr>
          <w:rFonts w:ascii="Tahoma" w:hAnsi="Tahoma" w:cs="Tahoma"/>
          <w:sz w:val="22"/>
          <w:szCs w:val="22"/>
        </w:rPr>
      </w:pPr>
      <w:r w:rsidRPr="00C464BE">
        <w:rPr>
          <w:rFonts w:ascii="Tahoma" w:hAnsi="Tahoma" w:cs="Tahoma"/>
          <w:sz w:val="22"/>
          <w:szCs w:val="22"/>
        </w:rPr>
        <w:t>23.5.1</w:t>
      </w:r>
      <w:r w:rsidRPr="00C464BE">
        <w:rPr>
          <w:rFonts w:ascii="Tahoma" w:hAnsi="Tahoma" w:cs="Tahoma"/>
          <w:sz w:val="22"/>
          <w:szCs w:val="22"/>
        </w:rPr>
        <w:tab/>
        <w:t xml:space="preserve">Unsolicited post-tender modification will lead to straight away rejection of the offer.        </w:t>
      </w:r>
    </w:p>
    <w:p w14:paraId="1ECD3AA8" w14:textId="77777777" w:rsidR="00DD7342" w:rsidRPr="00C464BE" w:rsidRDefault="00DD7342" w:rsidP="00DD7342">
      <w:pPr>
        <w:ind w:left="720" w:hanging="720"/>
        <w:rPr>
          <w:rFonts w:ascii="Tahoma" w:hAnsi="Tahoma" w:cs="Tahoma"/>
          <w:sz w:val="22"/>
          <w:szCs w:val="22"/>
        </w:rPr>
      </w:pPr>
    </w:p>
    <w:p w14:paraId="615EBE57" w14:textId="715778C2" w:rsidR="00DD7342" w:rsidRPr="00C464BE" w:rsidRDefault="00DD7342" w:rsidP="00AF34D2">
      <w:pPr>
        <w:spacing w:after="240"/>
        <w:ind w:left="720" w:hanging="720"/>
        <w:jc w:val="both"/>
        <w:rPr>
          <w:rFonts w:ascii="Tahoma" w:hAnsi="Tahoma" w:cs="Tahoma"/>
          <w:sz w:val="22"/>
          <w:szCs w:val="22"/>
        </w:rPr>
      </w:pPr>
      <w:r w:rsidRPr="00C464BE">
        <w:rPr>
          <w:rFonts w:ascii="Tahoma" w:hAnsi="Tahoma" w:cs="Tahoma"/>
          <w:sz w:val="22"/>
          <w:szCs w:val="22"/>
        </w:rPr>
        <w:t>23.5.2</w:t>
      </w:r>
      <w:r w:rsidRPr="00C464BE">
        <w:rPr>
          <w:rFonts w:ascii="Tahoma" w:hAnsi="Tahoma" w:cs="Tahoma"/>
          <w:sz w:val="22"/>
          <w:szCs w:val="22"/>
        </w:rPr>
        <w:tab/>
        <w:t>In case certain clarifications are sought by ONGC after opening of bid then the reply of the Bidder should be restricted to the clarification sought.  Any bidder who modifies his bid (including all modifications which have the effect of altering his offer) after the closing date, without any specific reference by ONGC, shall render his bid liable to be ignored and rejected without notice and without reference to the bidder.</w:t>
      </w:r>
    </w:p>
    <w:p w14:paraId="766F907E" w14:textId="77777777" w:rsidR="008D6ABC" w:rsidRPr="001A044E" w:rsidRDefault="008D6ABC" w:rsidP="008D6ABC">
      <w:pPr>
        <w:ind w:left="720" w:hanging="720"/>
        <w:rPr>
          <w:rFonts w:ascii="Tahoma" w:hAnsi="Tahoma" w:cs="Tahoma"/>
          <w:b/>
          <w:bCs/>
          <w:sz w:val="22"/>
          <w:szCs w:val="22"/>
        </w:rPr>
      </w:pPr>
      <w:r w:rsidRPr="001A044E">
        <w:rPr>
          <w:rFonts w:ascii="Tahoma" w:hAnsi="Tahoma" w:cs="Tahoma"/>
          <w:sz w:val="22"/>
          <w:szCs w:val="22"/>
        </w:rPr>
        <w:t>23.6</w:t>
      </w:r>
      <w:r w:rsidRPr="001A044E">
        <w:rPr>
          <w:rFonts w:ascii="Tahoma" w:hAnsi="Tahoma" w:cs="Tahoma"/>
          <w:b/>
          <w:bCs/>
          <w:sz w:val="22"/>
          <w:szCs w:val="22"/>
        </w:rPr>
        <w:tab/>
        <w:t xml:space="preserve"> </w:t>
      </w:r>
      <w:r w:rsidRPr="001A044E">
        <w:rPr>
          <w:rFonts w:ascii="Tahoma" w:hAnsi="Tahoma" w:cs="Tahoma"/>
          <w:b/>
          <w:bCs/>
          <w:sz w:val="22"/>
          <w:szCs w:val="22"/>
          <w:u w:val="single"/>
        </w:rPr>
        <w:t>PRICE PREFERENCE/PURCHASE PREFERENCE.</w:t>
      </w:r>
    </w:p>
    <w:p w14:paraId="310722B1" w14:textId="77777777" w:rsidR="008D6ABC" w:rsidRPr="001A044E" w:rsidRDefault="008D6ABC" w:rsidP="008D6ABC">
      <w:pPr>
        <w:ind w:left="720" w:hanging="720"/>
        <w:rPr>
          <w:rFonts w:ascii="Tahoma" w:hAnsi="Tahoma" w:cs="Tahoma"/>
          <w:sz w:val="22"/>
          <w:szCs w:val="22"/>
        </w:rPr>
      </w:pPr>
    </w:p>
    <w:p w14:paraId="79CAAFF2" w14:textId="23CD13C3" w:rsidR="008D6ABC" w:rsidRPr="001A044E" w:rsidRDefault="00AF34D2" w:rsidP="008D6ABC">
      <w:pPr>
        <w:ind w:left="720" w:hanging="720"/>
        <w:rPr>
          <w:rFonts w:ascii="Tahoma" w:hAnsi="Tahoma" w:cs="Tahoma"/>
          <w:b/>
          <w:bCs/>
          <w:sz w:val="22"/>
          <w:szCs w:val="22"/>
          <w:u w:val="single"/>
        </w:rPr>
      </w:pPr>
      <w:r>
        <w:rPr>
          <w:rFonts w:ascii="Tahoma" w:hAnsi="Tahoma" w:cs="Tahoma"/>
          <w:sz w:val="22"/>
          <w:szCs w:val="22"/>
        </w:rPr>
        <w:t>23.6.1</w:t>
      </w:r>
      <w:r w:rsidR="008D6ABC" w:rsidRPr="001A044E">
        <w:rPr>
          <w:rFonts w:ascii="Tahoma" w:hAnsi="Tahoma" w:cs="Tahoma"/>
          <w:sz w:val="22"/>
          <w:szCs w:val="22"/>
        </w:rPr>
        <w:t xml:space="preserve">   </w:t>
      </w:r>
      <w:r w:rsidR="008D6ABC" w:rsidRPr="001A044E">
        <w:rPr>
          <w:rFonts w:ascii="Tahoma" w:hAnsi="Tahoma" w:cs="Tahoma"/>
          <w:b/>
          <w:bCs/>
          <w:sz w:val="22"/>
          <w:szCs w:val="22"/>
        </w:rPr>
        <w:t>Price Preference</w:t>
      </w:r>
    </w:p>
    <w:p w14:paraId="6FCCDA56" w14:textId="77777777" w:rsidR="000E4E98" w:rsidRPr="001A044E" w:rsidRDefault="000E4E98" w:rsidP="008D6ABC">
      <w:pPr>
        <w:ind w:left="720" w:hanging="720"/>
        <w:rPr>
          <w:rFonts w:ascii="Tahoma" w:hAnsi="Tahoma" w:cs="Tahoma"/>
          <w:sz w:val="22"/>
          <w:szCs w:val="22"/>
          <w:u w:val="single"/>
        </w:rPr>
      </w:pPr>
    </w:p>
    <w:p w14:paraId="20E10629" w14:textId="24E75587" w:rsidR="000E4E98" w:rsidRPr="001A044E" w:rsidRDefault="000E4E98" w:rsidP="008D6ABC">
      <w:pPr>
        <w:ind w:left="720" w:hanging="720"/>
        <w:rPr>
          <w:rFonts w:ascii="Tahoma" w:hAnsi="Tahoma" w:cs="Tahoma"/>
          <w:sz w:val="22"/>
          <w:szCs w:val="22"/>
        </w:rPr>
      </w:pPr>
      <w:r w:rsidRPr="001A044E">
        <w:rPr>
          <w:rFonts w:ascii="Tahoma" w:hAnsi="Tahoma" w:cs="Tahoma"/>
          <w:sz w:val="22"/>
          <w:szCs w:val="22"/>
        </w:rPr>
        <w:tab/>
      </w:r>
      <w:r w:rsidR="00367A33" w:rsidRPr="001A044E">
        <w:rPr>
          <w:rFonts w:ascii="Tahoma" w:hAnsi="Tahoma" w:cs="Tahoma"/>
          <w:sz w:val="22"/>
          <w:szCs w:val="22"/>
        </w:rPr>
        <w:t xml:space="preserve"> </w:t>
      </w:r>
      <w:r w:rsidRPr="001A044E">
        <w:rPr>
          <w:rFonts w:ascii="Tahoma" w:hAnsi="Tahoma" w:cs="Tahoma"/>
          <w:sz w:val="22"/>
          <w:szCs w:val="22"/>
        </w:rPr>
        <w:t>Deleted</w:t>
      </w:r>
    </w:p>
    <w:p w14:paraId="73B6228A" w14:textId="77777777" w:rsidR="008D6ABC" w:rsidRPr="001A044E" w:rsidRDefault="008D6ABC" w:rsidP="008D6ABC">
      <w:pPr>
        <w:ind w:left="720" w:hanging="720"/>
        <w:rPr>
          <w:rFonts w:ascii="Tahoma" w:hAnsi="Tahoma" w:cs="Tahoma"/>
          <w:sz w:val="22"/>
          <w:szCs w:val="22"/>
          <w:highlight w:val="yellow"/>
        </w:rPr>
      </w:pPr>
    </w:p>
    <w:p w14:paraId="027683C1" w14:textId="1E2FAB9D" w:rsidR="00086670" w:rsidRDefault="00AF34D2" w:rsidP="00367A33">
      <w:pPr>
        <w:pStyle w:val="BodyTextIndent"/>
        <w:ind w:left="720" w:hanging="720"/>
        <w:rPr>
          <w:rFonts w:ascii="Tahoma" w:hAnsi="Tahoma" w:cs="Tahoma"/>
          <w:b/>
          <w:bCs/>
          <w:sz w:val="22"/>
          <w:szCs w:val="22"/>
        </w:rPr>
      </w:pPr>
      <w:r>
        <w:rPr>
          <w:rFonts w:ascii="Tahoma" w:hAnsi="Tahoma" w:cs="Tahoma"/>
          <w:sz w:val="22"/>
          <w:szCs w:val="22"/>
        </w:rPr>
        <w:t>23.6.2</w:t>
      </w:r>
      <w:r w:rsidRPr="001A044E">
        <w:rPr>
          <w:rFonts w:ascii="Tahoma" w:hAnsi="Tahoma" w:cs="Tahoma"/>
          <w:sz w:val="22"/>
          <w:szCs w:val="22"/>
        </w:rPr>
        <w:t xml:space="preserve">   </w:t>
      </w:r>
      <w:r w:rsidR="00086670" w:rsidRPr="001A044E">
        <w:rPr>
          <w:rFonts w:ascii="Tahoma" w:hAnsi="Tahoma" w:cs="Tahoma"/>
          <w:b/>
          <w:bCs/>
          <w:sz w:val="22"/>
          <w:szCs w:val="22"/>
        </w:rPr>
        <w:t xml:space="preserve">Purchase Preference </w:t>
      </w:r>
    </w:p>
    <w:p w14:paraId="681C23A1" w14:textId="77777777" w:rsidR="00AF34D2" w:rsidRDefault="00AF34D2" w:rsidP="00367A33">
      <w:pPr>
        <w:pStyle w:val="BodyTextIndent"/>
        <w:ind w:left="720" w:hanging="720"/>
        <w:rPr>
          <w:rFonts w:ascii="Tahoma" w:hAnsi="Tahoma" w:cs="Tahoma"/>
          <w:b/>
          <w:bCs/>
          <w:sz w:val="22"/>
          <w:szCs w:val="22"/>
        </w:rPr>
      </w:pPr>
    </w:p>
    <w:p w14:paraId="209F6698" w14:textId="77777777" w:rsidR="00AF34D2" w:rsidRPr="001A044E" w:rsidRDefault="00AF34D2" w:rsidP="00367A33">
      <w:pPr>
        <w:pStyle w:val="BodyTextIndent"/>
        <w:ind w:left="720" w:hanging="720"/>
        <w:rPr>
          <w:rFonts w:ascii="Tahoma" w:hAnsi="Tahoma" w:cs="Tahoma"/>
          <w:b/>
          <w:bCs/>
          <w:sz w:val="22"/>
          <w:szCs w:val="22"/>
        </w:rPr>
      </w:pPr>
    </w:p>
    <w:p w14:paraId="5B062C69" w14:textId="75BEBCEF" w:rsidR="00BD200D" w:rsidRDefault="00BD200D" w:rsidP="00BD200D">
      <w:pPr>
        <w:pStyle w:val="BodyTextIndent"/>
        <w:ind w:left="1080" w:hanging="1080"/>
        <w:rPr>
          <w:rFonts w:ascii="Tahoma" w:hAnsi="Tahoma" w:cs="Tahoma"/>
          <w:sz w:val="22"/>
          <w:szCs w:val="22"/>
        </w:rPr>
      </w:pPr>
      <w:r>
        <w:rPr>
          <w:rFonts w:ascii="Tahoma" w:hAnsi="Tahoma" w:cs="Tahoma"/>
          <w:sz w:val="22"/>
          <w:szCs w:val="22"/>
        </w:rPr>
        <w:t>23.6.2(a)</w:t>
      </w:r>
      <w:r>
        <w:rPr>
          <w:rFonts w:ascii="Tahoma" w:hAnsi="Tahoma" w:cs="Tahoma"/>
          <w:sz w:val="22"/>
          <w:szCs w:val="22"/>
        </w:rPr>
        <w:tab/>
      </w:r>
      <w:r w:rsidRPr="00BD200D">
        <w:rPr>
          <w:rFonts w:ascii="Tahoma" w:hAnsi="Tahoma" w:cs="Tahoma"/>
          <w:sz w:val="22"/>
          <w:szCs w:val="22"/>
        </w:rPr>
        <w:t>PURCHASE PREFERENCE TO MICRO AND SMALL ENTERPRISES POSSESSING VALID UDYAM REGISTRATION CERTIFICATE AS NOTIFIED VIDE GAZETTE NOTIFICATION NO. S.O. 2119(E)  DATED 26.06.2020 (AS AMENDED) ISSUED BY MINISTRY OF MICRO, SMALL AND MEDIUM ENTERPRISES:</w:t>
      </w:r>
    </w:p>
    <w:p w14:paraId="23FF9809" w14:textId="464516C6" w:rsidR="00BD200D" w:rsidRDefault="00BD200D" w:rsidP="00BD200D">
      <w:pPr>
        <w:pStyle w:val="BodyTextIndent"/>
        <w:ind w:left="1080" w:hanging="1080"/>
        <w:rPr>
          <w:rFonts w:ascii="Tahoma" w:hAnsi="Tahoma" w:cs="Tahoma"/>
          <w:b/>
          <w:bCs/>
          <w:sz w:val="22"/>
          <w:szCs w:val="22"/>
        </w:rPr>
      </w:pPr>
      <w:r>
        <w:rPr>
          <w:rFonts w:ascii="Tahoma" w:hAnsi="Tahoma" w:cs="Tahoma"/>
          <w:sz w:val="22"/>
          <w:szCs w:val="22"/>
        </w:rPr>
        <w:tab/>
      </w:r>
      <w:r w:rsidRPr="00BD200D">
        <w:rPr>
          <w:rFonts w:ascii="Tahoma" w:hAnsi="Tahoma" w:cs="Tahoma"/>
          <w:b/>
          <w:bCs/>
          <w:sz w:val="22"/>
          <w:szCs w:val="22"/>
        </w:rPr>
        <w:t>Not applicable for this tender</w:t>
      </w:r>
    </w:p>
    <w:p w14:paraId="6271FBBE" w14:textId="77777777" w:rsidR="00BD200D" w:rsidRPr="00BD200D" w:rsidRDefault="00BD200D" w:rsidP="00BD200D">
      <w:pPr>
        <w:pStyle w:val="BodyTextIndent"/>
        <w:ind w:left="1080" w:hanging="1080"/>
        <w:rPr>
          <w:rFonts w:ascii="Tahoma" w:hAnsi="Tahoma" w:cs="Tahoma"/>
          <w:b/>
          <w:bCs/>
          <w:sz w:val="22"/>
          <w:szCs w:val="22"/>
        </w:rPr>
      </w:pPr>
    </w:p>
    <w:p w14:paraId="3F18ECD9" w14:textId="1E61D081" w:rsidR="00BD200D" w:rsidRDefault="00BD200D" w:rsidP="00BD200D">
      <w:pPr>
        <w:pStyle w:val="BodyTextIndent"/>
        <w:ind w:left="1080" w:hanging="1080"/>
        <w:rPr>
          <w:rFonts w:ascii="Tahoma" w:hAnsi="Tahoma" w:cs="Tahoma"/>
          <w:b/>
          <w:bCs/>
          <w:sz w:val="22"/>
          <w:szCs w:val="22"/>
        </w:rPr>
      </w:pPr>
      <w:r>
        <w:rPr>
          <w:rFonts w:ascii="Tahoma" w:hAnsi="Tahoma" w:cs="Tahoma"/>
          <w:sz w:val="22"/>
          <w:szCs w:val="22"/>
        </w:rPr>
        <w:lastRenderedPageBreak/>
        <w:t>23.6.2(b)</w:t>
      </w:r>
      <w:r>
        <w:rPr>
          <w:rFonts w:ascii="Tahoma" w:hAnsi="Tahoma" w:cs="Tahoma"/>
          <w:sz w:val="22"/>
          <w:szCs w:val="22"/>
        </w:rPr>
        <w:tab/>
      </w:r>
      <w:r w:rsidRPr="00BD200D">
        <w:rPr>
          <w:rFonts w:ascii="Tahoma" w:hAnsi="Tahoma" w:cs="Tahoma"/>
          <w:b/>
          <w:bCs/>
          <w:sz w:val="22"/>
          <w:szCs w:val="22"/>
        </w:rPr>
        <w:t>''Public  Procurement  (Preference  to Make in India) (PPP-MII), Order 2017" dated 19.07.2024 issued by Department for Promotion of Industry and Internal Trade (as amended from time to time):</w:t>
      </w:r>
    </w:p>
    <w:p w14:paraId="3CD019BB" w14:textId="77777777" w:rsidR="00BD200D" w:rsidRDefault="00BD200D" w:rsidP="00BD200D">
      <w:pPr>
        <w:pStyle w:val="BodyTextIndent"/>
        <w:ind w:left="1080" w:hanging="1080"/>
        <w:rPr>
          <w:rFonts w:ascii="Tahoma" w:hAnsi="Tahoma" w:cs="Tahoma"/>
          <w:b/>
          <w:bCs/>
          <w:sz w:val="22"/>
          <w:szCs w:val="22"/>
        </w:rPr>
      </w:pPr>
    </w:p>
    <w:p w14:paraId="14F2EAB7" w14:textId="77777777" w:rsidR="00BD200D" w:rsidRDefault="00BD200D" w:rsidP="00BD200D">
      <w:pPr>
        <w:pStyle w:val="BodyTextIndent"/>
        <w:ind w:left="1080" w:hanging="1080"/>
        <w:rPr>
          <w:rFonts w:ascii="Tahoma" w:hAnsi="Tahoma" w:cs="Tahoma"/>
          <w:b/>
          <w:bCs/>
          <w:sz w:val="22"/>
          <w:szCs w:val="22"/>
        </w:rPr>
      </w:pPr>
    </w:p>
    <w:p w14:paraId="71FBBB92" w14:textId="1678020A" w:rsidR="00BD200D" w:rsidRDefault="00BD200D">
      <w:pPr>
        <w:pStyle w:val="BodyTextIndent"/>
        <w:numPr>
          <w:ilvl w:val="0"/>
          <w:numId w:val="40"/>
        </w:numPr>
        <w:ind w:left="1530"/>
        <w:rPr>
          <w:rFonts w:ascii="Tahoma" w:hAnsi="Tahoma" w:cs="Tahoma"/>
          <w:sz w:val="22"/>
          <w:szCs w:val="22"/>
        </w:rPr>
      </w:pPr>
      <w:r w:rsidRPr="00BD200D">
        <w:rPr>
          <w:rFonts w:ascii="Tahoma" w:hAnsi="Tahoma" w:cs="Tahoma"/>
          <w:sz w:val="22"/>
          <w:szCs w:val="22"/>
        </w:rPr>
        <w:t>Public  Procurement  (Preference to Make in India) (PPP-MII), Order 2017" dated 19.07.2024 (as amended from time to time) issued by Department for Promotion of Industry and Internal Trade, Government of India is applicable to this procurement</w:t>
      </w:r>
      <w:r>
        <w:rPr>
          <w:rFonts w:ascii="Tahoma" w:hAnsi="Tahoma" w:cs="Tahoma"/>
          <w:sz w:val="22"/>
          <w:szCs w:val="22"/>
        </w:rPr>
        <w:t xml:space="preserve"> </w:t>
      </w:r>
      <w:r w:rsidRPr="00BD200D">
        <w:rPr>
          <w:rFonts w:ascii="Tahoma" w:hAnsi="Tahoma" w:cs="Tahoma"/>
          <w:sz w:val="22"/>
          <w:szCs w:val="22"/>
        </w:rPr>
        <w:t xml:space="preserve">(read with </w:t>
      </w:r>
      <w:proofErr w:type="spellStart"/>
      <w:r w:rsidRPr="00BD200D">
        <w:rPr>
          <w:rFonts w:ascii="Tahoma" w:hAnsi="Tahoma" w:cs="Tahoma"/>
          <w:sz w:val="22"/>
          <w:szCs w:val="22"/>
        </w:rPr>
        <w:t>MoPNG</w:t>
      </w:r>
      <w:proofErr w:type="spellEnd"/>
      <w:r w:rsidRPr="00BD200D">
        <w:rPr>
          <w:rFonts w:ascii="Tahoma" w:hAnsi="Tahoma" w:cs="Tahoma"/>
          <w:sz w:val="22"/>
          <w:szCs w:val="22"/>
        </w:rPr>
        <w:t xml:space="preserve"> O.M. No. FP-20013/2/2017-FP-PNG-Part(4)(E-41432) dated 26.04.2022 &amp; 26.03.2024, 20013/2/2017-FP-PNG-Part(l) (E-36682) dated 11.07.2023 and FP-20013/24/2017-FP-PNG(E-17013) dated 21.08.2024 (as amended)):</w:t>
      </w:r>
    </w:p>
    <w:p w14:paraId="6DDF61EA" w14:textId="77777777" w:rsidR="00EF0373" w:rsidRPr="001A044E" w:rsidRDefault="00EF0373" w:rsidP="00E921FA">
      <w:pPr>
        <w:ind w:left="720"/>
        <w:jc w:val="both"/>
        <w:rPr>
          <w:rFonts w:ascii="Tahoma" w:hAnsi="Tahoma" w:cs="Tahoma"/>
          <w:sz w:val="22"/>
          <w:szCs w:val="22"/>
        </w:rPr>
      </w:pPr>
    </w:p>
    <w:p w14:paraId="59C8D4D6" w14:textId="77777777" w:rsidR="00367A33" w:rsidRPr="001A044E" w:rsidRDefault="00367A33" w:rsidP="00086670">
      <w:pPr>
        <w:ind w:left="720"/>
        <w:jc w:val="both"/>
        <w:rPr>
          <w:rFonts w:ascii="Tahoma" w:hAnsi="Tahoma" w:cs="Tahoma"/>
          <w:b/>
          <w:bCs/>
          <w:sz w:val="22"/>
          <w:szCs w:val="22"/>
          <w:highlight w:val="yellow"/>
        </w:rPr>
      </w:pPr>
    </w:p>
    <w:p w14:paraId="6B325B91" w14:textId="3D6B0B67" w:rsidR="007154A1" w:rsidRPr="00E20E8E" w:rsidRDefault="00243C9C" w:rsidP="00BD200D">
      <w:pPr>
        <w:pStyle w:val="BodyTextIndent"/>
        <w:ind w:left="1530" w:firstLine="0"/>
        <w:rPr>
          <w:rFonts w:ascii="Tahoma" w:hAnsi="Tahoma" w:cs="Tahoma"/>
          <w:b/>
          <w:sz w:val="22"/>
          <w:szCs w:val="22"/>
        </w:rPr>
      </w:pPr>
      <w:r w:rsidRPr="00E20E8E">
        <w:rPr>
          <w:rFonts w:ascii="Tahoma" w:hAnsi="Tahoma" w:cs="Tahoma"/>
          <w:b/>
          <w:sz w:val="22"/>
          <w:szCs w:val="22"/>
          <w:u w:val="single"/>
        </w:rPr>
        <w:t>Works covered under the subject</w:t>
      </w:r>
      <w:r w:rsidR="00BD200D" w:rsidRPr="00E20E8E">
        <w:rPr>
          <w:rFonts w:ascii="Tahoma" w:hAnsi="Tahoma" w:cs="Tahoma"/>
          <w:b/>
          <w:sz w:val="22"/>
          <w:szCs w:val="22"/>
          <w:u w:val="single"/>
        </w:rPr>
        <w:t xml:space="preserve"> (Individual items)</w:t>
      </w:r>
      <w:r w:rsidRPr="00E20E8E">
        <w:rPr>
          <w:rFonts w:ascii="Tahoma" w:hAnsi="Tahoma" w:cs="Tahoma"/>
          <w:b/>
          <w:sz w:val="22"/>
          <w:szCs w:val="22"/>
          <w:u w:val="single"/>
        </w:rPr>
        <w:t xml:space="preserve"> project are not divisible and therefore provisions as per Clause No. 3A (c) below of ITB under Clause 23.6</w:t>
      </w:r>
      <w:r w:rsidR="005000DB" w:rsidRPr="00E20E8E">
        <w:rPr>
          <w:rFonts w:ascii="Tahoma" w:hAnsi="Tahoma" w:cs="Tahoma"/>
          <w:b/>
          <w:sz w:val="22"/>
          <w:szCs w:val="22"/>
          <w:u w:val="single"/>
        </w:rPr>
        <w:t>.2</w:t>
      </w:r>
      <w:r w:rsidRPr="00E20E8E">
        <w:rPr>
          <w:rFonts w:ascii="Tahoma" w:hAnsi="Tahoma" w:cs="Tahoma"/>
          <w:b/>
          <w:sz w:val="22"/>
          <w:szCs w:val="22"/>
          <w:u w:val="single"/>
        </w:rPr>
        <w:t xml:space="preserve"> </w:t>
      </w:r>
      <w:r w:rsidR="005000DB" w:rsidRPr="00E20E8E">
        <w:rPr>
          <w:rFonts w:ascii="Tahoma" w:hAnsi="Tahoma" w:cs="Tahoma"/>
          <w:b/>
          <w:sz w:val="22"/>
          <w:szCs w:val="22"/>
          <w:u w:val="single"/>
        </w:rPr>
        <w:t>(</w:t>
      </w:r>
      <w:r w:rsidRPr="00E20E8E">
        <w:rPr>
          <w:rFonts w:ascii="Tahoma" w:hAnsi="Tahoma" w:cs="Tahoma"/>
          <w:b/>
          <w:sz w:val="22"/>
          <w:szCs w:val="22"/>
          <w:u w:val="single"/>
        </w:rPr>
        <w:t>b)</w:t>
      </w:r>
      <w:r w:rsidRPr="00E20E8E">
        <w:rPr>
          <w:rFonts w:ascii="Tahoma" w:hAnsi="Tahoma" w:cs="Tahoma"/>
          <w:b/>
          <w:bCs/>
          <w:sz w:val="22"/>
          <w:szCs w:val="22"/>
          <w:u w:val="single"/>
        </w:rPr>
        <w:t xml:space="preserve"> </w:t>
      </w:r>
      <w:r w:rsidRPr="00E20E8E">
        <w:rPr>
          <w:rFonts w:ascii="Tahoma" w:hAnsi="Tahoma" w:cs="Tahoma"/>
          <w:b/>
          <w:sz w:val="22"/>
          <w:szCs w:val="22"/>
          <w:u w:val="single"/>
        </w:rPr>
        <w:t>is applicable for the instant tender</w:t>
      </w:r>
      <w:r w:rsidRPr="00E20E8E">
        <w:rPr>
          <w:rFonts w:ascii="Tahoma" w:hAnsi="Tahoma" w:cs="Tahoma"/>
          <w:b/>
          <w:sz w:val="22"/>
          <w:szCs w:val="22"/>
        </w:rPr>
        <w:t>.</w:t>
      </w:r>
    </w:p>
    <w:p w14:paraId="732F40F5" w14:textId="77777777" w:rsidR="00243C9C" w:rsidRPr="00C464BE" w:rsidRDefault="00243C9C" w:rsidP="00086670">
      <w:pPr>
        <w:ind w:left="720"/>
        <w:jc w:val="both"/>
        <w:rPr>
          <w:rFonts w:ascii="Tahoma" w:hAnsi="Tahoma" w:cs="Tahoma"/>
          <w:b/>
          <w:bCs/>
          <w:sz w:val="22"/>
          <w:szCs w:val="22"/>
          <w:highlight w:val="yellow"/>
        </w:rPr>
      </w:pPr>
    </w:p>
    <w:p w14:paraId="3BF8DC0B" w14:textId="60741507" w:rsidR="00086670" w:rsidRPr="001A044E" w:rsidRDefault="00086670">
      <w:pPr>
        <w:pStyle w:val="BodyTextIndent"/>
        <w:numPr>
          <w:ilvl w:val="0"/>
          <w:numId w:val="40"/>
        </w:numPr>
        <w:ind w:left="1530"/>
        <w:rPr>
          <w:rFonts w:ascii="Tahoma" w:hAnsi="Tahoma" w:cs="Tahoma"/>
          <w:sz w:val="22"/>
          <w:szCs w:val="22"/>
        </w:rPr>
      </w:pPr>
      <w:r w:rsidRPr="00BD200D">
        <w:rPr>
          <w:rFonts w:ascii="Tahoma" w:hAnsi="Tahoma" w:cs="Tahoma"/>
          <w:sz w:val="22"/>
          <w:szCs w:val="22"/>
        </w:rPr>
        <w:t>Definitions</w:t>
      </w:r>
    </w:p>
    <w:p w14:paraId="293FBFC0" w14:textId="77777777" w:rsidR="00EF0373" w:rsidRPr="001A044E" w:rsidRDefault="00EF0373" w:rsidP="00086670">
      <w:pPr>
        <w:ind w:left="720"/>
        <w:jc w:val="both"/>
        <w:rPr>
          <w:rFonts w:ascii="Tahoma" w:hAnsi="Tahoma" w:cs="Tahoma"/>
          <w:sz w:val="22"/>
          <w:szCs w:val="22"/>
        </w:rPr>
      </w:pPr>
    </w:p>
    <w:p w14:paraId="551E592D" w14:textId="22A9F4EC" w:rsidR="00086670" w:rsidRPr="001A044E" w:rsidRDefault="00086670" w:rsidP="00BD200D">
      <w:pPr>
        <w:ind w:left="1620" w:hanging="450"/>
        <w:jc w:val="both"/>
        <w:rPr>
          <w:rFonts w:ascii="Tahoma" w:hAnsi="Tahoma" w:cs="Tahoma"/>
          <w:sz w:val="22"/>
          <w:szCs w:val="22"/>
        </w:rPr>
      </w:pPr>
      <w:r w:rsidRPr="001A044E">
        <w:rPr>
          <w:rFonts w:ascii="Tahoma" w:hAnsi="Tahoma" w:cs="Tahoma"/>
          <w:sz w:val="22"/>
          <w:szCs w:val="22"/>
        </w:rPr>
        <w:t>2.1</w:t>
      </w:r>
      <w:r w:rsidR="00BD200D">
        <w:rPr>
          <w:rFonts w:ascii="Tahoma" w:hAnsi="Tahoma" w:cs="Tahoma"/>
          <w:sz w:val="22"/>
          <w:szCs w:val="22"/>
        </w:rPr>
        <w:tab/>
      </w:r>
      <w:r w:rsidRPr="001A044E">
        <w:rPr>
          <w:rFonts w:ascii="Tahoma" w:hAnsi="Tahoma" w:cs="Tahoma"/>
          <w:sz w:val="22"/>
          <w:szCs w:val="22"/>
        </w:rPr>
        <w:t>'Local content ' means the amount of value added in India which shall, unless otherwise prescribed by the Nodal Ministry, be the total value of the item procured (excluding net domestic indirect taxes) minus the value of imported content in the item (including all customs duties) as a proportion of the total value, in percent.</w:t>
      </w:r>
    </w:p>
    <w:p w14:paraId="782C844A" w14:textId="77777777" w:rsidR="00086670" w:rsidRPr="001A044E" w:rsidRDefault="00086670" w:rsidP="00086670">
      <w:pPr>
        <w:ind w:left="720"/>
        <w:jc w:val="both"/>
        <w:rPr>
          <w:rFonts w:ascii="Tahoma" w:hAnsi="Tahoma" w:cs="Tahoma"/>
          <w:sz w:val="22"/>
          <w:szCs w:val="22"/>
        </w:rPr>
      </w:pPr>
    </w:p>
    <w:p w14:paraId="4A5C9CBE" w14:textId="77777777" w:rsidR="0037236C" w:rsidRPr="001A044E" w:rsidRDefault="0037236C" w:rsidP="00BD200D">
      <w:pPr>
        <w:ind w:left="1620"/>
        <w:jc w:val="both"/>
        <w:rPr>
          <w:rFonts w:ascii="Tahoma" w:hAnsi="Tahoma" w:cs="Tahoma"/>
          <w:b/>
          <w:bCs/>
          <w:sz w:val="22"/>
          <w:szCs w:val="22"/>
        </w:rPr>
      </w:pPr>
      <w:r w:rsidRPr="001A044E">
        <w:rPr>
          <w:rFonts w:ascii="Tahoma" w:hAnsi="Tahoma" w:cs="Tahoma"/>
          <w:b/>
          <w:bCs/>
          <w:sz w:val="22"/>
          <w:szCs w:val="22"/>
        </w:rPr>
        <w:t>Explanatory notes for calculation of local content given above:</w:t>
      </w:r>
    </w:p>
    <w:p w14:paraId="5DF5FC9D" w14:textId="77777777" w:rsidR="0037236C" w:rsidRPr="001A044E" w:rsidRDefault="0037236C" w:rsidP="0037236C">
      <w:pPr>
        <w:spacing w:before="4" w:line="260" w:lineRule="exact"/>
        <w:ind w:left="709"/>
        <w:jc w:val="both"/>
        <w:rPr>
          <w:rFonts w:ascii="Tahoma" w:hAnsi="Tahoma" w:cs="Tahoma"/>
          <w:sz w:val="22"/>
          <w:szCs w:val="22"/>
        </w:rPr>
      </w:pPr>
    </w:p>
    <w:p w14:paraId="40E8F9D6" w14:textId="6719DC2E" w:rsidR="0037236C" w:rsidRPr="001A044E" w:rsidRDefault="0037236C">
      <w:pPr>
        <w:pStyle w:val="BodyText"/>
        <w:numPr>
          <w:ilvl w:val="0"/>
          <w:numId w:val="41"/>
        </w:numPr>
        <w:spacing w:line="252" w:lineRule="auto"/>
        <w:ind w:left="1980" w:right="299"/>
        <w:rPr>
          <w:rFonts w:ascii="Tahoma" w:hAnsi="Tahoma" w:cs="Tahoma"/>
          <w:sz w:val="22"/>
          <w:szCs w:val="22"/>
        </w:rPr>
      </w:pPr>
      <w:r w:rsidRPr="001A044E">
        <w:rPr>
          <w:rFonts w:ascii="Tahoma" w:hAnsi="Tahoma" w:cs="Tahoma"/>
          <w:sz w:val="22"/>
          <w:szCs w:val="22"/>
        </w:rPr>
        <w:t>Imported items sourced locally from resellers/distributors shall be excluded from calculation of local content.</w:t>
      </w:r>
    </w:p>
    <w:p w14:paraId="44C568AC" w14:textId="77777777" w:rsidR="0037236C" w:rsidRPr="001A044E" w:rsidRDefault="0037236C" w:rsidP="00BD200D">
      <w:pPr>
        <w:pStyle w:val="BodyText"/>
        <w:spacing w:line="252" w:lineRule="auto"/>
        <w:ind w:left="1980" w:right="299"/>
        <w:rPr>
          <w:rFonts w:ascii="Tahoma" w:hAnsi="Tahoma" w:cs="Tahoma"/>
          <w:sz w:val="22"/>
          <w:szCs w:val="22"/>
        </w:rPr>
      </w:pPr>
    </w:p>
    <w:p w14:paraId="644D77D5" w14:textId="37875259" w:rsidR="0037236C" w:rsidRPr="001A044E" w:rsidRDefault="0037236C">
      <w:pPr>
        <w:pStyle w:val="BodyText"/>
        <w:numPr>
          <w:ilvl w:val="0"/>
          <w:numId w:val="41"/>
        </w:numPr>
        <w:spacing w:line="252" w:lineRule="auto"/>
        <w:ind w:left="1980" w:right="299"/>
        <w:rPr>
          <w:rFonts w:ascii="Tahoma" w:hAnsi="Tahoma" w:cs="Tahoma"/>
          <w:sz w:val="22"/>
          <w:szCs w:val="22"/>
        </w:rPr>
      </w:pPr>
      <w:r w:rsidRPr="001A044E">
        <w:rPr>
          <w:rFonts w:ascii="Tahoma" w:hAnsi="Tahoma" w:cs="Tahoma"/>
          <w:sz w:val="22"/>
          <w:szCs w:val="22"/>
        </w:rPr>
        <w:t>The</w:t>
      </w:r>
      <w:r w:rsidRPr="001A044E">
        <w:rPr>
          <w:rFonts w:ascii="Tahoma" w:hAnsi="Tahoma" w:cs="Tahoma"/>
          <w:spacing w:val="30"/>
          <w:sz w:val="22"/>
          <w:szCs w:val="22"/>
        </w:rPr>
        <w:t xml:space="preserve"> </w:t>
      </w:r>
      <w:r w:rsidRPr="001A044E">
        <w:rPr>
          <w:rFonts w:ascii="Tahoma" w:hAnsi="Tahoma" w:cs="Tahoma"/>
          <w:sz w:val="22"/>
          <w:szCs w:val="22"/>
        </w:rPr>
        <w:t>license</w:t>
      </w:r>
      <w:r w:rsidRPr="001A044E">
        <w:rPr>
          <w:rFonts w:ascii="Tahoma" w:hAnsi="Tahoma" w:cs="Tahoma"/>
          <w:spacing w:val="16"/>
          <w:sz w:val="22"/>
          <w:szCs w:val="22"/>
        </w:rPr>
        <w:t xml:space="preserve"> </w:t>
      </w:r>
      <w:r w:rsidRPr="001A044E">
        <w:rPr>
          <w:rFonts w:ascii="Tahoma" w:hAnsi="Tahoma" w:cs="Tahoma"/>
          <w:sz w:val="22"/>
          <w:szCs w:val="22"/>
        </w:rPr>
        <w:t>fees/royalties</w:t>
      </w:r>
      <w:r w:rsidRPr="001A044E">
        <w:rPr>
          <w:rFonts w:ascii="Tahoma" w:hAnsi="Tahoma" w:cs="Tahoma"/>
          <w:spacing w:val="57"/>
          <w:sz w:val="22"/>
          <w:szCs w:val="22"/>
        </w:rPr>
        <w:t xml:space="preserve"> </w:t>
      </w:r>
      <w:r w:rsidRPr="001A044E">
        <w:rPr>
          <w:rFonts w:ascii="Tahoma" w:hAnsi="Tahoma" w:cs="Tahoma"/>
          <w:sz w:val="22"/>
          <w:szCs w:val="22"/>
        </w:rPr>
        <w:t>paid/</w:t>
      </w:r>
      <w:r w:rsidRPr="001A044E">
        <w:rPr>
          <w:rFonts w:ascii="Tahoma" w:hAnsi="Tahoma" w:cs="Tahoma"/>
          <w:spacing w:val="10"/>
          <w:sz w:val="22"/>
          <w:szCs w:val="22"/>
        </w:rPr>
        <w:t xml:space="preserve"> </w:t>
      </w:r>
      <w:r w:rsidRPr="001A044E">
        <w:rPr>
          <w:rFonts w:ascii="Tahoma" w:hAnsi="Tahoma" w:cs="Tahoma"/>
          <w:sz w:val="22"/>
          <w:szCs w:val="22"/>
        </w:rPr>
        <w:t>technical</w:t>
      </w:r>
      <w:r w:rsidRPr="001A044E">
        <w:rPr>
          <w:rFonts w:ascii="Tahoma" w:hAnsi="Tahoma" w:cs="Tahoma"/>
          <w:spacing w:val="31"/>
          <w:sz w:val="22"/>
          <w:szCs w:val="22"/>
        </w:rPr>
        <w:t xml:space="preserve"> </w:t>
      </w:r>
      <w:r w:rsidRPr="001A044E">
        <w:rPr>
          <w:rFonts w:ascii="Tahoma" w:hAnsi="Tahoma" w:cs="Tahoma"/>
          <w:sz w:val="22"/>
          <w:szCs w:val="22"/>
        </w:rPr>
        <w:t>charges</w:t>
      </w:r>
      <w:r w:rsidRPr="001A044E">
        <w:rPr>
          <w:rFonts w:ascii="Tahoma" w:hAnsi="Tahoma" w:cs="Tahoma"/>
          <w:spacing w:val="31"/>
          <w:sz w:val="22"/>
          <w:szCs w:val="22"/>
        </w:rPr>
        <w:t xml:space="preserve"> </w:t>
      </w:r>
      <w:r w:rsidRPr="001A044E">
        <w:rPr>
          <w:rFonts w:ascii="Tahoma" w:hAnsi="Tahoma" w:cs="Tahoma"/>
          <w:sz w:val="22"/>
          <w:szCs w:val="22"/>
        </w:rPr>
        <w:t>paid</w:t>
      </w:r>
      <w:r w:rsidRPr="001A044E">
        <w:rPr>
          <w:rFonts w:ascii="Tahoma" w:hAnsi="Tahoma" w:cs="Tahoma"/>
          <w:spacing w:val="22"/>
          <w:sz w:val="22"/>
          <w:szCs w:val="22"/>
        </w:rPr>
        <w:t xml:space="preserve"> </w:t>
      </w:r>
      <w:r w:rsidRPr="001A044E">
        <w:rPr>
          <w:rFonts w:ascii="Tahoma" w:hAnsi="Tahoma" w:cs="Tahoma"/>
          <w:sz w:val="22"/>
          <w:szCs w:val="22"/>
        </w:rPr>
        <w:t>out</w:t>
      </w:r>
      <w:r w:rsidRPr="001A044E">
        <w:rPr>
          <w:rFonts w:ascii="Tahoma" w:hAnsi="Tahoma" w:cs="Tahoma"/>
          <w:spacing w:val="20"/>
          <w:sz w:val="22"/>
          <w:szCs w:val="22"/>
        </w:rPr>
        <w:t xml:space="preserve"> </w:t>
      </w:r>
      <w:r w:rsidRPr="001A044E">
        <w:rPr>
          <w:rFonts w:ascii="Tahoma" w:hAnsi="Tahoma" w:cs="Tahoma"/>
          <w:sz w:val="22"/>
          <w:szCs w:val="22"/>
        </w:rPr>
        <w:t>of</w:t>
      </w:r>
      <w:r w:rsidRPr="001A044E">
        <w:rPr>
          <w:rFonts w:ascii="Tahoma" w:hAnsi="Tahoma" w:cs="Tahoma"/>
          <w:spacing w:val="27"/>
          <w:sz w:val="22"/>
          <w:szCs w:val="22"/>
        </w:rPr>
        <w:t xml:space="preserve"> </w:t>
      </w:r>
      <w:r w:rsidRPr="001A044E">
        <w:rPr>
          <w:rFonts w:ascii="Tahoma" w:hAnsi="Tahoma" w:cs="Tahoma"/>
          <w:sz w:val="22"/>
          <w:szCs w:val="22"/>
        </w:rPr>
        <w:t>India</w:t>
      </w:r>
      <w:r w:rsidRPr="001A044E">
        <w:rPr>
          <w:rFonts w:ascii="Tahoma" w:hAnsi="Tahoma" w:cs="Tahoma"/>
          <w:spacing w:val="14"/>
          <w:sz w:val="22"/>
          <w:szCs w:val="22"/>
        </w:rPr>
        <w:t xml:space="preserve"> </w:t>
      </w:r>
      <w:r w:rsidRPr="001A044E">
        <w:rPr>
          <w:rFonts w:ascii="Tahoma" w:hAnsi="Tahoma" w:cs="Tahoma"/>
          <w:sz w:val="22"/>
          <w:szCs w:val="22"/>
        </w:rPr>
        <w:t>shall</w:t>
      </w:r>
      <w:r w:rsidRPr="001A044E">
        <w:rPr>
          <w:rFonts w:ascii="Tahoma" w:hAnsi="Tahoma" w:cs="Tahoma"/>
          <w:spacing w:val="29"/>
          <w:sz w:val="22"/>
          <w:szCs w:val="22"/>
        </w:rPr>
        <w:t xml:space="preserve"> </w:t>
      </w:r>
      <w:r w:rsidRPr="001A044E">
        <w:rPr>
          <w:rFonts w:ascii="Tahoma" w:hAnsi="Tahoma" w:cs="Tahoma"/>
          <w:sz w:val="22"/>
          <w:szCs w:val="22"/>
        </w:rPr>
        <w:t>be excluded</w:t>
      </w:r>
      <w:r w:rsidRPr="001A044E">
        <w:rPr>
          <w:rFonts w:ascii="Tahoma" w:hAnsi="Tahoma" w:cs="Tahoma"/>
          <w:spacing w:val="-9"/>
          <w:sz w:val="22"/>
          <w:szCs w:val="22"/>
        </w:rPr>
        <w:t xml:space="preserve"> </w:t>
      </w:r>
      <w:r w:rsidRPr="001A044E">
        <w:rPr>
          <w:rFonts w:ascii="Tahoma" w:hAnsi="Tahoma" w:cs="Tahoma"/>
          <w:sz w:val="22"/>
          <w:szCs w:val="22"/>
        </w:rPr>
        <w:t>from</w:t>
      </w:r>
      <w:r w:rsidRPr="001A044E">
        <w:rPr>
          <w:rFonts w:ascii="Tahoma" w:hAnsi="Tahoma" w:cs="Tahoma"/>
          <w:spacing w:val="-3"/>
          <w:sz w:val="22"/>
          <w:szCs w:val="22"/>
        </w:rPr>
        <w:t xml:space="preserve"> </w:t>
      </w:r>
      <w:r w:rsidRPr="001A044E">
        <w:rPr>
          <w:rFonts w:ascii="Tahoma" w:hAnsi="Tahoma" w:cs="Tahoma"/>
          <w:sz w:val="22"/>
          <w:szCs w:val="22"/>
        </w:rPr>
        <w:t>local</w:t>
      </w:r>
      <w:r w:rsidRPr="001A044E">
        <w:rPr>
          <w:rFonts w:ascii="Tahoma" w:hAnsi="Tahoma" w:cs="Tahoma"/>
          <w:spacing w:val="-21"/>
          <w:sz w:val="22"/>
          <w:szCs w:val="22"/>
        </w:rPr>
        <w:t xml:space="preserve"> </w:t>
      </w:r>
      <w:r w:rsidRPr="001A044E">
        <w:rPr>
          <w:rFonts w:ascii="Tahoma" w:hAnsi="Tahoma" w:cs="Tahoma"/>
          <w:sz w:val="22"/>
          <w:szCs w:val="22"/>
        </w:rPr>
        <w:t>content</w:t>
      </w:r>
      <w:r w:rsidRPr="001A044E">
        <w:rPr>
          <w:rFonts w:ascii="Tahoma" w:hAnsi="Tahoma" w:cs="Tahoma"/>
          <w:spacing w:val="-10"/>
          <w:sz w:val="22"/>
          <w:szCs w:val="22"/>
        </w:rPr>
        <w:t xml:space="preserve"> </w:t>
      </w:r>
      <w:r w:rsidRPr="001A044E">
        <w:rPr>
          <w:rFonts w:ascii="Tahoma" w:hAnsi="Tahoma" w:cs="Tahoma"/>
          <w:sz w:val="22"/>
          <w:szCs w:val="22"/>
        </w:rPr>
        <w:t>calculation.</w:t>
      </w:r>
    </w:p>
    <w:p w14:paraId="0AFB0F0F" w14:textId="77777777" w:rsidR="0037236C" w:rsidRPr="001A044E" w:rsidRDefault="0037236C" w:rsidP="00BD200D">
      <w:pPr>
        <w:spacing w:before="10" w:line="110" w:lineRule="exact"/>
        <w:ind w:left="1980"/>
        <w:jc w:val="both"/>
        <w:rPr>
          <w:rFonts w:ascii="Tahoma" w:hAnsi="Tahoma" w:cs="Tahoma"/>
          <w:sz w:val="22"/>
          <w:szCs w:val="22"/>
        </w:rPr>
      </w:pPr>
    </w:p>
    <w:p w14:paraId="5C7D5C68" w14:textId="77777777" w:rsidR="0037236C" w:rsidRPr="001A044E" w:rsidRDefault="0037236C" w:rsidP="00BD200D">
      <w:pPr>
        <w:spacing w:line="200" w:lineRule="exact"/>
        <w:ind w:left="1980"/>
        <w:jc w:val="both"/>
        <w:rPr>
          <w:rFonts w:ascii="Tahoma" w:hAnsi="Tahoma" w:cs="Tahoma"/>
          <w:sz w:val="22"/>
          <w:szCs w:val="22"/>
        </w:rPr>
      </w:pPr>
    </w:p>
    <w:p w14:paraId="504EF731" w14:textId="208C4990" w:rsidR="0037236C" w:rsidRPr="001A044E" w:rsidRDefault="0037236C">
      <w:pPr>
        <w:pStyle w:val="BodyText"/>
        <w:numPr>
          <w:ilvl w:val="0"/>
          <w:numId w:val="41"/>
        </w:numPr>
        <w:spacing w:line="252" w:lineRule="auto"/>
        <w:ind w:left="1980" w:right="299"/>
        <w:rPr>
          <w:rFonts w:ascii="Tahoma" w:eastAsia="Arial" w:hAnsi="Tahoma" w:cs="Tahoma"/>
          <w:sz w:val="22"/>
          <w:szCs w:val="22"/>
        </w:rPr>
      </w:pPr>
      <w:r w:rsidRPr="001A044E">
        <w:rPr>
          <w:rFonts w:ascii="Tahoma" w:eastAsia="Arial" w:hAnsi="Tahoma" w:cs="Tahoma"/>
          <w:sz w:val="22"/>
          <w:szCs w:val="22"/>
        </w:rPr>
        <w:t>Procurement/Supply of repackaged/refurbished/rebranded imported products as understood commonly shall be treated as reselling of imported products and shall be excluded from calculation of local content. The definition of repackaged/refurbished/rebranded imported products is as follows;</w:t>
      </w:r>
    </w:p>
    <w:p w14:paraId="006E04D9" w14:textId="77777777" w:rsidR="0037236C" w:rsidRPr="001A044E" w:rsidRDefault="0037236C" w:rsidP="00BD200D">
      <w:pPr>
        <w:pStyle w:val="BodyText"/>
        <w:spacing w:line="252" w:lineRule="auto"/>
        <w:ind w:left="1980" w:right="299"/>
        <w:rPr>
          <w:rFonts w:ascii="Tahoma" w:eastAsia="Arial" w:hAnsi="Tahoma" w:cs="Tahoma"/>
          <w:sz w:val="22"/>
          <w:szCs w:val="22"/>
        </w:rPr>
      </w:pPr>
    </w:p>
    <w:p w14:paraId="17BC977B" w14:textId="40EEEAAF" w:rsidR="0037236C" w:rsidRPr="001A044E" w:rsidRDefault="0037236C" w:rsidP="00BD200D">
      <w:pPr>
        <w:pStyle w:val="BodyText"/>
        <w:spacing w:line="252" w:lineRule="auto"/>
        <w:ind w:left="1980" w:right="299"/>
        <w:rPr>
          <w:rFonts w:ascii="Tahoma" w:eastAsia="Arial" w:hAnsi="Tahoma" w:cs="Tahoma"/>
          <w:sz w:val="22"/>
          <w:szCs w:val="22"/>
        </w:rPr>
      </w:pPr>
      <w:r w:rsidRPr="001A044E">
        <w:rPr>
          <w:rFonts w:ascii="Tahoma" w:eastAsia="Arial" w:hAnsi="Tahoma" w:cs="Tahoma"/>
          <w:sz w:val="22"/>
          <w:szCs w:val="22"/>
        </w:rPr>
        <w:t>'Refurbishing' means repair or reconditioning of an imported product does not amount to manufacture because no new goods come into existence.</w:t>
      </w:r>
    </w:p>
    <w:p w14:paraId="390C0853" w14:textId="77777777" w:rsidR="0037236C" w:rsidRPr="001A044E" w:rsidRDefault="0037236C" w:rsidP="00BD200D">
      <w:pPr>
        <w:pStyle w:val="BodyText"/>
        <w:spacing w:line="252" w:lineRule="auto"/>
        <w:ind w:left="1980" w:right="299"/>
        <w:rPr>
          <w:rFonts w:ascii="Tahoma" w:eastAsia="Arial" w:hAnsi="Tahoma" w:cs="Tahoma"/>
          <w:sz w:val="22"/>
          <w:szCs w:val="22"/>
        </w:rPr>
      </w:pPr>
    </w:p>
    <w:p w14:paraId="1DA837CD" w14:textId="28AE1F75" w:rsidR="0037236C" w:rsidRPr="001A044E" w:rsidRDefault="0037236C" w:rsidP="00BD200D">
      <w:pPr>
        <w:pStyle w:val="BodyText"/>
        <w:spacing w:line="252" w:lineRule="auto"/>
        <w:ind w:left="1980" w:right="299"/>
        <w:rPr>
          <w:rFonts w:ascii="Tahoma" w:eastAsia="Arial" w:hAnsi="Tahoma" w:cs="Tahoma"/>
          <w:sz w:val="22"/>
          <w:szCs w:val="22"/>
        </w:rPr>
      </w:pPr>
      <w:r w:rsidRPr="001A044E">
        <w:rPr>
          <w:rFonts w:ascii="Tahoma" w:eastAsia="Arial" w:hAnsi="Tahoma" w:cs="Tahoma"/>
          <w:sz w:val="22"/>
          <w:szCs w:val="22"/>
        </w:rPr>
        <w:lastRenderedPageBreak/>
        <w:t>'Repackaging' means repacking of imported goods from bulk pack to smaller packs would not ordinarily amount to manufacture of a new item.</w:t>
      </w:r>
    </w:p>
    <w:p w14:paraId="597174F5" w14:textId="77777777" w:rsidR="0037236C" w:rsidRPr="001A044E" w:rsidRDefault="0037236C" w:rsidP="00BD200D">
      <w:pPr>
        <w:pStyle w:val="BodyText"/>
        <w:spacing w:line="252" w:lineRule="auto"/>
        <w:ind w:left="1980" w:right="299"/>
        <w:rPr>
          <w:rFonts w:ascii="Tahoma" w:eastAsia="Arial" w:hAnsi="Tahoma" w:cs="Tahoma"/>
          <w:sz w:val="22"/>
          <w:szCs w:val="22"/>
        </w:rPr>
      </w:pPr>
    </w:p>
    <w:p w14:paraId="70A0D1C3" w14:textId="3AF983DA" w:rsidR="0037236C" w:rsidRPr="001A044E" w:rsidRDefault="0037236C" w:rsidP="00BD200D">
      <w:pPr>
        <w:pStyle w:val="BodyText"/>
        <w:spacing w:line="252" w:lineRule="auto"/>
        <w:ind w:left="1980" w:right="299"/>
        <w:rPr>
          <w:rFonts w:ascii="Tahoma" w:eastAsia="Arial" w:hAnsi="Tahoma" w:cs="Tahoma"/>
          <w:sz w:val="22"/>
          <w:szCs w:val="22"/>
        </w:rPr>
      </w:pPr>
      <w:r w:rsidRPr="001A044E">
        <w:rPr>
          <w:rFonts w:ascii="Tahoma" w:eastAsia="Arial" w:hAnsi="Tahoma" w:cs="Tahoma"/>
          <w:sz w:val="22"/>
          <w:szCs w:val="22"/>
        </w:rPr>
        <w:t>'Rebranding' means relabeling or renaming or change in symbol or logo/makes or corporate image of a company/organization/firm for an imported product would amount to rebranding.</w:t>
      </w:r>
    </w:p>
    <w:p w14:paraId="649C2238" w14:textId="77777777" w:rsidR="0037236C" w:rsidRPr="001A044E" w:rsidRDefault="0037236C" w:rsidP="00BD200D">
      <w:pPr>
        <w:spacing w:before="9" w:line="200" w:lineRule="exact"/>
        <w:ind w:left="1980"/>
        <w:jc w:val="both"/>
        <w:rPr>
          <w:rFonts w:ascii="Tahoma" w:hAnsi="Tahoma" w:cs="Tahoma"/>
          <w:sz w:val="22"/>
          <w:szCs w:val="22"/>
        </w:rPr>
      </w:pPr>
    </w:p>
    <w:p w14:paraId="54D9AC43" w14:textId="11440C74" w:rsidR="0037236C" w:rsidRPr="001A044E" w:rsidRDefault="0037236C">
      <w:pPr>
        <w:pStyle w:val="BodyText"/>
        <w:numPr>
          <w:ilvl w:val="0"/>
          <w:numId w:val="41"/>
        </w:numPr>
        <w:spacing w:line="234" w:lineRule="auto"/>
        <w:ind w:left="1980" w:right="330"/>
        <w:rPr>
          <w:rFonts w:ascii="Tahoma" w:hAnsi="Tahoma" w:cs="Tahoma"/>
          <w:sz w:val="22"/>
          <w:szCs w:val="22"/>
        </w:rPr>
      </w:pPr>
      <w:r w:rsidRPr="001A044E">
        <w:rPr>
          <w:rFonts w:ascii="Tahoma" w:hAnsi="Tahoma" w:cs="Tahoma"/>
          <w:sz w:val="22"/>
          <w:szCs w:val="22"/>
        </w:rPr>
        <w:t>The imported items sourced locally from resellers/distributors are excluded from calculation of local content, the bidders shall submit the cost of such locally-sourced imported items (Inclusive of taxes) along with break-up on license/royalties paid/technical expertise cost etc. sourced from outside India. For items sold by bidder as reseller, OEM certificate for country of origin to be submitted.</w:t>
      </w:r>
    </w:p>
    <w:p w14:paraId="3DB27216" w14:textId="77777777" w:rsidR="0037236C" w:rsidRPr="001A044E" w:rsidRDefault="0037236C" w:rsidP="00BD200D">
      <w:pPr>
        <w:pStyle w:val="BodyText"/>
        <w:spacing w:line="234" w:lineRule="auto"/>
        <w:ind w:left="1980" w:right="330"/>
        <w:rPr>
          <w:rFonts w:ascii="Tahoma" w:hAnsi="Tahoma" w:cs="Tahoma"/>
          <w:sz w:val="22"/>
          <w:szCs w:val="22"/>
        </w:rPr>
      </w:pPr>
    </w:p>
    <w:p w14:paraId="01CF977A" w14:textId="7A9E71D7" w:rsidR="0037236C" w:rsidRPr="001A044E" w:rsidRDefault="0037236C">
      <w:pPr>
        <w:pStyle w:val="BodyText"/>
        <w:numPr>
          <w:ilvl w:val="0"/>
          <w:numId w:val="41"/>
        </w:numPr>
        <w:spacing w:line="234" w:lineRule="auto"/>
        <w:ind w:left="1980" w:right="330"/>
        <w:rPr>
          <w:rFonts w:ascii="Tahoma" w:hAnsi="Tahoma" w:cs="Tahoma"/>
          <w:sz w:val="22"/>
          <w:szCs w:val="22"/>
        </w:rPr>
      </w:pPr>
      <w:r w:rsidRPr="001A044E">
        <w:rPr>
          <w:rFonts w:ascii="Tahoma" w:hAnsi="Tahoma" w:cs="Tahoma"/>
          <w:sz w:val="22"/>
          <w:szCs w:val="22"/>
        </w:rPr>
        <w:t>For contracts involving supply of multiple items, weighted average of all items to be taken while calculating the local content.</w:t>
      </w:r>
    </w:p>
    <w:p w14:paraId="2E8F4BD3" w14:textId="77777777" w:rsidR="0037236C" w:rsidRPr="001A044E" w:rsidRDefault="0037236C" w:rsidP="00086670">
      <w:pPr>
        <w:ind w:left="720"/>
        <w:jc w:val="both"/>
        <w:rPr>
          <w:rFonts w:ascii="Tahoma" w:hAnsi="Tahoma" w:cs="Tahoma"/>
          <w:sz w:val="22"/>
          <w:szCs w:val="22"/>
        </w:rPr>
      </w:pPr>
    </w:p>
    <w:p w14:paraId="5EDBF787" w14:textId="404E839E" w:rsidR="00086670" w:rsidRPr="001A044E" w:rsidRDefault="002E7D2F" w:rsidP="00BD200D">
      <w:pPr>
        <w:ind w:left="1620" w:hanging="450"/>
        <w:jc w:val="both"/>
        <w:rPr>
          <w:rFonts w:ascii="Tahoma" w:hAnsi="Tahoma" w:cs="Tahoma"/>
          <w:sz w:val="22"/>
          <w:szCs w:val="22"/>
        </w:rPr>
      </w:pPr>
      <w:r w:rsidRPr="001A044E">
        <w:rPr>
          <w:rFonts w:ascii="Tahoma" w:hAnsi="Tahoma" w:cs="Tahoma"/>
          <w:sz w:val="22"/>
          <w:szCs w:val="22"/>
        </w:rPr>
        <w:t xml:space="preserve">2.2 </w:t>
      </w:r>
      <w:r w:rsidR="00086670" w:rsidRPr="001A044E">
        <w:rPr>
          <w:rFonts w:ascii="Tahoma" w:hAnsi="Tahoma" w:cs="Tahoma"/>
          <w:sz w:val="22"/>
          <w:szCs w:val="22"/>
        </w:rPr>
        <w:t>'Class-I local supplier ' means a supplier or service provider, whose goods, services or works offered for procurement, meets the minimum local content as prescribed for 'Class-I local supplier' under this Order.</w:t>
      </w:r>
    </w:p>
    <w:p w14:paraId="1F1C1506" w14:textId="77777777" w:rsidR="002E7D2F" w:rsidRPr="001A044E" w:rsidRDefault="002E7D2F" w:rsidP="00086670">
      <w:pPr>
        <w:ind w:left="720"/>
        <w:jc w:val="both"/>
        <w:rPr>
          <w:rFonts w:ascii="Tahoma" w:hAnsi="Tahoma" w:cs="Tahoma"/>
          <w:sz w:val="22"/>
          <w:szCs w:val="22"/>
        </w:rPr>
      </w:pPr>
    </w:p>
    <w:p w14:paraId="37B3E9F5" w14:textId="454C0F1D" w:rsidR="00086670" w:rsidRPr="001A044E" w:rsidRDefault="002E7D2F" w:rsidP="00BD200D">
      <w:pPr>
        <w:ind w:left="1620" w:hanging="450"/>
        <w:jc w:val="both"/>
        <w:rPr>
          <w:rFonts w:ascii="Tahoma" w:hAnsi="Tahoma" w:cs="Tahoma"/>
          <w:sz w:val="22"/>
          <w:szCs w:val="22"/>
        </w:rPr>
      </w:pPr>
      <w:r w:rsidRPr="001A044E">
        <w:rPr>
          <w:rFonts w:ascii="Tahoma" w:hAnsi="Tahoma" w:cs="Tahoma"/>
          <w:sz w:val="22"/>
          <w:szCs w:val="22"/>
        </w:rPr>
        <w:t xml:space="preserve">2.3 </w:t>
      </w:r>
      <w:r w:rsidR="00086670" w:rsidRPr="001A044E">
        <w:rPr>
          <w:rFonts w:ascii="Tahoma" w:hAnsi="Tahoma" w:cs="Tahoma"/>
          <w:sz w:val="22"/>
          <w:szCs w:val="22"/>
        </w:rPr>
        <w:t>'Class-II local supplier ' means a supplier or service provider, whose goods, services or works offered for procurement, meets the minimum local content as prescribed for 'Class-II local supplier' but less than that prescribed for 'Class-I local supplier' under this Order.</w:t>
      </w:r>
    </w:p>
    <w:p w14:paraId="486A2D5B" w14:textId="77777777" w:rsidR="002E7D2F" w:rsidRPr="001A044E" w:rsidRDefault="002E7D2F" w:rsidP="00086670">
      <w:pPr>
        <w:ind w:left="720"/>
        <w:jc w:val="both"/>
        <w:rPr>
          <w:rFonts w:ascii="Tahoma" w:hAnsi="Tahoma" w:cs="Tahoma"/>
          <w:sz w:val="22"/>
          <w:szCs w:val="22"/>
        </w:rPr>
      </w:pPr>
    </w:p>
    <w:p w14:paraId="0C2335C6" w14:textId="69CFD7A7" w:rsidR="00086670" w:rsidRPr="001A044E" w:rsidRDefault="002E7D2F" w:rsidP="00BD200D">
      <w:pPr>
        <w:ind w:left="1620" w:hanging="450"/>
        <w:jc w:val="both"/>
        <w:rPr>
          <w:rFonts w:ascii="Tahoma" w:hAnsi="Tahoma" w:cs="Tahoma"/>
          <w:sz w:val="22"/>
          <w:szCs w:val="22"/>
        </w:rPr>
      </w:pPr>
      <w:r w:rsidRPr="001A044E">
        <w:rPr>
          <w:rFonts w:ascii="Tahoma" w:hAnsi="Tahoma" w:cs="Tahoma"/>
          <w:sz w:val="22"/>
          <w:szCs w:val="22"/>
        </w:rPr>
        <w:t xml:space="preserve">2.4 </w:t>
      </w:r>
      <w:r w:rsidR="00086670" w:rsidRPr="001A044E">
        <w:rPr>
          <w:rFonts w:ascii="Tahoma" w:hAnsi="Tahoma" w:cs="Tahoma"/>
          <w:sz w:val="22"/>
          <w:szCs w:val="22"/>
        </w:rPr>
        <w:t>'Non - Local supplier ' means a supplier or service provider, whose goods, services or works offered for procurement, has local content less than that prescribed for 'Class- II local supplier' under this Order.</w:t>
      </w:r>
    </w:p>
    <w:p w14:paraId="4D6F7862" w14:textId="77777777" w:rsidR="002E7D2F" w:rsidRPr="001A044E" w:rsidRDefault="002E7D2F" w:rsidP="00086670">
      <w:pPr>
        <w:ind w:left="720"/>
        <w:jc w:val="both"/>
        <w:rPr>
          <w:rFonts w:ascii="Tahoma" w:hAnsi="Tahoma" w:cs="Tahoma"/>
          <w:sz w:val="22"/>
          <w:szCs w:val="22"/>
        </w:rPr>
      </w:pPr>
    </w:p>
    <w:p w14:paraId="3DD29145" w14:textId="5813B1F8" w:rsidR="00086670" w:rsidRPr="001A044E" w:rsidRDefault="002E7D2F" w:rsidP="00BD200D">
      <w:pPr>
        <w:ind w:left="1620" w:hanging="450"/>
        <w:jc w:val="both"/>
        <w:rPr>
          <w:rFonts w:ascii="Tahoma" w:hAnsi="Tahoma" w:cs="Tahoma"/>
          <w:sz w:val="22"/>
          <w:szCs w:val="22"/>
        </w:rPr>
      </w:pPr>
      <w:r w:rsidRPr="001A044E">
        <w:rPr>
          <w:rFonts w:ascii="Tahoma" w:hAnsi="Tahoma" w:cs="Tahoma"/>
          <w:sz w:val="22"/>
          <w:szCs w:val="22"/>
        </w:rPr>
        <w:t xml:space="preserve">2.5 </w:t>
      </w:r>
      <w:r w:rsidR="00086670" w:rsidRPr="001A044E">
        <w:rPr>
          <w:rFonts w:ascii="Tahoma" w:hAnsi="Tahoma" w:cs="Tahoma"/>
          <w:sz w:val="22"/>
          <w:szCs w:val="22"/>
        </w:rPr>
        <w:t>'L 1' means the lowest tender or lowest bid or the lowest quotation received in a tender, bidding process or other procurement solicitation as adjudged in the evaluation process as per the tender or other procurement solicitation.</w:t>
      </w:r>
    </w:p>
    <w:p w14:paraId="1452F436" w14:textId="77777777" w:rsidR="002E7D2F" w:rsidRPr="001A044E" w:rsidRDefault="002E7D2F" w:rsidP="00BD200D">
      <w:pPr>
        <w:ind w:left="1620" w:hanging="450"/>
        <w:jc w:val="both"/>
        <w:rPr>
          <w:rFonts w:ascii="Tahoma" w:hAnsi="Tahoma" w:cs="Tahoma"/>
          <w:sz w:val="22"/>
          <w:szCs w:val="22"/>
        </w:rPr>
      </w:pPr>
    </w:p>
    <w:p w14:paraId="521BE193" w14:textId="75D091FF" w:rsidR="00086670" w:rsidRPr="001A044E" w:rsidRDefault="002E7D2F" w:rsidP="00BD200D">
      <w:pPr>
        <w:ind w:left="1620" w:hanging="450"/>
        <w:jc w:val="both"/>
        <w:rPr>
          <w:rFonts w:ascii="Tahoma" w:hAnsi="Tahoma" w:cs="Tahoma"/>
          <w:sz w:val="22"/>
          <w:szCs w:val="22"/>
        </w:rPr>
      </w:pPr>
      <w:r w:rsidRPr="001A044E">
        <w:rPr>
          <w:rFonts w:ascii="Tahoma" w:hAnsi="Tahoma" w:cs="Tahoma"/>
          <w:sz w:val="22"/>
          <w:szCs w:val="22"/>
        </w:rPr>
        <w:t xml:space="preserve">2.6 </w:t>
      </w:r>
      <w:r w:rsidR="00086670" w:rsidRPr="001A044E">
        <w:rPr>
          <w:rFonts w:ascii="Tahoma" w:hAnsi="Tahoma" w:cs="Tahoma"/>
          <w:sz w:val="22"/>
          <w:szCs w:val="22"/>
        </w:rPr>
        <w:t>'Margin of purchase preference ' means the maximum extent to which the price quoted by a "Class-I local supplier" may be above the L1 for the purpose of purchase preference.</w:t>
      </w:r>
    </w:p>
    <w:p w14:paraId="7650C999" w14:textId="77777777" w:rsidR="002E7D2F" w:rsidRPr="001A044E" w:rsidRDefault="002E7D2F" w:rsidP="00086670">
      <w:pPr>
        <w:ind w:left="720"/>
        <w:jc w:val="both"/>
        <w:rPr>
          <w:rFonts w:ascii="Tahoma" w:hAnsi="Tahoma" w:cs="Tahoma"/>
          <w:sz w:val="22"/>
          <w:szCs w:val="22"/>
        </w:rPr>
      </w:pPr>
    </w:p>
    <w:p w14:paraId="12A9B89F" w14:textId="4EB26836" w:rsidR="00086670" w:rsidRPr="001A044E" w:rsidRDefault="002E7D2F" w:rsidP="00BD200D">
      <w:pPr>
        <w:ind w:left="1620" w:hanging="450"/>
        <w:jc w:val="both"/>
        <w:rPr>
          <w:rFonts w:ascii="Tahoma" w:hAnsi="Tahoma" w:cs="Tahoma"/>
          <w:sz w:val="22"/>
          <w:szCs w:val="22"/>
        </w:rPr>
      </w:pPr>
      <w:r w:rsidRPr="001A044E">
        <w:rPr>
          <w:rFonts w:ascii="Tahoma" w:hAnsi="Tahoma" w:cs="Tahoma"/>
          <w:sz w:val="22"/>
          <w:szCs w:val="22"/>
        </w:rPr>
        <w:t xml:space="preserve">2.7 </w:t>
      </w:r>
      <w:r w:rsidR="00086670" w:rsidRPr="001A044E">
        <w:rPr>
          <w:rFonts w:ascii="Tahoma" w:hAnsi="Tahoma" w:cs="Tahoma"/>
          <w:sz w:val="22"/>
          <w:szCs w:val="22"/>
        </w:rPr>
        <w:t>'Nodal Ministry ' means the Ministry or Department identified pursuant to this order in respect of a particular item of goods or services or works.</w:t>
      </w:r>
    </w:p>
    <w:p w14:paraId="065B441D" w14:textId="77777777" w:rsidR="002E7D2F" w:rsidRPr="001A044E" w:rsidRDefault="002E7D2F" w:rsidP="00BD200D">
      <w:pPr>
        <w:ind w:left="1620" w:hanging="450"/>
        <w:jc w:val="both"/>
        <w:rPr>
          <w:rFonts w:ascii="Tahoma" w:hAnsi="Tahoma" w:cs="Tahoma"/>
          <w:sz w:val="22"/>
          <w:szCs w:val="22"/>
        </w:rPr>
      </w:pPr>
    </w:p>
    <w:p w14:paraId="141C54AD" w14:textId="37425247" w:rsidR="00086670" w:rsidRPr="001A044E" w:rsidRDefault="002E7D2F" w:rsidP="00BD200D">
      <w:pPr>
        <w:ind w:left="1620" w:hanging="450"/>
        <w:jc w:val="both"/>
        <w:rPr>
          <w:rFonts w:ascii="Tahoma" w:hAnsi="Tahoma" w:cs="Tahoma"/>
          <w:sz w:val="22"/>
          <w:szCs w:val="22"/>
        </w:rPr>
      </w:pPr>
      <w:r w:rsidRPr="001A044E">
        <w:rPr>
          <w:rFonts w:ascii="Tahoma" w:hAnsi="Tahoma" w:cs="Tahoma"/>
          <w:sz w:val="22"/>
          <w:szCs w:val="22"/>
        </w:rPr>
        <w:t xml:space="preserve">2.8 </w:t>
      </w:r>
      <w:r w:rsidR="00086670" w:rsidRPr="001A044E">
        <w:rPr>
          <w:rFonts w:ascii="Tahoma" w:hAnsi="Tahoma" w:cs="Tahoma"/>
          <w:sz w:val="22"/>
          <w:szCs w:val="22"/>
        </w:rPr>
        <w:t>'Procuring entity ' means a Ministry or department or attached or subordinate office of, or autonomous body controlled by, the Government of India and includes Government companies as defined in the Companies Act.</w:t>
      </w:r>
    </w:p>
    <w:p w14:paraId="2C5AC929" w14:textId="77777777" w:rsidR="002E7D2F" w:rsidRPr="001A044E" w:rsidRDefault="002E7D2F" w:rsidP="00BD200D">
      <w:pPr>
        <w:ind w:left="1620" w:hanging="450"/>
        <w:jc w:val="both"/>
        <w:rPr>
          <w:rFonts w:ascii="Tahoma" w:hAnsi="Tahoma" w:cs="Tahoma"/>
          <w:sz w:val="22"/>
          <w:szCs w:val="22"/>
        </w:rPr>
      </w:pPr>
    </w:p>
    <w:p w14:paraId="1DE92B12" w14:textId="3B7D74BE" w:rsidR="00086670" w:rsidRPr="001A044E" w:rsidRDefault="002E7D2F" w:rsidP="00BD200D">
      <w:pPr>
        <w:ind w:left="1620" w:hanging="450"/>
        <w:jc w:val="both"/>
        <w:rPr>
          <w:rFonts w:ascii="Tahoma" w:hAnsi="Tahoma" w:cs="Tahoma"/>
          <w:sz w:val="22"/>
          <w:szCs w:val="22"/>
        </w:rPr>
      </w:pPr>
      <w:r w:rsidRPr="001A044E">
        <w:rPr>
          <w:rFonts w:ascii="Tahoma" w:hAnsi="Tahoma" w:cs="Tahoma"/>
          <w:sz w:val="22"/>
          <w:szCs w:val="22"/>
        </w:rPr>
        <w:t xml:space="preserve">2.9 </w:t>
      </w:r>
      <w:r w:rsidR="00086670" w:rsidRPr="001A044E">
        <w:rPr>
          <w:rFonts w:ascii="Tahoma" w:hAnsi="Tahoma" w:cs="Tahoma"/>
          <w:sz w:val="22"/>
          <w:szCs w:val="22"/>
        </w:rPr>
        <w:t>'Works' will also include 'turnkey works'/LSTK Contracts.</w:t>
      </w:r>
    </w:p>
    <w:p w14:paraId="15260A30" w14:textId="77777777" w:rsidR="00086670" w:rsidRPr="001A044E" w:rsidRDefault="00086670" w:rsidP="00086670">
      <w:pPr>
        <w:ind w:left="720"/>
        <w:jc w:val="both"/>
        <w:rPr>
          <w:rFonts w:ascii="Tahoma" w:hAnsi="Tahoma" w:cs="Tahoma"/>
          <w:sz w:val="22"/>
          <w:szCs w:val="22"/>
        </w:rPr>
      </w:pPr>
    </w:p>
    <w:p w14:paraId="49D65908" w14:textId="73C3BA6B" w:rsidR="0037236C" w:rsidRPr="001A044E" w:rsidRDefault="0037236C" w:rsidP="0037236C">
      <w:pPr>
        <w:ind w:left="720"/>
        <w:jc w:val="both"/>
        <w:rPr>
          <w:rFonts w:ascii="Tahoma" w:hAnsi="Tahoma" w:cs="Tahoma"/>
          <w:b/>
          <w:bCs/>
          <w:sz w:val="22"/>
          <w:szCs w:val="22"/>
        </w:rPr>
      </w:pPr>
      <w:r w:rsidRPr="001A044E">
        <w:rPr>
          <w:rFonts w:ascii="Tahoma" w:hAnsi="Tahoma" w:cs="Tahoma"/>
          <w:b/>
          <w:bCs/>
          <w:sz w:val="22"/>
          <w:szCs w:val="22"/>
        </w:rPr>
        <w:lastRenderedPageBreak/>
        <w:t>2A</w:t>
      </w:r>
      <w:r w:rsidR="00BD200D">
        <w:rPr>
          <w:rFonts w:ascii="Tahoma" w:hAnsi="Tahoma" w:cs="Tahoma"/>
          <w:b/>
          <w:bCs/>
          <w:sz w:val="22"/>
          <w:szCs w:val="22"/>
        </w:rPr>
        <w:tab/>
      </w:r>
      <w:r w:rsidRPr="001A044E">
        <w:rPr>
          <w:rFonts w:ascii="Tahoma" w:hAnsi="Tahoma" w:cs="Tahoma"/>
          <w:b/>
          <w:bCs/>
          <w:sz w:val="22"/>
          <w:szCs w:val="22"/>
        </w:rPr>
        <w:t>Special treatment for items covered under PLI Scheme</w:t>
      </w:r>
    </w:p>
    <w:p w14:paraId="3F2252D6" w14:textId="77777777" w:rsidR="0037236C" w:rsidRPr="001A044E" w:rsidRDefault="0037236C" w:rsidP="0037236C">
      <w:pPr>
        <w:ind w:left="720"/>
        <w:jc w:val="both"/>
        <w:rPr>
          <w:rFonts w:ascii="Tahoma" w:hAnsi="Tahoma" w:cs="Tahoma"/>
          <w:sz w:val="22"/>
          <w:szCs w:val="22"/>
        </w:rPr>
      </w:pPr>
    </w:p>
    <w:p w14:paraId="32F6B301" w14:textId="22D0A7CC" w:rsidR="0037236C" w:rsidRPr="001A044E" w:rsidRDefault="0037236C" w:rsidP="00BD200D">
      <w:pPr>
        <w:ind w:left="1440"/>
        <w:jc w:val="both"/>
        <w:rPr>
          <w:rFonts w:ascii="Tahoma" w:hAnsi="Tahoma" w:cs="Tahoma"/>
          <w:sz w:val="22"/>
          <w:szCs w:val="22"/>
        </w:rPr>
      </w:pPr>
      <w:r w:rsidRPr="001A044E">
        <w:rPr>
          <w:rFonts w:ascii="Tahoma" w:hAnsi="Tahoma" w:cs="Tahoma"/>
          <w:sz w:val="22"/>
          <w:szCs w:val="22"/>
        </w:rPr>
        <w:t>The manufacturers manufacturing an item under PLI scheme shall be treated as deemed Class-II local supplier for that item unless they have minimum local content equal to or higher than that notified for Class-I local supplier for that item, provided the manufacturer has received incentive from the concerned PLI Ministry for the Item. The above shall be applicable for the specific time period only, as notified by concerned PLI Ministry.</w:t>
      </w:r>
    </w:p>
    <w:p w14:paraId="3D3DECAE" w14:textId="77777777" w:rsidR="0037236C" w:rsidRPr="001A044E" w:rsidRDefault="0037236C" w:rsidP="00086670">
      <w:pPr>
        <w:ind w:left="720"/>
        <w:jc w:val="both"/>
        <w:rPr>
          <w:rFonts w:ascii="Tahoma" w:hAnsi="Tahoma" w:cs="Tahoma"/>
          <w:sz w:val="22"/>
          <w:szCs w:val="22"/>
        </w:rPr>
      </w:pPr>
    </w:p>
    <w:p w14:paraId="6F619333" w14:textId="46C73495" w:rsidR="00086670" w:rsidRPr="001A044E" w:rsidRDefault="00086670">
      <w:pPr>
        <w:pStyle w:val="BodyTextIndent"/>
        <w:numPr>
          <w:ilvl w:val="0"/>
          <w:numId w:val="40"/>
        </w:numPr>
        <w:ind w:left="1530"/>
        <w:rPr>
          <w:rFonts w:ascii="Tahoma" w:hAnsi="Tahoma" w:cs="Tahoma"/>
          <w:sz w:val="22"/>
          <w:szCs w:val="22"/>
        </w:rPr>
      </w:pPr>
      <w:r w:rsidRPr="001A044E">
        <w:rPr>
          <w:rFonts w:ascii="Tahoma" w:hAnsi="Tahoma" w:cs="Tahoma"/>
          <w:sz w:val="22"/>
          <w:szCs w:val="22"/>
        </w:rPr>
        <w:t>Eligibility of 'Class-I local supplier'/ 'Class-II local supplier '/ 'Non-local suppliers</w:t>
      </w:r>
      <w:r w:rsidR="00BD200D">
        <w:rPr>
          <w:rFonts w:ascii="Tahoma" w:hAnsi="Tahoma" w:cs="Tahoma"/>
          <w:sz w:val="22"/>
          <w:szCs w:val="22"/>
        </w:rPr>
        <w:t>’:</w:t>
      </w:r>
    </w:p>
    <w:p w14:paraId="29B412D2" w14:textId="53F3B081" w:rsidR="00086670" w:rsidRPr="001A044E" w:rsidRDefault="002E7D2F" w:rsidP="00BD200D">
      <w:pPr>
        <w:spacing w:before="240" w:after="240"/>
        <w:ind w:left="2073" w:hanging="547"/>
        <w:jc w:val="both"/>
        <w:rPr>
          <w:rFonts w:ascii="Tahoma" w:hAnsi="Tahoma" w:cs="Tahoma"/>
          <w:sz w:val="22"/>
          <w:szCs w:val="22"/>
        </w:rPr>
      </w:pPr>
      <w:r w:rsidRPr="001A044E">
        <w:rPr>
          <w:rFonts w:ascii="Tahoma" w:hAnsi="Tahoma" w:cs="Tahoma"/>
          <w:sz w:val="22"/>
          <w:szCs w:val="22"/>
        </w:rPr>
        <w:t>(a)</w:t>
      </w:r>
      <w:r w:rsidR="005000DB">
        <w:rPr>
          <w:rFonts w:ascii="Tahoma" w:hAnsi="Tahoma" w:cs="Tahoma"/>
          <w:sz w:val="22"/>
          <w:szCs w:val="22"/>
        </w:rPr>
        <w:tab/>
      </w:r>
      <w:r w:rsidR="00086670" w:rsidRPr="001A044E">
        <w:rPr>
          <w:rFonts w:ascii="Tahoma" w:hAnsi="Tahoma" w:cs="Tahoma"/>
          <w:sz w:val="22"/>
          <w:szCs w:val="22"/>
        </w:rPr>
        <w:t xml:space="preserve">'Class-I local supplier', 'Class-II local supplier' and 'Non-local supplier', as defined under the Order, shall be eligible to bid. </w:t>
      </w:r>
    </w:p>
    <w:p w14:paraId="2A126609" w14:textId="194CA944" w:rsidR="00086670" w:rsidRPr="001A044E" w:rsidRDefault="00086670" w:rsidP="007E0E34">
      <w:pPr>
        <w:spacing w:before="240" w:after="240"/>
        <w:ind w:left="2073" w:hanging="547"/>
        <w:jc w:val="both"/>
        <w:rPr>
          <w:rFonts w:ascii="Tahoma" w:hAnsi="Tahoma" w:cs="Tahoma"/>
          <w:sz w:val="22"/>
          <w:szCs w:val="22"/>
        </w:rPr>
      </w:pPr>
      <w:r w:rsidRPr="001A044E">
        <w:rPr>
          <w:rFonts w:ascii="Tahoma" w:hAnsi="Tahoma" w:cs="Tahoma"/>
          <w:sz w:val="22"/>
          <w:szCs w:val="22"/>
        </w:rPr>
        <w:t>(b)</w:t>
      </w:r>
      <w:r w:rsidR="00BD200D">
        <w:rPr>
          <w:rFonts w:ascii="Tahoma" w:hAnsi="Tahoma" w:cs="Tahoma"/>
          <w:sz w:val="22"/>
          <w:szCs w:val="22"/>
        </w:rPr>
        <w:tab/>
      </w:r>
      <w:r w:rsidRPr="001A044E">
        <w:rPr>
          <w:rFonts w:ascii="Tahoma" w:hAnsi="Tahoma" w:cs="Tahoma"/>
          <w:sz w:val="22"/>
          <w:szCs w:val="22"/>
        </w:rPr>
        <w:t>For the purpose of this Order, works includes Engineering, Procurement and Construction (EPC) contracts and services include System Integrator (SI) contracts.</w:t>
      </w:r>
    </w:p>
    <w:p w14:paraId="14B3652A" w14:textId="2B80BB01" w:rsidR="0037236C" w:rsidRPr="001A044E" w:rsidRDefault="0037236C" w:rsidP="005000DB">
      <w:pPr>
        <w:ind w:left="1620" w:hanging="450"/>
        <w:jc w:val="both"/>
        <w:rPr>
          <w:rFonts w:ascii="Tahoma" w:hAnsi="Tahoma" w:cs="Tahoma"/>
          <w:sz w:val="22"/>
          <w:szCs w:val="22"/>
        </w:rPr>
      </w:pPr>
      <w:r w:rsidRPr="001A044E">
        <w:rPr>
          <w:rFonts w:ascii="Tahoma" w:hAnsi="Tahoma" w:cs="Tahoma"/>
          <w:sz w:val="22"/>
          <w:szCs w:val="22"/>
        </w:rPr>
        <w:t xml:space="preserve">3.1 </w:t>
      </w:r>
      <w:r w:rsidRPr="001A044E">
        <w:rPr>
          <w:rFonts w:ascii="Tahoma" w:hAnsi="Tahoma" w:cs="Tahoma"/>
          <w:b/>
          <w:bCs/>
          <w:sz w:val="22"/>
          <w:szCs w:val="22"/>
        </w:rPr>
        <w:t>Mandatory sourcing of items, with sufficient local capacity and competition, from Class-I local suppliers in SI/EPC/Turnkey Contracts/Service Tenders</w:t>
      </w:r>
    </w:p>
    <w:p w14:paraId="413CB760" w14:textId="77777777" w:rsidR="0037236C" w:rsidRPr="001A044E" w:rsidRDefault="0037236C" w:rsidP="00086670">
      <w:pPr>
        <w:ind w:left="720"/>
        <w:jc w:val="both"/>
        <w:rPr>
          <w:rFonts w:ascii="Tahoma" w:hAnsi="Tahoma" w:cs="Tahoma"/>
          <w:sz w:val="22"/>
          <w:szCs w:val="22"/>
        </w:rPr>
      </w:pPr>
    </w:p>
    <w:p w14:paraId="125FE18B" w14:textId="6AB6F371" w:rsidR="0037236C" w:rsidRPr="001A044E" w:rsidRDefault="0037236C" w:rsidP="005000DB">
      <w:pPr>
        <w:ind w:left="1620"/>
        <w:jc w:val="both"/>
        <w:rPr>
          <w:rFonts w:ascii="Tahoma" w:hAnsi="Tahoma" w:cs="Tahoma"/>
          <w:sz w:val="22"/>
          <w:szCs w:val="22"/>
          <w:highlight w:val="yellow"/>
        </w:rPr>
      </w:pPr>
      <w:r w:rsidRPr="001A044E">
        <w:rPr>
          <w:rFonts w:ascii="Tahoma" w:hAnsi="Tahoma" w:cs="Tahoma"/>
          <w:sz w:val="22"/>
          <w:szCs w:val="22"/>
        </w:rPr>
        <w:t>The items, notified as having sufficient local capacity and competition, shall mandatory be sourced from Class-I local suppliers in SI/EPC/Turnkey Contracts/ Services tenders. This provision will be applicable only for those items which have been notified by the Nodal Ministry as Class-I i.e. having sufficient local capacity and competition, with specific HSN codes.</w:t>
      </w:r>
    </w:p>
    <w:p w14:paraId="035C41E7" w14:textId="77777777" w:rsidR="0037236C" w:rsidRPr="001A044E" w:rsidRDefault="0037236C" w:rsidP="00086670">
      <w:pPr>
        <w:ind w:left="720"/>
        <w:jc w:val="both"/>
        <w:rPr>
          <w:rFonts w:ascii="Tahoma" w:hAnsi="Tahoma" w:cs="Tahoma"/>
          <w:sz w:val="22"/>
          <w:szCs w:val="22"/>
          <w:highlight w:val="yellow"/>
        </w:rPr>
      </w:pPr>
    </w:p>
    <w:p w14:paraId="1AA44FC3" w14:textId="2D064B47" w:rsidR="00EF0373" w:rsidRPr="001A044E" w:rsidRDefault="00086670" w:rsidP="007E0E34">
      <w:pPr>
        <w:ind w:left="1620" w:hanging="450"/>
        <w:jc w:val="both"/>
        <w:rPr>
          <w:rFonts w:ascii="Tahoma" w:hAnsi="Tahoma" w:cs="Tahoma"/>
          <w:sz w:val="22"/>
          <w:szCs w:val="22"/>
        </w:rPr>
      </w:pPr>
      <w:r w:rsidRPr="005000DB">
        <w:rPr>
          <w:rFonts w:ascii="Tahoma" w:hAnsi="Tahoma" w:cs="Tahoma"/>
          <w:b/>
          <w:bCs/>
          <w:sz w:val="22"/>
          <w:szCs w:val="22"/>
        </w:rPr>
        <w:t>3A</w:t>
      </w:r>
      <w:r w:rsidRPr="001A044E">
        <w:rPr>
          <w:rFonts w:ascii="Tahoma" w:hAnsi="Tahoma" w:cs="Tahoma"/>
          <w:sz w:val="22"/>
          <w:szCs w:val="22"/>
        </w:rPr>
        <w:t xml:space="preserve"> Purchase Preference</w:t>
      </w:r>
    </w:p>
    <w:p w14:paraId="089A09CF" w14:textId="3D311B48" w:rsidR="00367A33" w:rsidRPr="001A044E" w:rsidRDefault="002E7D2F" w:rsidP="007E0E34">
      <w:pPr>
        <w:spacing w:before="240" w:after="240"/>
        <w:ind w:left="2073" w:hanging="547"/>
        <w:jc w:val="both"/>
        <w:rPr>
          <w:rFonts w:ascii="Tahoma" w:hAnsi="Tahoma" w:cs="Tahoma"/>
          <w:sz w:val="22"/>
          <w:szCs w:val="22"/>
        </w:rPr>
      </w:pPr>
      <w:r w:rsidRPr="001A044E">
        <w:rPr>
          <w:rFonts w:ascii="Tahoma" w:hAnsi="Tahoma" w:cs="Tahoma"/>
          <w:sz w:val="22"/>
          <w:szCs w:val="22"/>
        </w:rPr>
        <w:t>(a)</w:t>
      </w:r>
      <w:r w:rsidR="005000DB">
        <w:rPr>
          <w:rFonts w:ascii="Tahoma" w:hAnsi="Tahoma" w:cs="Tahoma"/>
          <w:sz w:val="22"/>
          <w:szCs w:val="22"/>
        </w:rPr>
        <w:tab/>
      </w:r>
      <w:r w:rsidR="00086670" w:rsidRPr="001A044E">
        <w:rPr>
          <w:rFonts w:ascii="Tahoma" w:hAnsi="Tahoma" w:cs="Tahoma"/>
          <w:sz w:val="22"/>
          <w:szCs w:val="22"/>
        </w:rPr>
        <w:t>Subject to the provisions of this Order and to any specific instructions issued by the Nodal Ministry or in pursuance of this Order, purchase preference shall be given to 'Class-I local supplier' in procurements undertaken by procuring entities in the manner specified here under.</w:t>
      </w:r>
    </w:p>
    <w:p w14:paraId="19B02BB2" w14:textId="06680779" w:rsidR="00086670" w:rsidRPr="001A044E" w:rsidRDefault="002E7D2F" w:rsidP="005000DB">
      <w:pPr>
        <w:spacing w:before="240" w:after="240"/>
        <w:ind w:left="2073" w:hanging="547"/>
        <w:jc w:val="both"/>
        <w:rPr>
          <w:rFonts w:ascii="Tahoma" w:hAnsi="Tahoma" w:cs="Tahoma"/>
          <w:sz w:val="22"/>
          <w:szCs w:val="22"/>
        </w:rPr>
      </w:pPr>
      <w:r w:rsidRPr="001A044E">
        <w:rPr>
          <w:rFonts w:ascii="Tahoma" w:hAnsi="Tahoma" w:cs="Tahoma"/>
          <w:sz w:val="22"/>
          <w:szCs w:val="22"/>
        </w:rPr>
        <w:t xml:space="preserve">(b) </w:t>
      </w:r>
      <w:r w:rsidR="005000DB">
        <w:rPr>
          <w:rFonts w:ascii="Tahoma" w:hAnsi="Tahoma" w:cs="Tahoma"/>
          <w:sz w:val="22"/>
          <w:szCs w:val="22"/>
        </w:rPr>
        <w:tab/>
      </w:r>
      <w:r w:rsidR="00086670" w:rsidRPr="001A044E">
        <w:rPr>
          <w:rFonts w:ascii="Tahoma" w:hAnsi="Tahoma" w:cs="Tahoma"/>
          <w:sz w:val="22"/>
          <w:szCs w:val="22"/>
        </w:rPr>
        <w:t>In the procurements, which are divisible in nature, the 'Class-I local supplier' shall get purchase preference over 'Class-II local supplier' as well as 'Non-local supplier', as per following procedure:-</w:t>
      </w:r>
    </w:p>
    <w:p w14:paraId="168914F2" w14:textId="77777777" w:rsidR="00086670" w:rsidRPr="001A044E" w:rsidRDefault="00086670" w:rsidP="00086670">
      <w:pPr>
        <w:ind w:left="720"/>
        <w:jc w:val="both"/>
        <w:rPr>
          <w:rFonts w:ascii="Tahoma" w:hAnsi="Tahoma" w:cs="Tahoma"/>
          <w:sz w:val="22"/>
          <w:szCs w:val="22"/>
        </w:rPr>
      </w:pPr>
    </w:p>
    <w:p w14:paraId="23F5541E" w14:textId="53197B51" w:rsidR="00086670" w:rsidRPr="005000DB" w:rsidRDefault="00086670">
      <w:pPr>
        <w:pStyle w:val="ListParagraph"/>
        <w:numPr>
          <w:ilvl w:val="1"/>
          <w:numId w:val="42"/>
        </w:numPr>
        <w:jc w:val="both"/>
        <w:rPr>
          <w:rFonts w:ascii="Tahoma" w:hAnsi="Tahoma" w:cs="Tahoma"/>
          <w:sz w:val="22"/>
          <w:szCs w:val="22"/>
        </w:rPr>
      </w:pPr>
      <w:r w:rsidRPr="005000DB">
        <w:rPr>
          <w:rFonts w:ascii="Tahoma" w:hAnsi="Tahoma" w:cs="Tahoma"/>
          <w:sz w:val="22"/>
          <w:szCs w:val="22"/>
        </w:rPr>
        <w:t>Among all qualified bids, the lowest bid will be termed as L1. If L1 is 'Class- I local supplier', the contract for full quantity will be awarded to L1.</w:t>
      </w:r>
    </w:p>
    <w:p w14:paraId="15A8D253" w14:textId="77777777" w:rsidR="00086670" w:rsidRPr="001A044E" w:rsidRDefault="00086670" w:rsidP="00086670">
      <w:pPr>
        <w:ind w:left="720"/>
        <w:jc w:val="both"/>
        <w:rPr>
          <w:rFonts w:ascii="Tahoma" w:hAnsi="Tahoma" w:cs="Tahoma"/>
          <w:sz w:val="22"/>
          <w:szCs w:val="22"/>
        </w:rPr>
      </w:pPr>
    </w:p>
    <w:p w14:paraId="08998250" w14:textId="2AC0DFC8" w:rsidR="00086670" w:rsidRPr="005000DB" w:rsidRDefault="00984A5D">
      <w:pPr>
        <w:pStyle w:val="ListParagraph"/>
        <w:numPr>
          <w:ilvl w:val="1"/>
          <w:numId w:val="42"/>
        </w:numPr>
        <w:jc w:val="both"/>
        <w:rPr>
          <w:rFonts w:ascii="Tahoma" w:hAnsi="Tahoma" w:cs="Tahoma"/>
          <w:sz w:val="22"/>
          <w:szCs w:val="22"/>
        </w:rPr>
      </w:pPr>
      <w:r w:rsidRPr="005000DB">
        <w:rPr>
          <w:rFonts w:ascii="Tahoma" w:hAnsi="Tahoma" w:cs="Tahoma"/>
          <w:sz w:val="22"/>
          <w:szCs w:val="22"/>
        </w:rPr>
        <w:t xml:space="preserve">If L1 bid is not a 'Class-I local supplier', 50% of the order quantity shall be awarded to L1. Thereafter , the lowest bidder among the 'Class-I local supplier' will be invited to match the L1 price for the remaining 50% </w:t>
      </w:r>
      <w:r w:rsidRPr="005000DB">
        <w:rPr>
          <w:rFonts w:ascii="Tahoma" w:hAnsi="Tahoma" w:cs="Tahoma"/>
          <w:sz w:val="22"/>
          <w:szCs w:val="22"/>
        </w:rPr>
        <w:lastRenderedPageBreak/>
        <w:t>quantity subject to the Class-I local supplier's quoted price falling within the margin of purchase preference, and contract for that quantity shall be awarded to such 'Class-I local supplier' subject to matching the L1 price. In case such lowest eligible 'Class-I local supplier' fails to match the L1 price or accepts less than the offered quantity , the next higher 'Class-I local supplier' within the margin of purchase preference shall be invited to match the L1 price for remaining quantity and so on, and contract shall be awarded accordingly. In case some quantity is still left uncovered on Class-I local suppliers, then such balance quantity may also be ordered on the L1 bidder.</w:t>
      </w:r>
    </w:p>
    <w:p w14:paraId="0428E778" w14:textId="77777777" w:rsidR="00086670" w:rsidRPr="001A044E" w:rsidRDefault="00086670" w:rsidP="00086670">
      <w:pPr>
        <w:ind w:left="720"/>
        <w:jc w:val="both"/>
        <w:rPr>
          <w:rFonts w:ascii="Tahoma" w:hAnsi="Tahoma" w:cs="Tahoma"/>
          <w:sz w:val="22"/>
          <w:szCs w:val="22"/>
        </w:rPr>
      </w:pPr>
    </w:p>
    <w:p w14:paraId="3044A71C" w14:textId="770FF16F" w:rsidR="00086670" w:rsidRPr="001A044E" w:rsidRDefault="002E7D2F" w:rsidP="005000DB">
      <w:pPr>
        <w:spacing w:before="240" w:after="240"/>
        <w:ind w:left="2073" w:hanging="547"/>
        <w:jc w:val="both"/>
        <w:rPr>
          <w:rFonts w:ascii="Tahoma" w:hAnsi="Tahoma" w:cs="Tahoma"/>
          <w:sz w:val="22"/>
          <w:szCs w:val="22"/>
        </w:rPr>
      </w:pPr>
      <w:r w:rsidRPr="001A044E">
        <w:rPr>
          <w:rFonts w:ascii="Tahoma" w:hAnsi="Tahoma" w:cs="Tahoma"/>
          <w:sz w:val="22"/>
          <w:szCs w:val="22"/>
        </w:rPr>
        <w:t xml:space="preserve">(c) </w:t>
      </w:r>
      <w:r w:rsidR="005000DB">
        <w:rPr>
          <w:rFonts w:ascii="Tahoma" w:hAnsi="Tahoma" w:cs="Tahoma"/>
          <w:sz w:val="22"/>
          <w:szCs w:val="22"/>
        </w:rPr>
        <w:tab/>
      </w:r>
      <w:r w:rsidR="00086670" w:rsidRPr="001A044E">
        <w:rPr>
          <w:rFonts w:ascii="Tahoma" w:hAnsi="Tahoma" w:cs="Tahoma"/>
          <w:sz w:val="22"/>
          <w:szCs w:val="22"/>
        </w:rPr>
        <w:t xml:space="preserve">In the </w:t>
      </w:r>
      <w:r w:rsidR="007154A1" w:rsidRPr="001A044E">
        <w:rPr>
          <w:rFonts w:ascii="Tahoma" w:hAnsi="Tahoma" w:cs="Tahoma"/>
          <w:sz w:val="22"/>
          <w:szCs w:val="22"/>
        </w:rPr>
        <w:t>procurements of goods or works</w:t>
      </w:r>
      <w:r w:rsidR="00086670" w:rsidRPr="001A044E">
        <w:rPr>
          <w:rFonts w:ascii="Tahoma" w:hAnsi="Tahoma" w:cs="Tahoma"/>
          <w:sz w:val="22"/>
          <w:szCs w:val="22"/>
        </w:rPr>
        <w:t>, which are not divisible in nature, and in procurement of services where the bid is evaluated on price alone, the 'Class-I local supplier' shall get   purchase preference over 'Class-II local supplier ' as well as 'Non-local supplier', as per following procedure:</w:t>
      </w:r>
    </w:p>
    <w:p w14:paraId="54CB9FB5" w14:textId="77777777" w:rsidR="00086670" w:rsidRPr="001A044E" w:rsidRDefault="00086670" w:rsidP="00086670">
      <w:pPr>
        <w:ind w:left="720"/>
        <w:jc w:val="both"/>
        <w:rPr>
          <w:rFonts w:ascii="Tahoma" w:hAnsi="Tahoma" w:cs="Tahoma"/>
          <w:sz w:val="22"/>
          <w:szCs w:val="22"/>
        </w:rPr>
      </w:pPr>
    </w:p>
    <w:p w14:paraId="22BAC7FC" w14:textId="78A30062" w:rsidR="00086670" w:rsidRPr="001A044E" w:rsidRDefault="00086670">
      <w:pPr>
        <w:pStyle w:val="ListParagraph"/>
        <w:numPr>
          <w:ilvl w:val="0"/>
          <w:numId w:val="43"/>
        </w:numPr>
        <w:jc w:val="both"/>
        <w:rPr>
          <w:rFonts w:ascii="Tahoma" w:hAnsi="Tahoma" w:cs="Tahoma"/>
          <w:sz w:val="22"/>
          <w:szCs w:val="22"/>
        </w:rPr>
      </w:pPr>
      <w:r w:rsidRPr="001A044E">
        <w:rPr>
          <w:rFonts w:ascii="Tahoma" w:hAnsi="Tahoma" w:cs="Tahoma"/>
          <w:sz w:val="22"/>
          <w:szCs w:val="22"/>
        </w:rPr>
        <w:t>Among all qualified bids , the lowest bid will be termed as L1. If L1 is 'Class-I local supplier', the contract will be awarded to L1.</w:t>
      </w:r>
    </w:p>
    <w:p w14:paraId="7296D13B" w14:textId="77777777" w:rsidR="00086670" w:rsidRPr="001A044E" w:rsidRDefault="00086670" w:rsidP="00086670">
      <w:pPr>
        <w:ind w:left="720"/>
        <w:jc w:val="both"/>
        <w:rPr>
          <w:rFonts w:ascii="Tahoma" w:hAnsi="Tahoma" w:cs="Tahoma"/>
          <w:sz w:val="22"/>
          <w:szCs w:val="22"/>
        </w:rPr>
      </w:pPr>
    </w:p>
    <w:p w14:paraId="1EE5B79A" w14:textId="2D1F6967" w:rsidR="00086670" w:rsidRPr="001A044E" w:rsidRDefault="00086670">
      <w:pPr>
        <w:pStyle w:val="ListParagraph"/>
        <w:numPr>
          <w:ilvl w:val="0"/>
          <w:numId w:val="43"/>
        </w:numPr>
        <w:jc w:val="both"/>
        <w:rPr>
          <w:rFonts w:ascii="Tahoma" w:hAnsi="Tahoma" w:cs="Tahoma"/>
          <w:sz w:val="22"/>
          <w:szCs w:val="22"/>
        </w:rPr>
      </w:pPr>
      <w:r w:rsidRPr="001A044E">
        <w:rPr>
          <w:rFonts w:ascii="Tahoma" w:hAnsi="Tahoma" w:cs="Tahoma"/>
          <w:sz w:val="22"/>
          <w:szCs w:val="22"/>
        </w:rPr>
        <w:t>If L1 is not 'Class-I local supplier', the lowest bidder among the 'Class-I local supplier', will be invited to match the L1 price subject to Class-I local supplier's quoted price falling within the margin of purchase preference, and the contract shall be awarded to such 'Class-I local supplier' subject to matching the L1 price.</w:t>
      </w:r>
    </w:p>
    <w:p w14:paraId="6DC14976" w14:textId="77777777" w:rsidR="00086670" w:rsidRPr="001A044E" w:rsidRDefault="00086670" w:rsidP="00086670">
      <w:pPr>
        <w:ind w:left="720"/>
        <w:jc w:val="both"/>
        <w:rPr>
          <w:rFonts w:ascii="Tahoma" w:hAnsi="Tahoma" w:cs="Tahoma"/>
          <w:sz w:val="22"/>
          <w:szCs w:val="22"/>
        </w:rPr>
      </w:pPr>
    </w:p>
    <w:p w14:paraId="2B2C2EC0" w14:textId="77777777" w:rsidR="00086670" w:rsidRPr="001A044E" w:rsidRDefault="00086670">
      <w:pPr>
        <w:pStyle w:val="ListParagraph"/>
        <w:numPr>
          <w:ilvl w:val="0"/>
          <w:numId w:val="43"/>
        </w:numPr>
        <w:jc w:val="both"/>
        <w:rPr>
          <w:rFonts w:ascii="Tahoma" w:hAnsi="Tahoma" w:cs="Tahoma"/>
          <w:sz w:val="22"/>
          <w:szCs w:val="22"/>
        </w:rPr>
      </w:pPr>
      <w:r w:rsidRPr="001A044E">
        <w:rPr>
          <w:rFonts w:ascii="Tahoma" w:hAnsi="Tahoma" w:cs="Tahoma"/>
          <w:sz w:val="22"/>
          <w:szCs w:val="22"/>
        </w:rPr>
        <w:t>In case such lowest eligible 'Class-I local supplier' fails to match the L1 price, the 'Class-I local supplier' with the next higher bid within the margin of purchase preference shall be invited to match the L1 price and so on and contract shall be awarded accordingly. In case none of the 'Class-I local supplier' within the margin of purchase preference matches the L1 price, the contract may be awarded to the L1 bidder.</w:t>
      </w:r>
    </w:p>
    <w:p w14:paraId="590A5164" w14:textId="77777777" w:rsidR="00086670" w:rsidRPr="001A044E" w:rsidRDefault="00086670" w:rsidP="00086670">
      <w:pPr>
        <w:ind w:left="720"/>
        <w:jc w:val="both"/>
        <w:rPr>
          <w:rFonts w:ascii="Tahoma" w:hAnsi="Tahoma" w:cs="Tahoma"/>
          <w:sz w:val="22"/>
          <w:szCs w:val="22"/>
        </w:rPr>
      </w:pPr>
    </w:p>
    <w:p w14:paraId="7BE15AC4" w14:textId="77777777" w:rsidR="00086670" w:rsidRPr="001A044E" w:rsidRDefault="00086670" w:rsidP="005000DB">
      <w:pPr>
        <w:spacing w:before="240" w:after="240"/>
        <w:ind w:left="2073" w:hanging="547"/>
        <w:jc w:val="both"/>
        <w:rPr>
          <w:rFonts w:ascii="Tahoma" w:hAnsi="Tahoma" w:cs="Tahoma"/>
          <w:sz w:val="22"/>
          <w:szCs w:val="22"/>
        </w:rPr>
      </w:pPr>
      <w:r w:rsidRPr="001A044E">
        <w:rPr>
          <w:rFonts w:ascii="Tahoma" w:hAnsi="Tahoma" w:cs="Tahoma"/>
          <w:sz w:val="22"/>
          <w:szCs w:val="22"/>
        </w:rPr>
        <w:t>(d) "Class-II local supplier" will not get purchase preference in any procurement, undertaken by procuring entities.</w:t>
      </w:r>
    </w:p>
    <w:p w14:paraId="0F64118F" w14:textId="77777777" w:rsidR="00086670" w:rsidRPr="005000DB" w:rsidRDefault="00086670" w:rsidP="00086670">
      <w:pPr>
        <w:ind w:left="720"/>
        <w:jc w:val="both"/>
        <w:rPr>
          <w:rFonts w:ascii="Tahoma" w:hAnsi="Tahoma" w:cs="Tahoma"/>
          <w:b/>
          <w:bCs/>
          <w:sz w:val="22"/>
          <w:szCs w:val="22"/>
        </w:rPr>
      </w:pPr>
    </w:p>
    <w:p w14:paraId="0D025446" w14:textId="76ABCAC8" w:rsidR="00086670" w:rsidRPr="001A044E" w:rsidRDefault="00086670" w:rsidP="005000DB">
      <w:pPr>
        <w:spacing w:after="240"/>
        <w:ind w:left="1620" w:hanging="450"/>
        <w:jc w:val="both"/>
        <w:rPr>
          <w:rFonts w:ascii="Tahoma" w:hAnsi="Tahoma" w:cs="Tahoma"/>
          <w:sz w:val="22"/>
          <w:szCs w:val="22"/>
        </w:rPr>
      </w:pPr>
      <w:r w:rsidRPr="005000DB">
        <w:rPr>
          <w:rFonts w:ascii="Tahoma" w:hAnsi="Tahoma" w:cs="Tahoma"/>
          <w:b/>
          <w:bCs/>
          <w:sz w:val="22"/>
          <w:szCs w:val="22"/>
        </w:rPr>
        <w:t>3B.</w:t>
      </w:r>
      <w:r w:rsidRPr="001A044E">
        <w:rPr>
          <w:rFonts w:ascii="Tahoma" w:hAnsi="Tahoma" w:cs="Tahoma"/>
          <w:sz w:val="22"/>
          <w:szCs w:val="22"/>
        </w:rPr>
        <w:t xml:space="preserve"> </w:t>
      </w:r>
      <w:r w:rsidRPr="005000DB">
        <w:rPr>
          <w:rFonts w:ascii="Tahoma" w:hAnsi="Tahoma" w:cs="Tahoma"/>
          <w:b/>
          <w:bCs/>
          <w:sz w:val="22"/>
          <w:szCs w:val="22"/>
        </w:rPr>
        <w:t>Applicability in tenders where contract is to be awarded to multiple bidders</w:t>
      </w:r>
      <w:r w:rsidR="007154A1" w:rsidRPr="001A044E">
        <w:rPr>
          <w:rFonts w:ascii="Tahoma" w:hAnsi="Tahoma" w:cs="Tahoma"/>
          <w:sz w:val="22"/>
          <w:szCs w:val="22"/>
        </w:rPr>
        <w:t>.</w:t>
      </w:r>
      <w:r w:rsidRPr="001A044E">
        <w:rPr>
          <w:rFonts w:ascii="Tahoma" w:hAnsi="Tahoma" w:cs="Tahoma"/>
          <w:sz w:val="22"/>
          <w:szCs w:val="22"/>
        </w:rPr>
        <w:t xml:space="preserve"> </w:t>
      </w:r>
    </w:p>
    <w:p w14:paraId="2D67B32F" w14:textId="77777777" w:rsidR="00086670" w:rsidRPr="001A044E" w:rsidRDefault="00086670" w:rsidP="005000DB">
      <w:pPr>
        <w:ind w:left="1620"/>
        <w:jc w:val="both"/>
        <w:rPr>
          <w:rFonts w:ascii="Tahoma" w:hAnsi="Tahoma" w:cs="Tahoma"/>
          <w:sz w:val="22"/>
          <w:szCs w:val="22"/>
        </w:rPr>
      </w:pPr>
      <w:r w:rsidRPr="001A044E">
        <w:rPr>
          <w:rFonts w:ascii="Tahoma" w:hAnsi="Tahoma" w:cs="Tahoma"/>
          <w:sz w:val="22"/>
          <w:szCs w:val="22"/>
        </w:rPr>
        <w:t>In tenders where contract is awarded to multiple bidders subject to matching of L1 rates or otherwise, the 'Class-I local supplier' shall get purchase preference over 'Class-II local supplier' as well as 'Non-local supplier', as per following procedure:</w:t>
      </w:r>
    </w:p>
    <w:p w14:paraId="7E51DCED" w14:textId="77777777" w:rsidR="00086670" w:rsidRPr="001A044E" w:rsidRDefault="00086670" w:rsidP="00086670">
      <w:pPr>
        <w:ind w:left="720"/>
        <w:jc w:val="both"/>
        <w:rPr>
          <w:rFonts w:ascii="Tahoma" w:hAnsi="Tahoma" w:cs="Tahoma"/>
          <w:sz w:val="22"/>
          <w:szCs w:val="22"/>
        </w:rPr>
      </w:pPr>
    </w:p>
    <w:p w14:paraId="47DB33F1" w14:textId="54B5BFA4" w:rsidR="002E7D2F" w:rsidRPr="001A044E" w:rsidRDefault="002E7D2F" w:rsidP="005000DB">
      <w:pPr>
        <w:spacing w:before="240" w:after="240"/>
        <w:ind w:left="2340" w:hanging="547"/>
        <w:jc w:val="both"/>
        <w:rPr>
          <w:rFonts w:ascii="Tahoma" w:hAnsi="Tahoma" w:cs="Tahoma"/>
          <w:sz w:val="22"/>
          <w:szCs w:val="22"/>
        </w:rPr>
      </w:pPr>
      <w:r w:rsidRPr="001A044E">
        <w:rPr>
          <w:rFonts w:ascii="Tahoma" w:hAnsi="Tahoma" w:cs="Tahoma"/>
          <w:sz w:val="22"/>
          <w:szCs w:val="22"/>
        </w:rPr>
        <w:lastRenderedPageBreak/>
        <w:t xml:space="preserve">a) </w:t>
      </w:r>
      <w:r w:rsidR="005000DB">
        <w:rPr>
          <w:rFonts w:ascii="Tahoma" w:hAnsi="Tahoma" w:cs="Tahoma"/>
          <w:sz w:val="22"/>
          <w:szCs w:val="22"/>
        </w:rPr>
        <w:tab/>
      </w:r>
      <w:r w:rsidR="00086670" w:rsidRPr="001A044E">
        <w:rPr>
          <w:rFonts w:ascii="Tahoma" w:hAnsi="Tahoma" w:cs="Tahoma"/>
          <w:sz w:val="22"/>
          <w:szCs w:val="22"/>
        </w:rPr>
        <w:t>'Class II local suppliers' and 'Non local suppliers' may also participate in the bidding process along with 'Class I Local suppliers' as per provisions of this Order.</w:t>
      </w:r>
    </w:p>
    <w:p w14:paraId="6DE5CF9D" w14:textId="23CB98E8" w:rsidR="00086670" w:rsidRPr="001A044E" w:rsidRDefault="002E7D2F" w:rsidP="005000DB">
      <w:pPr>
        <w:spacing w:before="240" w:after="240"/>
        <w:ind w:left="2340" w:hanging="547"/>
        <w:jc w:val="both"/>
        <w:rPr>
          <w:rFonts w:ascii="Tahoma" w:hAnsi="Tahoma" w:cs="Tahoma"/>
          <w:sz w:val="22"/>
          <w:szCs w:val="22"/>
        </w:rPr>
      </w:pPr>
      <w:r w:rsidRPr="001A044E">
        <w:rPr>
          <w:rFonts w:ascii="Tahoma" w:hAnsi="Tahoma" w:cs="Tahoma"/>
          <w:sz w:val="22"/>
          <w:szCs w:val="22"/>
        </w:rPr>
        <w:t>b)</w:t>
      </w:r>
      <w:r w:rsidR="005000DB">
        <w:rPr>
          <w:rFonts w:ascii="Tahoma" w:hAnsi="Tahoma" w:cs="Tahoma"/>
          <w:sz w:val="22"/>
          <w:szCs w:val="22"/>
        </w:rPr>
        <w:tab/>
      </w:r>
      <w:r w:rsidR="00086670" w:rsidRPr="001A044E">
        <w:rPr>
          <w:rFonts w:ascii="Tahoma" w:hAnsi="Tahoma" w:cs="Tahoma"/>
          <w:sz w:val="22"/>
          <w:szCs w:val="22"/>
        </w:rPr>
        <w:t xml:space="preserve">If Class I Local suppliers' qualify for award of contract for at least 50% of the tendered quantity in any tender , the contract may be awarded to all the qualified bidders as per award criteria stipulated in the bid documents . However, in case 'Class I Local suppliers' do not qualify for award of contract for at least 50% of the tendered quantity, purchase preference should be given to the 'Class I local supplier' over 'Class II local </w:t>
      </w:r>
      <w:r w:rsidR="00086670" w:rsidRPr="00C464BE">
        <w:rPr>
          <w:rFonts w:ascii="Tahoma" w:hAnsi="Tahoma" w:cs="Tahoma"/>
          <w:sz w:val="22"/>
          <w:szCs w:val="22"/>
        </w:rPr>
        <w:t xml:space="preserve">suppliers'/ 'Non local suppliers' provided that </w:t>
      </w:r>
      <w:r w:rsidR="00AB18D3" w:rsidRPr="00C464BE">
        <w:rPr>
          <w:rFonts w:ascii="Tahoma" w:hAnsi="Tahoma" w:cs="Tahoma"/>
          <w:sz w:val="22"/>
          <w:szCs w:val="22"/>
        </w:rPr>
        <w:t>their quoted rate falls within 1</w:t>
      </w:r>
      <w:r w:rsidR="00086670" w:rsidRPr="00C464BE">
        <w:rPr>
          <w:rFonts w:ascii="Tahoma" w:hAnsi="Tahoma" w:cs="Tahoma"/>
          <w:sz w:val="22"/>
          <w:szCs w:val="22"/>
        </w:rPr>
        <w:t>0% margin of purchase preference of the highest quoted bidder considered for award of</w:t>
      </w:r>
      <w:r w:rsidR="00086670" w:rsidRPr="001A044E">
        <w:rPr>
          <w:rFonts w:ascii="Tahoma" w:hAnsi="Tahoma" w:cs="Tahoma"/>
          <w:sz w:val="22"/>
          <w:szCs w:val="22"/>
        </w:rPr>
        <w:t xml:space="preserve"> contract so as to ensure that the 'Class I Local suppliers' taken in totality are considered for award of contract for at least 50% of the tendered quantity.</w:t>
      </w:r>
    </w:p>
    <w:p w14:paraId="245ABE5C" w14:textId="77777777" w:rsidR="00086670" w:rsidRPr="001A044E" w:rsidRDefault="00086670" w:rsidP="00086670">
      <w:pPr>
        <w:ind w:left="720"/>
        <w:jc w:val="both"/>
        <w:rPr>
          <w:rFonts w:ascii="Tahoma" w:hAnsi="Tahoma" w:cs="Tahoma"/>
          <w:sz w:val="22"/>
          <w:szCs w:val="22"/>
          <w:highlight w:val="yellow"/>
        </w:rPr>
      </w:pPr>
    </w:p>
    <w:p w14:paraId="4845A0DE" w14:textId="23826069" w:rsidR="00086670" w:rsidRPr="00C464BE" w:rsidRDefault="002E7D2F" w:rsidP="005000DB">
      <w:pPr>
        <w:spacing w:before="240" w:after="240"/>
        <w:ind w:left="2340" w:hanging="547"/>
        <w:jc w:val="both"/>
        <w:rPr>
          <w:rFonts w:ascii="Tahoma" w:hAnsi="Tahoma" w:cs="Tahoma"/>
          <w:sz w:val="22"/>
          <w:szCs w:val="22"/>
        </w:rPr>
      </w:pPr>
      <w:r w:rsidRPr="00C464BE">
        <w:rPr>
          <w:rFonts w:ascii="Tahoma" w:hAnsi="Tahoma" w:cs="Tahoma"/>
          <w:sz w:val="22"/>
          <w:szCs w:val="22"/>
        </w:rPr>
        <w:t>c)</w:t>
      </w:r>
      <w:r w:rsidR="005000DB" w:rsidRPr="00C464BE">
        <w:rPr>
          <w:rFonts w:ascii="Tahoma" w:hAnsi="Tahoma" w:cs="Tahoma"/>
          <w:sz w:val="22"/>
          <w:szCs w:val="22"/>
        </w:rPr>
        <w:tab/>
      </w:r>
      <w:r w:rsidR="00086670" w:rsidRPr="00C464BE">
        <w:rPr>
          <w:rFonts w:ascii="Tahoma" w:hAnsi="Tahoma" w:cs="Tahoma"/>
          <w:sz w:val="22"/>
          <w:szCs w:val="22"/>
        </w:rPr>
        <w:t xml:space="preserve">First purchase preference has to be given to the lowest quoting 'Class-I local supplier', </w:t>
      </w:r>
      <w:r w:rsidR="00AB18D3" w:rsidRPr="00C464BE">
        <w:rPr>
          <w:rFonts w:ascii="Tahoma" w:hAnsi="Tahoma" w:cs="Tahoma"/>
          <w:sz w:val="22"/>
          <w:szCs w:val="22"/>
        </w:rPr>
        <w:t>whose quoted rates fall within 1</w:t>
      </w:r>
      <w:r w:rsidR="00086670" w:rsidRPr="00C464BE">
        <w:rPr>
          <w:rFonts w:ascii="Tahoma" w:hAnsi="Tahoma" w:cs="Tahoma"/>
          <w:sz w:val="22"/>
          <w:szCs w:val="22"/>
        </w:rPr>
        <w:t>0% margin of purchase preference, subject to its meeting the prescribed criteria for award of contract as also the constraint of maximum quantity that can be sourced from any single supplier. If the lowest quoting 'Class- I local supplier', does not qualify for purchase preference because of aforesaid constraints or does not accept the offered quantity, an opportunity may be given to next higher 'Class-I l</w:t>
      </w:r>
      <w:r w:rsidR="00AB18D3" w:rsidRPr="00C464BE">
        <w:rPr>
          <w:rFonts w:ascii="Tahoma" w:hAnsi="Tahoma" w:cs="Tahoma"/>
          <w:sz w:val="22"/>
          <w:szCs w:val="22"/>
        </w:rPr>
        <w:t>ocal supplier', falling within 1</w:t>
      </w:r>
      <w:r w:rsidR="00086670" w:rsidRPr="00C464BE">
        <w:rPr>
          <w:rFonts w:ascii="Tahoma" w:hAnsi="Tahoma" w:cs="Tahoma"/>
          <w:sz w:val="22"/>
          <w:szCs w:val="22"/>
        </w:rPr>
        <w:t>0% margin of purchase preference, and so on.</w:t>
      </w:r>
    </w:p>
    <w:p w14:paraId="32394F7F" w14:textId="77777777" w:rsidR="00086670" w:rsidRPr="00C464BE" w:rsidRDefault="00086670" w:rsidP="00086670">
      <w:pPr>
        <w:ind w:left="720"/>
        <w:jc w:val="both"/>
        <w:rPr>
          <w:rFonts w:ascii="Tahoma" w:hAnsi="Tahoma" w:cs="Tahoma"/>
          <w:sz w:val="22"/>
          <w:szCs w:val="22"/>
        </w:rPr>
      </w:pPr>
    </w:p>
    <w:p w14:paraId="12829014" w14:textId="77777777" w:rsidR="00C464BE" w:rsidRPr="00C464BE" w:rsidRDefault="00086670">
      <w:pPr>
        <w:pStyle w:val="BodyTextIndent"/>
        <w:numPr>
          <w:ilvl w:val="0"/>
          <w:numId w:val="40"/>
        </w:numPr>
        <w:ind w:left="1530"/>
        <w:rPr>
          <w:rFonts w:ascii="Tahoma" w:hAnsi="Tahoma" w:cs="Tahoma"/>
          <w:sz w:val="22"/>
          <w:szCs w:val="22"/>
        </w:rPr>
      </w:pPr>
      <w:r w:rsidRPr="00C464BE">
        <w:rPr>
          <w:rFonts w:ascii="Tahoma" w:hAnsi="Tahoma" w:cs="Tahoma"/>
          <w:b/>
          <w:bCs/>
          <w:sz w:val="22"/>
          <w:szCs w:val="22"/>
        </w:rPr>
        <w:t>Minimum local content:</w:t>
      </w:r>
      <w:r w:rsidRPr="00C464BE">
        <w:rPr>
          <w:rFonts w:ascii="Tahoma" w:hAnsi="Tahoma" w:cs="Tahoma"/>
          <w:sz w:val="22"/>
          <w:szCs w:val="22"/>
        </w:rPr>
        <w:t xml:space="preserve"> </w:t>
      </w:r>
    </w:p>
    <w:p w14:paraId="5BAB95B9" w14:textId="36AC7EA0" w:rsidR="00086670" w:rsidRPr="00C464BE" w:rsidRDefault="00086670" w:rsidP="00C464BE">
      <w:pPr>
        <w:pStyle w:val="BodyTextIndent"/>
        <w:ind w:left="1530" w:firstLine="0"/>
        <w:rPr>
          <w:rFonts w:ascii="Tahoma" w:hAnsi="Tahoma" w:cs="Tahoma"/>
          <w:sz w:val="22"/>
          <w:szCs w:val="22"/>
        </w:rPr>
      </w:pPr>
      <w:r w:rsidRPr="00C464BE">
        <w:rPr>
          <w:rFonts w:ascii="Tahoma" w:hAnsi="Tahoma" w:cs="Tahoma"/>
          <w:sz w:val="22"/>
          <w:szCs w:val="22"/>
        </w:rPr>
        <w:t>The 'local content' requirement to categorize a supplier as 'Clas</w:t>
      </w:r>
      <w:r w:rsidR="00AB18D3" w:rsidRPr="00C464BE">
        <w:rPr>
          <w:rFonts w:ascii="Tahoma" w:hAnsi="Tahoma" w:cs="Tahoma"/>
          <w:sz w:val="22"/>
          <w:szCs w:val="22"/>
        </w:rPr>
        <w:t xml:space="preserve">s-I local supplier' is minimum </w:t>
      </w:r>
      <w:r w:rsidR="00A463C1" w:rsidRPr="00C464BE">
        <w:rPr>
          <w:rFonts w:ascii="Tahoma" w:hAnsi="Tahoma" w:cs="Tahoma"/>
          <w:sz w:val="22"/>
          <w:szCs w:val="22"/>
        </w:rPr>
        <w:t>5</w:t>
      </w:r>
      <w:r w:rsidRPr="00C464BE">
        <w:rPr>
          <w:rFonts w:ascii="Tahoma" w:hAnsi="Tahoma" w:cs="Tahoma"/>
          <w:sz w:val="22"/>
          <w:szCs w:val="22"/>
        </w:rPr>
        <w:t>0%. For 'Class-II local supplier', the 'local content' requirement is minimum 20%. Nodal Ministry/ Department may prescribe only a higher percentage of minimum local content requirement to categorize a supplier as 'Class-I local supplier'/ 'Class-II local supplier'. For the items, for which Nodal Ministry/ Department has not prescribed higher minimum local content notificatio</w:t>
      </w:r>
      <w:r w:rsidR="00AB18D3" w:rsidRPr="00C464BE">
        <w:rPr>
          <w:rFonts w:ascii="Tahoma" w:hAnsi="Tahoma" w:cs="Tahoma"/>
          <w:sz w:val="22"/>
          <w:szCs w:val="22"/>
        </w:rPr>
        <w:t xml:space="preserve">n under the Order, it shall be </w:t>
      </w:r>
      <w:r w:rsidR="00A463C1" w:rsidRPr="00C464BE">
        <w:rPr>
          <w:rFonts w:ascii="Tahoma" w:hAnsi="Tahoma" w:cs="Tahoma"/>
          <w:sz w:val="22"/>
          <w:szCs w:val="22"/>
        </w:rPr>
        <w:t>5</w:t>
      </w:r>
      <w:r w:rsidRPr="00C464BE">
        <w:rPr>
          <w:rFonts w:ascii="Tahoma" w:hAnsi="Tahoma" w:cs="Tahoma"/>
          <w:sz w:val="22"/>
          <w:szCs w:val="22"/>
        </w:rPr>
        <w:t>0% and 20% for 'Class-I local supplier'/ 'Class-II local supplier' respectively.</w:t>
      </w:r>
    </w:p>
    <w:p w14:paraId="609BCB32" w14:textId="77777777" w:rsidR="00086670" w:rsidRPr="00C464BE" w:rsidRDefault="00086670" w:rsidP="00086670">
      <w:pPr>
        <w:ind w:left="720"/>
        <w:jc w:val="both"/>
        <w:rPr>
          <w:rFonts w:ascii="Tahoma" w:hAnsi="Tahoma" w:cs="Tahoma"/>
          <w:sz w:val="22"/>
          <w:szCs w:val="22"/>
        </w:rPr>
      </w:pPr>
    </w:p>
    <w:p w14:paraId="2005313E" w14:textId="77777777" w:rsidR="00C464BE" w:rsidRDefault="00086670">
      <w:pPr>
        <w:pStyle w:val="BodyTextIndent"/>
        <w:numPr>
          <w:ilvl w:val="0"/>
          <w:numId w:val="40"/>
        </w:numPr>
        <w:ind w:left="1530"/>
        <w:rPr>
          <w:rFonts w:ascii="Tahoma" w:hAnsi="Tahoma" w:cs="Tahoma"/>
          <w:sz w:val="22"/>
          <w:szCs w:val="22"/>
        </w:rPr>
      </w:pPr>
      <w:r w:rsidRPr="00C464BE">
        <w:rPr>
          <w:rFonts w:ascii="Tahoma" w:hAnsi="Tahoma" w:cs="Tahoma"/>
          <w:b/>
          <w:bCs/>
          <w:sz w:val="22"/>
          <w:szCs w:val="22"/>
        </w:rPr>
        <w:t>Margin of Purchase Preference:</w:t>
      </w:r>
      <w:r w:rsidRPr="00C464BE">
        <w:rPr>
          <w:rFonts w:ascii="Tahoma" w:hAnsi="Tahoma" w:cs="Tahoma"/>
          <w:sz w:val="22"/>
          <w:szCs w:val="22"/>
        </w:rPr>
        <w:t xml:space="preserve"> </w:t>
      </w:r>
    </w:p>
    <w:p w14:paraId="53CF3A12" w14:textId="35DDFB79" w:rsidR="00086670" w:rsidRPr="00C464BE" w:rsidRDefault="00086670" w:rsidP="00C464BE">
      <w:pPr>
        <w:pStyle w:val="BodyTextIndent"/>
        <w:ind w:left="1530" w:firstLine="0"/>
        <w:rPr>
          <w:rFonts w:ascii="Tahoma" w:hAnsi="Tahoma" w:cs="Tahoma"/>
          <w:sz w:val="22"/>
          <w:szCs w:val="22"/>
        </w:rPr>
      </w:pPr>
      <w:r w:rsidRPr="00C464BE">
        <w:rPr>
          <w:rFonts w:ascii="Tahoma" w:hAnsi="Tahoma" w:cs="Tahoma"/>
          <w:sz w:val="22"/>
          <w:szCs w:val="22"/>
        </w:rPr>
        <w:t>The margin o</w:t>
      </w:r>
      <w:r w:rsidR="00AB18D3" w:rsidRPr="00C464BE">
        <w:rPr>
          <w:rFonts w:ascii="Tahoma" w:hAnsi="Tahoma" w:cs="Tahoma"/>
          <w:sz w:val="22"/>
          <w:szCs w:val="22"/>
        </w:rPr>
        <w:t>f purchase preference shall be 1</w:t>
      </w:r>
      <w:r w:rsidRPr="00C464BE">
        <w:rPr>
          <w:rFonts w:ascii="Tahoma" w:hAnsi="Tahoma" w:cs="Tahoma"/>
          <w:sz w:val="22"/>
          <w:szCs w:val="22"/>
        </w:rPr>
        <w:t>0%.</w:t>
      </w:r>
    </w:p>
    <w:p w14:paraId="4FF39683" w14:textId="77777777" w:rsidR="00086670" w:rsidRPr="001A044E" w:rsidRDefault="00086670" w:rsidP="00086670">
      <w:pPr>
        <w:ind w:left="720"/>
        <w:jc w:val="both"/>
        <w:rPr>
          <w:rFonts w:ascii="Tahoma" w:hAnsi="Tahoma" w:cs="Tahoma"/>
          <w:sz w:val="22"/>
          <w:szCs w:val="22"/>
          <w:highlight w:val="yellow"/>
        </w:rPr>
      </w:pPr>
    </w:p>
    <w:p w14:paraId="4C871584" w14:textId="340C2DCF" w:rsidR="00086670" w:rsidRPr="005000DB" w:rsidRDefault="00086670">
      <w:pPr>
        <w:pStyle w:val="BodyTextIndent"/>
        <w:numPr>
          <w:ilvl w:val="0"/>
          <w:numId w:val="40"/>
        </w:numPr>
        <w:ind w:left="1530"/>
        <w:rPr>
          <w:rFonts w:ascii="Tahoma" w:hAnsi="Tahoma" w:cs="Tahoma"/>
          <w:b/>
          <w:bCs/>
          <w:sz w:val="22"/>
          <w:szCs w:val="22"/>
        </w:rPr>
      </w:pPr>
      <w:r w:rsidRPr="005000DB">
        <w:rPr>
          <w:rFonts w:ascii="Tahoma" w:hAnsi="Tahoma" w:cs="Tahoma"/>
          <w:b/>
          <w:bCs/>
          <w:sz w:val="22"/>
          <w:szCs w:val="22"/>
        </w:rPr>
        <w:t>Verification of local content:</w:t>
      </w:r>
    </w:p>
    <w:p w14:paraId="29C97F43" w14:textId="77777777" w:rsidR="00B6798E" w:rsidRPr="001A044E" w:rsidRDefault="00B6798E" w:rsidP="00086670">
      <w:pPr>
        <w:ind w:left="720"/>
        <w:jc w:val="both"/>
        <w:rPr>
          <w:rFonts w:ascii="Tahoma" w:hAnsi="Tahoma" w:cs="Tahoma"/>
          <w:sz w:val="22"/>
          <w:szCs w:val="22"/>
        </w:rPr>
      </w:pPr>
    </w:p>
    <w:p w14:paraId="75513634" w14:textId="06E4C6DD" w:rsidR="00086670" w:rsidRPr="005000DB" w:rsidRDefault="00086670">
      <w:pPr>
        <w:pStyle w:val="ListParagraph"/>
        <w:numPr>
          <w:ilvl w:val="0"/>
          <w:numId w:val="44"/>
        </w:numPr>
        <w:ind w:left="1800"/>
        <w:jc w:val="both"/>
        <w:rPr>
          <w:rFonts w:ascii="Tahoma" w:hAnsi="Tahoma" w:cs="Tahoma"/>
          <w:sz w:val="22"/>
          <w:szCs w:val="22"/>
        </w:rPr>
      </w:pPr>
      <w:r w:rsidRPr="005000DB">
        <w:rPr>
          <w:rFonts w:ascii="Tahoma" w:hAnsi="Tahoma" w:cs="Tahoma"/>
          <w:sz w:val="22"/>
          <w:szCs w:val="22"/>
        </w:rPr>
        <w:t>The 'Class-I local supplier'(</w:t>
      </w:r>
      <w:r w:rsidR="00DF0A14">
        <w:rPr>
          <w:rFonts w:ascii="Tahoma" w:hAnsi="Tahoma" w:cs="Tahoma"/>
          <w:sz w:val="22"/>
          <w:szCs w:val="22"/>
        </w:rPr>
        <w:t xml:space="preserve">as per </w:t>
      </w:r>
      <w:r w:rsidRPr="005000DB">
        <w:rPr>
          <w:rFonts w:ascii="Tahoma" w:hAnsi="Tahoma" w:cs="Tahoma"/>
          <w:sz w:val="22"/>
          <w:szCs w:val="22"/>
        </w:rPr>
        <w:t xml:space="preserve">Appendix </w:t>
      </w:r>
      <w:r w:rsidR="00474ABB">
        <w:rPr>
          <w:rFonts w:ascii="Tahoma" w:hAnsi="Tahoma" w:cs="Tahoma"/>
          <w:sz w:val="22"/>
          <w:szCs w:val="22"/>
        </w:rPr>
        <w:t>A-</w:t>
      </w:r>
      <w:r w:rsidRPr="005000DB">
        <w:rPr>
          <w:rFonts w:ascii="Tahoma" w:hAnsi="Tahoma" w:cs="Tahoma"/>
          <w:sz w:val="22"/>
          <w:szCs w:val="22"/>
        </w:rPr>
        <w:t>18</w:t>
      </w:r>
      <w:r w:rsidR="00DF0A14">
        <w:rPr>
          <w:rFonts w:ascii="Tahoma" w:hAnsi="Tahoma" w:cs="Tahoma"/>
          <w:sz w:val="22"/>
          <w:szCs w:val="22"/>
        </w:rPr>
        <w:t>)</w:t>
      </w:r>
      <w:r w:rsidRPr="005000DB">
        <w:rPr>
          <w:rFonts w:ascii="Tahoma" w:hAnsi="Tahoma" w:cs="Tahoma"/>
          <w:sz w:val="22"/>
          <w:szCs w:val="22"/>
        </w:rPr>
        <w:t>/ 'Class-II local supplier' (</w:t>
      </w:r>
      <w:r w:rsidR="00DF0A14">
        <w:rPr>
          <w:rFonts w:ascii="Tahoma" w:hAnsi="Tahoma" w:cs="Tahoma"/>
          <w:sz w:val="22"/>
          <w:szCs w:val="22"/>
        </w:rPr>
        <w:t xml:space="preserve">as per </w:t>
      </w:r>
      <w:r w:rsidRPr="005000DB">
        <w:rPr>
          <w:rFonts w:ascii="Tahoma" w:hAnsi="Tahoma" w:cs="Tahoma"/>
          <w:sz w:val="22"/>
          <w:szCs w:val="22"/>
        </w:rPr>
        <w:t xml:space="preserve">Appendix </w:t>
      </w:r>
      <w:r w:rsidR="00474ABB">
        <w:rPr>
          <w:rFonts w:ascii="Tahoma" w:hAnsi="Tahoma" w:cs="Tahoma"/>
          <w:sz w:val="22"/>
          <w:szCs w:val="22"/>
        </w:rPr>
        <w:t>A-</w:t>
      </w:r>
      <w:r w:rsidRPr="005000DB">
        <w:rPr>
          <w:rFonts w:ascii="Tahoma" w:hAnsi="Tahoma" w:cs="Tahoma"/>
          <w:sz w:val="22"/>
          <w:szCs w:val="22"/>
        </w:rPr>
        <w:t>18</w:t>
      </w:r>
      <w:r w:rsidR="00474ABB">
        <w:rPr>
          <w:rFonts w:ascii="Tahoma" w:hAnsi="Tahoma" w:cs="Tahoma"/>
          <w:sz w:val="22"/>
          <w:szCs w:val="22"/>
        </w:rPr>
        <w:t>B</w:t>
      </w:r>
      <w:r w:rsidRPr="005000DB">
        <w:rPr>
          <w:rFonts w:ascii="Tahoma" w:hAnsi="Tahoma" w:cs="Tahoma"/>
          <w:sz w:val="22"/>
          <w:szCs w:val="22"/>
        </w:rPr>
        <w:t xml:space="preserve">)at the time of tender, bidding or solicitation shall be required to indicate percentage of local content and provide self-certification that the item offered meets the local content requirement for 'Class-I local </w:t>
      </w:r>
      <w:r w:rsidRPr="005000DB">
        <w:rPr>
          <w:rFonts w:ascii="Tahoma" w:hAnsi="Tahoma" w:cs="Tahoma"/>
          <w:sz w:val="22"/>
          <w:szCs w:val="22"/>
        </w:rPr>
        <w:lastRenderedPageBreak/>
        <w:t xml:space="preserve">supplier'/ 'Class-II local supplier', as the case may be. They shall also give details of the location(s) at which the local value addition is made. </w:t>
      </w:r>
    </w:p>
    <w:p w14:paraId="47994D25" w14:textId="77777777" w:rsidR="00086670" w:rsidRPr="001A044E" w:rsidRDefault="00086670" w:rsidP="00086670">
      <w:pPr>
        <w:ind w:left="720"/>
        <w:jc w:val="both"/>
        <w:rPr>
          <w:rFonts w:ascii="Tahoma" w:hAnsi="Tahoma" w:cs="Tahoma"/>
          <w:sz w:val="22"/>
          <w:szCs w:val="22"/>
        </w:rPr>
      </w:pPr>
    </w:p>
    <w:p w14:paraId="5F315FC7" w14:textId="6635E88E" w:rsidR="00086670" w:rsidRPr="001A044E" w:rsidRDefault="00086670">
      <w:pPr>
        <w:pStyle w:val="ListParagraph"/>
        <w:numPr>
          <w:ilvl w:val="0"/>
          <w:numId w:val="44"/>
        </w:numPr>
        <w:ind w:left="1800"/>
        <w:jc w:val="both"/>
        <w:rPr>
          <w:rFonts w:ascii="Tahoma" w:hAnsi="Tahoma" w:cs="Tahoma"/>
          <w:sz w:val="22"/>
          <w:szCs w:val="22"/>
        </w:rPr>
      </w:pPr>
      <w:r w:rsidRPr="001A044E">
        <w:rPr>
          <w:rFonts w:ascii="Tahoma" w:hAnsi="Tahoma" w:cs="Tahoma"/>
          <w:sz w:val="22"/>
          <w:szCs w:val="22"/>
        </w:rPr>
        <w:t>In cases of procurement for a value in excess of Rs. 10 crores, the 'Class-I local supplier'(</w:t>
      </w:r>
      <w:r w:rsidR="00DF0A14">
        <w:rPr>
          <w:rFonts w:ascii="Tahoma" w:hAnsi="Tahoma" w:cs="Tahoma"/>
          <w:sz w:val="22"/>
          <w:szCs w:val="22"/>
        </w:rPr>
        <w:t xml:space="preserve">as per </w:t>
      </w:r>
      <w:r w:rsidRPr="001A044E">
        <w:rPr>
          <w:rFonts w:ascii="Tahoma" w:hAnsi="Tahoma" w:cs="Tahoma"/>
          <w:sz w:val="22"/>
          <w:szCs w:val="22"/>
        </w:rPr>
        <w:t>Appendix-</w:t>
      </w:r>
      <w:r w:rsidR="00474ABB">
        <w:rPr>
          <w:rFonts w:ascii="Tahoma" w:hAnsi="Tahoma" w:cs="Tahoma"/>
          <w:sz w:val="22"/>
          <w:szCs w:val="22"/>
        </w:rPr>
        <w:t>A-</w:t>
      </w:r>
      <w:r w:rsidRPr="001A044E">
        <w:rPr>
          <w:rFonts w:ascii="Tahoma" w:hAnsi="Tahoma" w:cs="Tahoma"/>
          <w:sz w:val="22"/>
          <w:szCs w:val="22"/>
        </w:rPr>
        <w:t>19) / 'Class-II local supplier'(</w:t>
      </w:r>
      <w:r w:rsidR="00DF0A14">
        <w:rPr>
          <w:rFonts w:ascii="Tahoma" w:hAnsi="Tahoma" w:cs="Tahoma"/>
          <w:sz w:val="22"/>
          <w:szCs w:val="22"/>
        </w:rPr>
        <w:t xml:space="preserve">as per </w:t>
      </w:r>
      <w:r w:rsidRPr="001A044E">
        <w:rPr>
          <w:rFonts w:ascii="Tahoma" w:hAnsi="Tahoma" w:cs="Tahoma"/>
          <w:sz w:val="22"/>
          <w:szCs w:val="22"/>
        </w:rPr>
        <w:t>Appendix-</w:t>
      </w:r>
      <w:r w:rsidR="00474ABB">
        <w:rPr>
          <w:rFonts w:ascii="Tahoma" w:hAnsi="Tahoma" w:cs="Tahoma"/>
          <w:sz w:val="22"/>
          <w:szCs w:val="22"/>
        </w:rPr>
        <w:t>A-</w:t>
      </w:r>
      <w:r w:rsidRPr="001A044E">
        <w:rPr>
          <w:rFonts w:ascii="Tahoma" w:hAnsi="Tahoma" w:cs="Tahoma"/>
          <w:sz w:val="22"/>
          <w:szCs w:val="22"/>
        </w:rPr>
        <w:t>19B) shall be required to provide a certificate from the statutory auditor or cost auditor of the company (in the case of companies) or from a practicing cost accountant or practicing chartered accountant (in respect of suppliers other than companies) giving the percentage of local content.</w:t>
      </w:r>
    </w:p>
    <w:p w14:paraId="04343F3F" w14:textId="77777777" w:rsidR="00086670" w:rsidRPr="001A044E" w:rsidRDefault="00086670" w:rsidP="00086670">
      <w:pPr>
        <w:ind w:left="720"/>
        <w:jc w:val="both"/>
        <w:rPr>
          <w:rFonts w:ascii="Tahoma" w:hAnsi="Tahoma" w:cs="Tahoma"/>
          <w:sz w:val="22"/>
          <w:szCs w:val="22"/>
        </w:rPr>
      </w:pPr>
    </w:p>
    <w:p w14:paraId="59E27CF5" w14:textId="44183CDD" w:rsidR="00984A5D" w:rsidRPr="001A044E" w:rsidRDefault="00984A5D">
      <w:pPr>
        <w:pStyle w:val="ListParagraph"/>
        <w:numPr>
          <w:ilvl w:val="0"/>
          <w:numId w:val="44"/>
        </w:numPr>
        <w:ind w:left="1800"/>
        <w:jc w:val="both"/>
        <w:rPr>
          <w:rFonts w:ascii="Tahoma" w:hAnsi="Tahoma" w:cs="Tahoma"/>
          <w:sz w:val="22"/>
          <w:szCs w:val="22"/>
        </w:rPr>
      </w:pPr>
      <w:r w:rsidRPr="001A044E">
        <w:rPr>
          <w:rFonts w:ascii="Tahoma" w:hAnsi="Tahoma" w:cs="Tahoma"/>
          <w:sz w:val="22"/>
          <w:szCs w:val="22"/>
        </w:rPr>
        <w:t>The bidder shall give self-certification for local content in the quoted item (goods/works/services) at the time of tendering. However, at the time of execution of the project, for all contracts above INR 10 Crore, the contractor/ supplier shall be required to give local content certification duly certified by cost/ chartered accountant in practice.</w:t>
      </w:r>
    </w:p>
    <w:p w14:paraId="60E0A742" w14:textId="77777777" w:rsidR="00984A5D" w:rsidRPr="001A044E" w:rsidRDefault="00984A5D" w:rsidP="00984A5D">
      <w:pPr>
        <w:ind w:left="720"/>
        <w:jc w:val="both"/>
        <w:rPr>
          <w:rFonts w:ascii="Tahoma" w:hAnsi="Tahoma" w:cs="Tahoma"/>
          <w:sz w:val="22"/>
          <w:szCs w:val="22"/>
        </w:rPr>
      </w:pPr>
    </w:p>
    <w:p w14:paraId="1991E19F" w14:textId="7934977F" w:rsidR="00984A5D" w:rsidRPr="001A044E" w:rsidRDefault="00984A5D" w:rsidP="00474ABB">
      <w:pPr>
        <w:pStyle w:val="ListParagraph"/>
        <w:ind w:left="1800"/>
        <w:jc w:val="both"/>
        <w:rPr>
          <w:rFonts w:ascii="Tahoma" w:hAnsi="Tahoma" w:cs="Tahoma"/>
          <w:sz w:val="22"/>
          <w:szCs w:val="22"/>
        </w:rPr>
      </w:pPr>
      <w:r w:rsidRPr="001A044E">
        <w:rPr>
          <w:rFonts w:ascii="Tahoma" w:hAnsi="Tahoma" w:cs="Tahoma"/>
          <w:sz w:val="22"/>
          <w:szCs w:val="22"/>
        </w:rPr>
        <w:t xml:space="preserve">For cases where it is not possible to provide certification by Cost/Chartered Accountant at the time of execution of project, the supplier shall be permitted to provide the certificate for local content from Cost/ Chartered Accountant after completion of the contract, but not later than Final Bill submitted by the contractor/supplier. In case the contractor/ supplier does not meet the stipulated local content requirement and the category of the supplier changes from Class-I to Class- II/ Non-local or from Class-II to Non-local, a penalty </w:t>
      </w:r>
      <w:r w:rsidR="00C464BE" w:rsidRPr="001A044E">
        <w:rPr>
          <w:rFonts w:ascii="Tahoma" w:hAnsi="Tahoma" w:cs="Tahoma"/>
          <w:sz w:val="22"/>
          <w:szCs w:val="22"/>
        </w:rPr>
        <w:t>up to</w:t>
      </w:r>
      <w:r w:rsidRPr="001A044E">
        <w:rPr>
          <w:rFonts w:ascii="Tahoma" w:hAnsi="Tahoma" w:cs="Tahoma"/>
          <w:sz w:val="22"/>
          <w:szCs w:val="22"/>
        </w:rPr>
        <w:t xml:space="preserve"> 10% of the contract value shall be imposed by ONGC. The same shall be recovered from the Final Bill(s) and/or Security deposit or any other amount due to the contractor/supplier in ONGC. However, contract once awarded shall not be terminated on this account. Payment of last 10% of Contract value shall be made only after receipt of aforesaid certificate for local content from Cost/ Chartered Accountant.</w:t>
      </w:r>
    </w:p>
    <w:p w14:paraId="0C894058" w14:textId="77777777" w:rsidR="00984A5D" w:rsidRPr="001A044E" w:rsidRDefault="00984A5D" w:rsidP="00086670">
      <w:pPr>
        <w:ind w:left="720"/>
        <w:jc w:val="both"/>
        <w:rPr>
          <w:rFonts w:ascii="Tahoma" w:hAnsi="Tahoma" w:cs="Tahoma"/>
          <w:sz w:val="22"/>
          <w:szCs w:val="22"/>
        </w:rPr>
      </w:pPr>
    </w:p>
    <w:p w14:paraId="636B0137" w14:textId="05FD6FA1" w:rsidR="00086670" w:rsidRPr="001A044E" w:rsidRDefault="00086670">
      <w:pPr>
        <w:pStyle w:val="ListParagraph"/>
        <w:numPr>
          <w:ilvl w:val="0"/>
          <w:numId w:val="44"/>
        </w:numPr>
        <w:ind w:left="1800"/>
        <w:jc w:val="both"/>
        <w:rPr>
          <w:rFonts w:ascii="Tahoma" w:hAnsi="Tahoma" w:cs="Tahoma"/>
          <w:sz w:val="22"/>
          <w:szCs w:val="22"/>
        </w:rPr>
      </w:pPr>
      <w:r w:rsidRPr="001A044E">
        <w:rPr>
          <w:rFonts w:ascii="Tahoma" w:hAnsi="Tahoma" w:cs="Tahoma"/>
          <w:sz w:val="22"/>
          <w:szCs w:val="22"/>
        </w:rPr>
        <w:t>Decisions on complaints relating to implementation of this Order shall be taken by the competent authority which is empowered to look into procurement-related complaints relating to the procuring entity.</w:t>
      </w:r>
    </w:p>
    <w:p w14:paraId="1B1A9710" w14:textId="77777777" w:rsidR="00086670" w:rsidRPr="001A044E" w:rsidRDefault="00086670" w:rsidP="00086670">
      <w:pPr>
        <w:ind w:left="720"/>
        <w:jc w:val="both"/>
        <w:rPr>
          <w:rFonts w:ascii="Tahoma" w:hAnsi="Tahoma" w:cs="Tahoma"/>
          <w:sz w:val="22"/>
          <w:szCs w:val="22"/>
        </w:rPr>
      </w:pPr>
    </w:p>
    <w:p w14:paraId="662212DB" w14:textId="3A4470E3" w:rsidR="00086670" w:rsidRPr="001A044E" w:rsidRDefault="00086670">
      <w:pPr>
        <w:pStyle w:val="ListParagraph"/>
        <w:numPr>
          <w:ilvl w:val="0"/>
          <w:numId w:val="44"/>
        </w:numPr>
        <w:ind w:left="1800"/>
        <w:jc w:val="both"/>
        <w:rPr>
          <w:rFonts w:ascii="Tahoma" w:hAnsi="Tahoma" w:cs="Tahoma"/>
          <w:sz w:val="22"/>
          <w:szCs w:val="22"/>
        </w:rPr>
      </w:pPr>
      <w:r w:rsidRPr="001A044E">
        <w:rPr>
          <w:rFonts w:ascii="Tahoma" w:hAnsi="Tahoma" w:cs="Tahoma"/>
          <w:sz w:val="22"/>
          <w:szCs w:val="22"/>
        </w:rPr>
        <w:t>Nodal Ministries may constitute committees with internal and external experts for independent verification of self-declarations and auditor's/ accountant's certificates on random basis and in the case of complaints.</w:t>
      </w:r>
    </w:p>
    <w:p w14:paraId="443A57CA" w14:textId="77777777" w:rsidR="00086670" w:rsidRPr="001A044E" w:rsidRDefault="00086670" w:rsidP="00086670">
      <w:pPr>
        <w:ind w:left="720"/>
        <w:jc w:val="both"/>
        <w:rPr>
          <w:rFonts w:ascii="Tahoma" w:hAnsi="Tahoma" w:cs="Tahoma"/>
          <w:sz w:val="22"/>
          <w:szCs w:val="22"/>
        </w:rPr>
      </w:pPr>
    </w:p>
    <w:p w14:paraId="301A477E" w14:textId="3341238F" w:rsidR="00984A5D" w:rsidRPr="001A044E" w:rsidRDefault="00086670">
      <w:pPr>
        <w:pStyle w:val="ListParagraph"/>
        <w:numPr>
          <w:ilvl w:val="0"/>
          <w:numId w:val="44"/>
        </w:numPr>
        <w:ind w:left="1800"/>
        <w:jc w:val="both"/>
        <w:rPr>
          <w:rFonts w:ascii="Tahoma" w:hAnsi="Tahoma" w:cs="Tahoma"/>
          <w:sz w:val="22"/>
          <w:szCs w:val="22"/>
        </w:rPr>
      </w:pPr>
      <w:r w:rsidRPr="001A044E">
        <w:rPr>
          <w:rFonts w:ascii="Tahoma" w:hAnsi="Tahoma" w:cs="Tahoma"/>
          <w:sz w:val="22"/>
          <w:szCs w:val="22"/>
        </w:rPr>
        <w:t>Nodal Ministries and procuring entities may prescribe fees for such complaints.</w:t>
      </w:r>
    </w:p>
    <w:p w14:paraId="4EBC4F3E" w14:textId="77777777" w:rsidR="00984A5D" w:rsidRPr="001A044E" w:rsidRDefault="00984A5D" w:rsidP="00984A5D">
      <w:pPr>
        <w:ind w:left="720"/>
        <w:jc w:val="both"/>
        <w:rPr>
          <w:rFonts w:ascii="Tahoma" w:hAnsi="Tahoma" w:cs="Tahoma"/>
          <w:sz w:val="22"/>
          <w:szCs w:val="22"/>
        </w:rPr>
      </w:pPr>
    </w:p>
    <w:p w14:paraId="1178176B" w14:textId="6E1DA086" w:rsidR="00086670" w:rsidRPr="001A044E" w:rsidRDefault="00086670">
      <w:pPr>
        <w:pStyle w:val="ListParagraph"/>
        <w:numPr>
          <w:ilvl w:val="0"/>
          <w:numId w:val="44"/>
        </w:numPr>
        <w:ind w:left="1800"/>
        <w:jc w:val="both"/>
        <w:rPr>
          <w:rFonts w:ascii="Tahoma" w:hAnsi="Tahoma" w:cs="Tahoma"/>
          <w:sz w:val="22"/>
          <w:szCs w:val="22"/>
        </w:rPr>
      </w:pPr>
      <w:r w:rsidRPr="001A044E">
        <w:rPr>
          <w:rFonts w:ascii="Tahoma" w:hAnsi="Tahoma" w:cs="Tahoma"/>
          <w:sz w:val="22"/>
          <w:szCs w:val="22"/>
        </w:rPr>
        <w:t>False declarations will be in breach of the tender conditions for which a bidder or its successors can be debarred for up to two years as per ONGC Banning provisions along with such other actions as may be permissible under law.</w:t>
      </w:r>
    </w:p>
    <w:p w14:paraId="4727225C" w14:textId="77777777" w:rsidR="00086670" w:rsidRPr="001A044E" w:rsidRDefault="00086670" w:rsidP="00086670">
      <w:pPr>
        <w:ind w:left="720"/>
        <w:jc w:val="both"/>
        <w:rPr>
          <w:rFonts w:ascii="Tahoma" w:hAnsi="Tahoma" w:cs="Tahoma"/>
          <w:sz w:val="22"/>
          <w:szCs w:val="22"/>
        </w:rPr>
      </w:pPr>
    </w:p>
    <w:p w14:paraId="435E0FFE" w14:textId="1011396C" w:rsidR="00086670" w:rsidRPr="001A044E" w:rsidRDefault="00086670">
      <w:pPr>
        <w:pStyle w:val="ListParagraph"/>
        <w:numPr>
          <w:ilvl w:val="0"/>
          <w:numId w:val="44"/>
        </w:numPr>
        <w:ind w:left="1800"/>
        <w:jc w:val="both"/>
        <w:rPr>
          <w:rFonts w:ascii="Tahoma" w:hAnsi="Tahoma" w:cs="Tahoma"/>
          <w:sz w:val="22"/>
          <w:szCs w:val="22"/>
        </w:rPr>
      </w:pPr>
      <w:r w:rsidRPr="001A044E">
        <w:rPr>
          <w:rFonts w:ascii="Tahoma" w:hAnsi="Tahoma" w:cs="Tahoma"/>
          <w:sz w:val="22"/>
          <w:szCs w:val="22"/>
        </w:rPr>
        <w:t xml:space="preserve">A supplier who has been debarred by any procuring entity for violation of this Order shall not be eligible for preference under this Order for </w:t>
      </w:r>
      <w:r w:rsidRPr="001A044E">
        <w:rPr>
          <w:rFonts w:ascii="Tahoma" w:hAnsi="Tahoma" w:cs="Tahoma"/>
          <w:sz w:val="22"/>
          <w:szCs w:val="22"/>
        </w:rPr>
        <w:lastRenderedPageBreak/>
        <w:t>procurement by any other procuring entity for the duration of the debarment. The debarment for such other procuring entities shall take effect prospectively from the date on which it comes to the notice of other procurement entities, in the manner prescribed in the PPP-MII Order issued by DPIIT (as amended).</w:t>
      </w:r>
    </w:p>
    <w:p w14:paraId="0A9864AF" w14:textId="77777777" w:rsidR="00086670" w:rsidRPr="001A044E" w:rsidRDefault="00086670" w:rsidP="00086670">
      <w:pPr>
        <w:ind w:left="720"/>
        <w:jc w:val="both"/>
        <w:rPr>
          <w:rFonts w:ascii="Tahoma" w:hAnsi="Tahoma" w:cs="Tahoma"/>
          <w:sz w:val="22"/>
          <w:szCs w:val="22"/>
        </w:rPr>
      </w:pPr>
    </w:p>
    <w:p w14:paraId="135B4626" w14:textId="52E7A1E3" w:rsidR="00086670" w:rsidRPr="001A044E" w:rsidRDefault="00086670">
      <w:pPr>
        <w:pStyle w:val="ListParagraph"/>
        <w:numPr>
          <w:ilvl w:val="0"/>
          <w:numId w:val="44"/>
        </w:numPr>
        <w:ind w:left="1800"/>
        <w:jc w:val="both"/>
        <w:rPr>
          <w:rFonts w:ascii="Tahoma" w:hAnsi="Tahoma" w:cs="Tahoma"/>
          <w:sz w:val="22"/>
          <w:szCs w:val="22"/>
        </w:rPr>
      </w:pPr>
      <w:r w:rsidRPr="001A044E">
        <w:rPr>
          <w:rFonts w:ascii="Tahoma" w:hAnsi="Tahoma" w:cs="Tahoma"/>
          <w:sz w:val="22"/>
          <w:szCs w:val="22"/>
        </w:rPr>
        <w:t>In respect of procuring entities other than the one which has carried out the debarment, the debarment takes effect prospectively from the date of uploading on the website(s) in such a manner that ongoing procurements are not disrupted.</w:t>
      </w:r>
    </w:p>
    <w:p w14:paraId="2F9ED89A" w14:textId="77777777" w:rsidR="00086670" w:rsidRPr="001A044E" w:rsidRDefault="00086670" w:rsidP="00086670">
      <w:pPr>
        <w:ind w:left="720"/>
        <w:jc w:val="both"/>
        <w:rPr>
          <w:rFonts w:ascii="Tahoma" w:hAnsi="Tahoma" w:cs="Tahoma"/>
          <w:sz w:val="22"/>
          <w:szCs w:val="22"/>
        </w:rPr>
      </w:pPr>
    </w:p>
    <w:p w14:paraId="7BE859A5" w14:textId="5D7C5B66" w:rsidR="00086670" w:rsidRPr="00474ABB" w:rsidRDefault="00086670">
      <w:pPr>
        <w:pStyle w:val="BodyTextIndent"/>
        <w:numPr>
          <w:ilvl w:val="0"/>
          <w:numId w:val="40"/>
        </w:numPr>
        <w:spacing w:after="240"/>
        <w:ind w:left="1530"/>
        <w:rPr>
          <w:rFonts w:ascii="Tahoma" w:hAnsi="Tahoma" w:cs="Tahoma"/>
          <w:b/>
          <w:bCs/>
          <w:sz w:val="22"/>
          <w:szCs w:val="22"/>
        </w:rPr>
      </w:pPr>
      <w:r w:rsidRPr="00474ABB">
        <w:rPr>
          <w:rFonts w:ascii="Tahoma" w:hAnsi="Tahoma" w:cs="Tahoma"/>
          <w:b/>
          <w:bCs/>
          <w:sz w:val="22"/>
          <w:szCs w:val="22"/>
        </w:rPr>
        <w:t>Reciprocity Clause</w:t>
      </w:r>
    </w:p>
    <w:p w14:paraId="1BC3F6A5" w14:textId="17F717CF" w:rsidR="00086670" w:rsidRPr="00474ABB" w:rsidRDefault="00086670">
      <w:pPr>
        <w:pStyle w:val="ListParagraph"/>
        <w:numPr>
          <w:ilvl w:val="0"/>
          <w:numId w:val="45"/>
        </w:numPr>
        <w:ind w:left="1890"/>
        <w:jc w:val="both"/>
        <w:rPr>
          <w:rFonts w:ascii="Tahoma" w:hAnsi="Tahoma" w:cs="Tahoma"/>
          <w:sz w:val="22"/>
          <w:szCs w:val="22"/>
        </w:rPr>
      </w:pPr>
      <w:r w:rsidRPr="00474ABB">
        <w:rPr>
          <w:rFonts w:ascii="Tahoma" w:hAnsi="Tahoma" w:cs="Tahoma"/>
          <w:sz w:val="22"/>
          <w:szCs w:val="22"/>
        </w:rPr>
        <w:t>Entities of countries which have been identified by the nodal Ministry/Department as not allowing Indian companies to participate in their Government procurement for any item related to that nodal Ministry shall not be allowed to participate in Government procurement in India for all items related to that nodal Ministry/ Department, except for the list of items published by the Ministry/ Department permitting their participation.</w:t>
      </w:r>
    </w:p>
    <w:p w14:paraId="47D9DA67" w14:textId="77777777" w:rsidR="00086670" w:rsidRPr="001A044E" w:rsidRDefault="00086670" w:rsidP="00086670">
      <w:pPr>
        <w:ind w:left="720"/>
        <w:jc w:val="both"/>
        <w:rPr>
          <w:rFonts w:ascii="Tahoma" w:hAnsi="Tahoma" w:cs="Tahoma"/>
          <w:sz w:val="22"/>
          <w:szCs w:val="22"/>
        </w:rPr>
      </w:pPr>
    </w:p>
    <w:p w14:paraId="0B9C7FAE" w14:textId="64CF8BB4" w:rsidR="00086670" w:rsidRPr="001A044E" w:rsidRDefault="00086670">
      <w:pPr>
        <w:pStyle w:val="ListParagraph"/>
        <w:numPr>
          <w:ilvl w:val="0"/>
          <w:numId w:val="45"/>
        </w:numPr>
        <w:ind w:left="1890"/>
        <w:jc w:val="both"/>
        <w:rPr>
          <w:rFonts w:ascii="Tahoma" w:hAnsi="Tahoma" w:cs="Tahoma"/>
          <w:sz w:val="22"/>
          <w:szCs w:val="22"/>
        </w:rPr>
      </w:pPr>
      <w:r w:rsidRPr="001A044E">
        <w:rPr>
          <w:rFonts w:ascii="Tahoma" w:hAnsi="Tahoma" w:cs="Tahoma"/>
          <w:sz w:val="22"/>
          <w:szCs w:val="22"/>
        </w:rPr>
        <w:t xml:space="preserve">The term 'entity' of a country shall have the same meaning as under the FDI Policy of </w:t>
      </w:r>
      <w:proofErr w:type="spellStart"/>
      <w:r w:rsidRPr="001A044E">
        <w:rPr>
          <w:rFonts w:ascii="Tahoma" w:hAnsi="Tahoma" w:cs="Tahoma"/>
          <w:sz w:val="22"/>
          <w:szCs w:val="22"/>
        </w:rPr>
        <w:t>DPllT</w:t>
      </w:r>
      <w:proofErr w:type="spellEnd"/>
      <w:r w:rsidRPr="001A044E">
        <w:rPr>
          <w:rFonts w:ascii="Tahoma" w:hAnsi="Tahoma" w:cs="Tahoma"/>
          <w:sz w:val="22"/>
          <w:szCs w:val="22"/>
        </w:rPr>
        <w:t xml:space="preserve"> as amended from time to time.</w:t>
      </w:r>
    </w:p>
    <w:p w14:paraId="0DDAFD06" w14:textId="77777777" w:rsidR="00086670" w:rsidRPr="001A044E" w:rsidRDefault="00086670" w:rsidP="00086670">
      <w:pPr>
        <w:ind w:left="720"/>
        <w:jc w:val="both"/>
        <w:rPr>
          <w:rFonts w:ascii="Tahoma" w:hAnsi="Tahoma" w:cs="Tahoma"/>
          <w:sz w:val="22"/>
          <w:szCs w:val="22"/>
        </w:rPr>
      </w:pPr>
    </w:p>
    <w:p w14:paraId="2C063167" w14:textId="77777777" w:rsidR="00474ABB" w:rsidRDefault="00086670">
      <w:pPr>
        <w:pStyle w:val="BodyTextIndent"/>
        <w:numPr>
          <w:ilvl w:val="0"/>
          <w:numId w:val="40"/>
        </w:numPr>
        <w:spacing w:after="240"/>
        <w:ind w:left="1530"/>
        <w:rPr>
          <w:rFonts w:ascii="Tahoma" w:hAnsi="Tahoma" w:cs="Tahoma"/>
          <w:sz w:val="22"/>
          <w:szCs w:val="22"/>
        </w:rPr>
      </w:pPr>
      <w:r w:rsidRPr="00474ABB">
        <w:rPr>
          <w:rFonts w:ascii="Tahoma" w:hAnsi="Tahoma" w:cs="Tahoma"/>
          <w:b/>
          <w:bCs/>
          <w:sz w:val="22"/>
          <w:szCs w:val="22"/>
        </w:rPr>
        <w:t xml:space="preserve">Manufacture under license/ technology collaboration agreements with phased indigenization: </w:t>
      </w:r>
    </w:p>
    <w:p w14:paraId="2529753F" w14:textId="0FB84A47" w:rsidR="00086670" w:rsidRPr="001A044E" w:rsidRDefault="00086670" w:rsidP="00474ABB">
      <w:pPr>
        <w:pStyle w:val="BodyTextIndent"/>
        <w:spacing w:after="240"/>
        <w:ind w:left="1530" w:firstLine="0"/>
        <w:rPr>
          <w:rFonts w:ascii="Tahoma" w:hAnsi="Tahoma" w:cs="Tahoma"/>
          <w:sz w:val="22"/>
          <w:szCs w:val="22"/>
        </w:rPr>
      </w:pPr>
      <w:r w:rsidRPr="001A044E">
        <w:rPr>
          <w:rFonts w:ascii="Tahoma" w:hAnsi="Tahoma" w:cs="Tahoma"/>
          <w:sz w:val="22"/>
          <w:szCs w:val="22"/>
        </w:rPr>
        <w:t>While notifying the minimum local content, Nodal Ministries may make special provisions for exempting suppliers from meeting the stipulated local content if the product is being manufactured in India under a license from a foreign manufacturer who holds intellectual property rights and where there is a technology collaboration agreement / transfer of technology agreement for indigenous manufacture of a product developed abroad with clear phasing of increase in local content.</w:t>
      </w:r>
    </w:p>
    <w:p w14:paraId="4283AFDA" w14:textId="77777777" w:rsidR="00086670" w:rsidRPr="001A044E" w:rsidRDefault="00086670" w:rsidP="00086670">
      <w:pPr>
        <w:ind w:left="720"/>
        <w:jc w:val="both"/>
        <w:rPr>
          <w:rFonts w:ascii="Tahoma" w:hAnsi="Tahoma" w:cs="Tahoma"/>
          <w:sz w:val="22"/>
          <w:szCs w:val="22"/>
        </w:rPr>
      </w:pPr>
    </w:p>
    <w:p w14:paraId="50FE205A" w14:textId="77777777" w:rsidR="00086670" w:rsidRPr="001A044E" w:rsidRDefault="00086670" w:rsidP="00474ABB">
      <w:pPr>
        <w:spacing w:after="240"/>
        <w:ind w:left="1620" w:hanging="450"/>
        <w:jc w:val="both"/>
        <w:rPr>
          <w:rFonts w:ascii="Tahoma" w:hAnsi="Tahoma" w:cs="Tahoma"/>
          <w:sz w:val="22"/>
          <w:szCs w:val="22"/>
        </w:rPr>
      </w:pPr>
      <w:r w:rsidRPr="00474ABB">
        <w:rPr>
          <w:rFonts w:ascii="Tahoma" w:hAnsi="Tahoma" w:cs="Tahoma"/>
          <w:b/>
          <w:bCs/>
          <w:sz w:val="22"/>
          <w:szCs w:val="22"/>
        </w:rPr>
        <w:t>8A</w:t>
      </w:r>
      <w:r w:rsidRPr="001A044E">
        <w:rPr>
          <w:rFonts w:ascii="Tahoma" w:hAnsi="Tahoma" w:cs="Tahoma"/>
          <w:sz w:val="22"/>
          <w:szCs w:val="22"/>
        </w:rPr>
        <w:t xml:space="preserve"> In procurement of all goods, services or works in respect of which there is substantial quantity of public procurement and for which the nodal ministry has not notified that there is sufficient local capacity and local competition, the concerned nodal ministry shall notify an upper threshold value of procurement beyond which foreign companies shall enter into a joint venture with an Indian company to participate in the tender. Procuring entities, while procuring such items beyond the notified threshold value, shall prescribe in their respective tenders that foreign companies may enter into a joint venture with an Indian company to participate in the tender. The procuring Ministries/Departments shall also make special provisions for exempting such joint ventures from meeting the stipulated minimum local content requirement, which shall be increased in a phased manner.</w:t>
      </w:r>
    </w:p>
    <w:p w14:paraId="402BF496" w14:textId="77777777" w:rsidR="00086670" w:rsidRPr="001A044E" w:rsidRDefault="00086670" w:rsidP="00086670">
      <w:pPr>
        <w:ind w:left="720"/>
        <w:jc w:val="both"/>
        <w:rPr>
          <w:rFonts w:ascii="Tahoma" w:hAnsi="Tahoma" w:cs="Tahoma"/>
          <w:sz w:val="22"/>
          <w:szCs w:val="22"/>
        </w:rPr>
      </w:pPr>
    </w:p>
    <w:p w14:paraId="7152FACD" w14:textId="542AE7F5" w:rsidR="00086670" w:rsidRPr="001A044E" w:rsidRDefault="00086670">
      <w:pPr>
        <w:pStyle w:val="BodyTextIndent"/>
        <w:numPr>
          <w:ilvl w:val="0"/>
          <w:numId w:val="40"/>
        </w:numPr>
        <w:spacing w:after="240"/>
        <w:ind w:left="1530"/>
        <w:rPr>
          <w:rFonts w:ascii="Tahoma" w:hAnsi="Tahoma" w:cs="Tahoma"/>
          <w:sz w:val="22"/>
          <w:szCs w:val="22"/>
        </w:rPr>
      </w:pPr>
      <w:r w:rsidRPr="001A044E">
        <w:rPr>
          <w:rFonts w:ascii="Tahoma" w:hAnsi="Tahoma" w:cs="Tahoma"/>
          <w:sz w:val="22"/>
          <w:szCs w:val="22"/>
        </w:rPr>
        <w:t xml:space="preserve">In case of </w:t>
      </w:r>
      <w:r w:rsidRPr="00474ABB">
        <w:rPr>
          <w:rFonts w:ascii="Tahoma" w:hAnsi="Tahoma" w:cs="Tahoma"/>
          <w:b/>
          <w:bCs/>
          <w:sz w:val="22"/>
          <w:szCs w:val="22"/>
        </w:rPr>
        <w:t>consortium bids</w:t>
      </w:r>
      <w:r w:rsidRPr="001A044E">
        <w:rPr>
          <w:rFonts w:ascii="Tahoma" w:hAnsi="Tahoma" w:cs="Tahoma"/>
          <w:sz w:val="22"/>
          <w:szCs w:val="22"/>
        </w:rPr>
        <w:t xml:space="preserve">, Class I local supplier / class II supplier bidder needs to submit following </w:t>
      </w:r>
      <w:proofErr w:type="spellStart"/>
      <w:r w:rsidRPr="001A044E">
        <w:rPr>
          <w:rFonts w:ascii="Tahoma" w:hAnsi="Tahoma" w:cs="Tahoma"/>
          <w:sz w:val="22"/>
          <w:szCs w:val="22"/>
        </w:rPr>
        <w:t>w.r.t.</w:t>
      </w:r>
      <w:proofErr w:type="spellEnd"/>
      <w:r w:rsidRPr="001A044E">
        <w:rPr>
          <w:rFonts w:ascii="Tahoma" w:hAnsi="Tahoma" w:cs="Tahoma"/>
          <w:sz w:val="22"/>
          <w:szCs w:val="22"/>
        </w:rPr>
        <w:t xml:space="preserve"> PPP-MII:</w:t>
      </w:r>
    </w:p>
    <w:p w14:paraId="176C8249" w14:textId="3E0C4069" w:rsidR="00086670" w:rsidRPr="00474ABB" w:rsidRDefault="00086670">
      <w:pPr>
        <w:pStyle w:val="ListParagraph"/>
        <w:numPr>
          <w:ilvl w:val="0"/>
          <w:numId w:val="46"/>
        </w:numPr>
        <w:ind w:left="1890"/>
        <w:jc w:val="both"/>
        <w:rPr>
          <w:rFonts w:ascii="Tahoma" w:hAnsi="Tahoma" w:cs="Tahoma"/>
          <w:sz w:val="22"/>
          <w:szCs w:val="22"/>
        </w:rPr>
      </w:pPr>
      <w:r w:rsidRPr="00474ABB">
        <w:rPr>
          <w:rFonts w:ascii="Tahoma" w:hAnsi="Tahoma" w:cs="Tahoma"/>
          <w:sz w:val="22"/>
          <w:szCs w:val="22"/>
        </w:rPr>
        <w:t>Appendix A-18-A/Appendix A-18-</w:t>
      </w:r>
      <w:r w:rsidR="00B333BF">
        <w:rPr>
          <w:rFonts w:ascii="Tahoma" w:hAnsi="Tahoma" w:cs="Tahoma"/>
          <w:sz w:val="22"/>
          <w:szCs w:val="22"/>
        </w:rPr>
        <w:t>C</w:t>
      </w:r>
      <w:r w:rsidRPr="00474ABB">
        <w:rPr>
          <w:rFonts w:ascii="Tahoma" w:hAnsi="Tahoma" w:cs="Tahoma"/>
          <w:sz w:val="22"/>
          <w:szCs w:val="22"/>
        </w:rPr>
        <w:t xml:space="preserve">: Proforma for Certificate/ Undertaking for meeting the mandatory local content requirements: This format is to be signed by all the consortium members and to be submitted along with techno-commercial bid. </w:t>
      </w:r>
    </w:p>
    <w:p w14:paraId="38CEEF14" w14:textId="77777777" w:rsidR="00086670" w:rsidRPr="001A044E" w:rsidRDefault="00086670" w:rsidP="00086670">
      <w:pPr>
        <w:ind w:left="720"/>
        <w:jc w:val="both"/>
        <w:rPr>
          <w:rFonts w:ascii="Tahoma" w:hAnsi="Tahoma" w:cs="Tahoma"/>
          <w:sz w:val="22"/>
          <w:szCs w:val="22"/>
        </w:rPr>
      </w:pPr>
    </w:p>
    <w:p w14:paraId="75B6B3D2" w14:textId="12E22DF7" w:rsidR="00086670" w:rsidRPr="001A044E" w:rsidRDefault="00086670">
      <w:pPr>
        <w:pStyle w:val="ListParagraph"/>
        <w:numPr>
          <w:ilvl w:val="0"/>
          <w:numId w:val="46"/>
        </w:numPr>
        <w:spacing w:after="240"/>
        <w:ind w:left="1890"/>
        <w:jc w:val="both"/>
        <w:rPr>
          <w:rFonts w:ascii="Tahoma" w:hAnsi="Tahoma" w:cs="Tahoma"/>
          <w:sz w:val="22"/>
          <w:szCs w:val="22"/>
        </w:rPr>
      </w:pPr>
      <w:r w:rsidRPr="001A044E">
        <w:rPr>
          <w:rFonts w:ascii="Tahoma" w:hAnsi="Tahoma" w:cs="Tahoma"/>
          <w:sz w:val="22"/>
          <w:szCs w:val="22"/>
        </w:rPr>
        <w:t>Appendix A-19-A/Appendix 19-C: Proforma for Certificate from Statutory Auditor or cost auditor of the company (in the case of companies) or from a practicing cost accountant or practicing chartered accountant (in respect of suppliers other than companies), for mandatory local content requirements</w:t>
      </w:r>
      <w:r w:rsidR="00B333BF">
        <w:rPr>
          <w:rFonts w:ascii="Tahoma" w:hAnsi="Tahoma" w:cs="Tahoma"/>
          <w:sz w:val="22"/>
          <w:szCs w:val="22"/>
        </w:rPr>
        <w:t xml:space="preserve"> for cases of </w:t>
      </w:r>
      <w:r w:rsidR="00B333BF" w:rsidRPr="001A044E">
        <w:rPr>
          <w:rFonts w:ascii="Tahoma" w:hAnsi="Tahoma" w:cs="Tahoma"/>
          <w:sz w:val="22"/>
          <w:szCs w:val="22"/>
        </w:rPr>
        <w:t>procurement for a value in excess of Rs. 10 crores</w:t>
      </w:r>
      <w:r w:rsidR="00B333BF">
        <w:rPr>
          <w:rFonts w:ascii="Tahoma" w:hAnsi="Tahoma" w:cs="Tahoma"/>
          <w:sz w:val="22"/>
          <w:szCs w:val="22"/>
        </w:rPr>
        <w:t>.</w:t>
      </w:r>
      <w:r w:rsidRPr="001A044E">
        <w:rPr>
          <w:rFonts w:ascii="Tahoma" w:hAnsi="Tahoma" w:cs="Tahoma"/>
          <w:sz w:val="22"/>
          <w:szCs w:val="22"/>
        </w:rPr>
        <w:t xml:space="preserve"> </w:t>
      </w:r>
    </w:p>
    <w:p w14:paraId="7D1D6C28" w14:textId="20887C7A" w:rsidR="00086670" w:rsidRPr="001A044E" w:rsidRDefault="00086670" w:rsidP="00B333BF">
      <w:pPr>
        <w:pStyle w:val="ListParagraph"/>
        <w:ind w:left="1890"/>
        <w:jc w:val="both"/>
        <w:rPr>
          <w:rFonts w:ascii="Tahoma" w:hAnsi="Tahoma" w:cs="Tahoma"/>
          <w:sz w:val="22"/>
          <w:szCs w:val="22"/>
        </w:rPr>
      </w:pPr>
      <w:r w:rsidRPr="001A044E">
        <w:rPr>
          <w:rFonts w:ascii="Tahoma" w:hAnsi="Tahoma" w:cs="Tahoma"/>
          <w:sz w:val="22"/>
          <w:szCs w:val="22"/>
        </w:rPr>
        <w:t>This is to be submitted on the letter head of Auditor or as the case may be, of each of the consortium member along with the techno-commercial bid.</w:t>
      </w:r>
    </w:p>
    <w:p w14:paraId="3547559E" w14:textId="1AED2679" w:rsidR="00BB2FBF" w:rsidRPr="001A044E" w:rsidRDefault="00086670" w:rsidP="00086670">
      <w:pPr>
        <w:pStyle w:val="BodyTextIndent"/>
        <w:ind w:left="720"/>
        <w:rPr>
          <w:rFonts w:ascii="Tahoma" w:hAnsi="Tahoma" w:cs="Tahoma"/>
          <w:sz w:val="22"/>
          <w:szCs w:val="22"/>
        </w:rPr>
      </w:pPr>
      <w:r w:rsidRPr="001A044E">
        <w:rPr>
          <w:rFonts w:ascii="Tahoma" w:eastAsia="Calibri" w:hAnsi="Tahoma" w:cs="Tahoma"/>
          <w:b/>
          <w:bCs/>
          <w:sz w:val="22"/>
          <w:szCs w:val="22"/>
          <w:highlight w:val="yellow"/>
        </w:rPr>
        <w:t xml:space="preserve">   </w:t>
      </w:r>
    </w:p>
    <w:p w14:paraId="55B6ED72" w14:textId="5E1B234D" w:rsidR="00B333BF" w:rsidRDefault="00B333BF" w:rsidP="00B333BF">
      <w:pPr>
        <w:pStyle w:val="BodyTextIndent"/>
        <w:ind w:left="1080" w:hanging="1080"/>
        <w:rPr>
          <w:rFonts w:ascii="Tahoma" w:hAnsi="Tahoma" w:cs="Tahoma"/>
          <w:sz w:val="22"/>
          <w:szCs w:val="22"/>
        </w:rPr>
      </w:pPr>
      <w:r>
        <w:rPr>
          <w:rFonts w:ascii="Tahoma" w:hAnsi="Tahoma" w:cs="Tahoma"/>
          <w:sz w:val="22"/>
          <w:szCs w:val="22"/>
        </w:rPr>
        <w:t>23.6.2(</w:t>
      </w:r>
      <w:r w:rsidR="008B6BDF">
        <w:rPr>
          <w:rFonts w:ascii="Tahoma" w:hAnsi="Tahoma" w:cs="Tahoma"/>
          <w:sz w:val="22"/>
          <w:szCs w:val="22"/>
        </w:rPr>
        <w:t>c</w:t>
      </w:r>
      <w:r>
        <w:rPr>
          <w:rFonts w:ascii="Tahoma" w:hAnsi="Tahoma" w:cs="Tahoma"/>
          <w:sz w:val="22"/>
          <w:szCs w:val="22"/>
        </w:rPr>
        <w:t>)</w:t>
      </w:r>
      <w:r>
        <w:rPr>
          <w:rFonts w:ascii="Tahoma" w:hAnsi="Tahoma" w:cs="Tahoma"/>
          <w:sz w:val="22"/>
          <w:szCs w:val="22"/>
        </w:rPr>
        <w:tab/>
      </w:r>
      <w:r w:rsidRPr="00B333BF">
        <w:rPr>
          <w:rFonts w:ascii="Tahoma" w:hAnsi="Tahoma" w:cs="Tahoma"/>
          <w:sz w:val="22"/>
          <w:szCs w:val="22"/>
        </w:rPr>
        <w:t>Concurrent application of Public Procurement Policy for Micro and Small Enterprises Order, 2012 and Public Procurement (Preference to Make in India) Order, 2017 (DoE O.M. No. No. F.1/4/2021-PPD dated 18.05.2023):</w:t>
      </w:r>
    </w:p>
    <w:p w14:paraId="68C442F4" w14:textId="52261BB6" w:rsidR="00B333BF" w:rsidRPr="008B6BDF" w:rsidRDefault="00B333BF" w:rsidP="008B6BDF">
      <w:pPr>
        <w:pStyle w:val="BodyTextIndent"/>
        <w:ind w:left="1080" w:hanging="1080"/>
        <w:rPr>
          <w:rFonts w:ascii="Tahoma" w:hAnsi="Tahoma" w:cs="Tahoma"/>
          <w:b/>
          <w:bCs/>
          <w:sz w:val="22"/>
          <w:szCs w:val="22"/>
        </w:rPr>
      </w:pPr>
      <w:r>
        <w:rPr>
          <w:rFonts w:ascii="Tahoma" w:hAnsi="Tahoma" w:cs="Tahoma"/>
          <w:sz w:val="22"/>
          <w:szCs w:val="22"/>
        </w:rPr>
        <w:tab/>
      </w:r>
      <w:r w:rsidRPr="00BD200D">
        <w:rPr>
          <w:rFonts w:ascii="Tahoma" w:hAnsi="Tahoma" w:cs="Tahoma"/>
          <w:b/>
          <w:bCs/>
          <w:sz w:val="22"/>
          <w:szCs w:val="22"/>
        </w:rPr>
        <w:t>Not applicable for this tender</w:t>
      </w:r>
    </w:p>
    <w:p w14:paraId="3C353415" w14:textId="77777777" w:rsidR="00B333BF" w:rsidRDefault="00B333BF" w:rsidP="008D6ABC">
      <w:pPr>
        <w:ind w:left="720" w:hanging="720"/>
        <w:jc w:val="both"/>
        <w:rPr>
          <w:rFonts w:ascii="Tahoma" w:hAnsi="Tahoma" w:cs="Tahoma"/>
          <w:sz w:val="22"/>
          <w:szCs w:val="22"/>
        </w:rPr>
      </w:pPr>
    </w:p>
    <w:p w14:paraId="169E59FE" w14:textId="5EB506B6" w:rsidR="008D6ABC" w:rsidRPr="001A044E" w:rsidRDefault="008D6ABC" w:rsidP="008D6ABC">
      <w:pPr>
        <w:ind w:left="720" w:hanging="720"/>
        <w:jc w:val="both"/>
        <w:rPr>
          <w:rFonts w:ascii="Tahoma" w:hAnsi="Tahoma" w:cs="Tahoma"/>
          <w:sz w:val="22"/>
          <w:szCs w:val="22"/>
        </w:rPr>
      </w:pPr>
      <w:r w:rsidRPr="001A044E">
        <w:rPr>
          <w:rFonts w:ascii="Tahoma" w:hAnsi="Tahoma" w:cs="Tahoma"/>
          <w:sz w:val="22"/>
          <w:szCs w:val="22"/>
        </w:rPr>
        <w:t>23.7</w:t>
      </w:r>
      <w:r w:rsidRPr="001A044E">
        <w:rPr>
          <w:rFonts w:ascii="Tahoma" w:hAnsi="Tahoma" w:cs="Tahoma"/>
          <w:sz w:val="22"/>
          <w:szCs w:val="22"/>
        </w:rPr>
        <w:tab/>
        <w:t xml:space="preserve">After </w:t>
      </w:r>
      <w:r w:rsidR="009825C0" w:rsidRPr="001A044E">
        <w:rPr>
          <w:rFonts w:ascii="Tahoma" w:hAnsi="Tahoma" w:cs="Tahoma"/>
          <w:sz w:val="22"/>
          <w:szCs w:val="22"/>
        </w:rPr>
        <w:t xml:space="preserve">the receipt of tenders the Company may send a team of engineers if necessary to inspect the engineering facilities, fabrication yard(s) to ensure suitability and satisfactory working conditions at the Contractor's works/yards(s) and equipment listed to be used by the </w:t>
      </w:r>
      <w:r w:rsidR="00B333BF">
        <w:rPr>
          <w:rFonts w:ascii="Tahoma" w:hAnsi="Tahoma" w:cs="Tahoma"/>
          <w:sz w:val="22"/>
          <w:szCs w:val="22"/>
        </w:rPr>
        <w:t xml:space="preserve">bidder </w:t>
      </w:r>
      <w:r w:rsidR="009825C0" w:rsidRPr="001A044E">
        <w:rPr>
          <w:rFonts w:ascii="Tahoma" w:hAnsi="Tahoma" w:cs="Tahoma"/>
          <w:sz w:val="22"/>
          <w:szCs w:val="22"/>
        </w:rPr>
        <w:t xml:space="preserve">for the work. The </w:t>
      </w:r>
      <w:r w:rsidR="00B333BF">
        <w:rPr>
          <w:rFonts w:ascii="Tahoma" w:hAnsi="Tahoma" w:cs="Tahoma"/>
          <w:sz w:val="22"/>
          <w:szCs w:val="22"/>
        </w:rPr>
        <w:t xml:space="preserve">bidder </w:t>
      </w:r>
      <w:r w:rsidR="009825C0" w:rsidRPr="001A044E">
        <w:rPr>
          <w:rFonts w:ascii="Tahoma" w:hAnsi="Tahoma" w:cs="Tahoma"/>
          <w:sz w:val="22"/>
          <w:szCs w:val="22"/>
        </w:rPr>
        <w:t>shall ensure that the aforesaid team shall at all the times have access to visit and inspect works/yard(s), equipment etc.</w:t>
      </w:r>
    </w:p>
    <w:p w14:paraId="53EF1693" w14:textId="77777777" w:rsidR="008D6ABC" w:rsidRPr="001A044E" w:rsidRDefault="008D6ABC" w:rsidP="008D6ABC">
      <w:pPr>
        <w:ind w:left="720" w:hanging="720"/>
        <w:rPr>
          <w:rFonts w:ascii="Tahoma" w:hAnsi="Tahoma" w:cs="Tahoma"/>
          <w:sz w:val="22"/>
          <w:szCs w:val="22"/>
        </w:rPr>
      </w:pPr>
    </w:p>
    <w:p w14:paraId="1641F32D" w14:textId="77777777" w:rsidR="008D6ABC" w:rsidRPr="001A044E" w:rsidRDefault="008D6ABC" w:rsidP="008D6ABC">
      <w:pPr>
        <w:ind w:left="720" w:hanging="720"/>
        <w:rPr>
          <w:rFonts w:ascii="Tahoma" w:hAnsi="Tahoma" w:cs="Tahoma"/>
          <w:sz w:val="22"/>
          <w:szCs w:val="22"/>
        </w:rPr>
      </w:pPr>
      <w:r w:rsidRPr="001A044E">
        <w:rPr>
          <w:rFonts w:ascii="Tahoma" w:hAnsi="Tahoma" w:cs="Tahoma"/>
          <w:sz w:val="22"/>
          <w:szCs w:val="22"/>
        </w:rPr>
        <w:t>23.8</w:t>
      </w:r>
      <w:r w:rsidRPr="001A044E">
        <w:rPr>
          <w:rFonts w:ascii="Tahoma" w:hAnsi="Tahoma" w:cs="Tahoma"/>
          <w:sz w:val="22"/>
          <w:szCs w:val="22"/>
        </w:rPr>
        <w:tab/>
        <w:t>Arithmetical errors will be corrected in the following manner:</w:t>
      </w:r>
    </w:p>
    <w:p w14:paraId="5EBC5112" w14:textId="77777777" w:rsidR="007D08E5" w:rsidRPr="001A044E" w:rsidRDefault="007D08E5" w:rsidP="008D6ABC">
      <w:pPr>
        <w:ind w:left="720" w:hanging="720"/>
        <w:rPr>
          <w:rFonts w:ascii="Tahoma" w:hAnsi="Tahoma" w:cs="Tahoma"/>
          <w:sz w:val="22"/>
          <w:szCs w:val="22"/>
        </w:rPr>
      </w:pPr>
    </w:p>
    <w:p w14:paraId="6E165505" w14:textId="61CF6149" w:rsidR="00DC4902" w:rsidRDefault="008D6ABC" w:rsidP="008D6ABC">
      <w:pPr>
        <w:ind w:left="720" w:hanging="720"/>
        <w:jc w:val="both"/>
        <w:rPr>
          <w:rFonts w:ascii="Tahoma" w:hAnsi="Tahoma" w:cs="Tahoma"/>
          <w:sz w:val="22"/>
          <w:szCs w:val="22"/>
          <w:highlight w:val="yellow"/>
        </w:rPr>
      </w:pPr>
      <w:r w:rsidRPr="001A044E">
        <w:rPr>
          <w:rFonts w:ascii="Tahoma" w:hAnsi="Tahoma" w:cs="Tahoma"/>
          <w:sz w:val="22"/>
          <w:szCs w:val="22"/>
        </w:rPr>
        <w:tab/>
        <w:t>If there is a discrepancy between amounts expressed in words and figures, the amount in words shall pre</w:t>
      </w:r>
      <w:r w:rsidRPr="001A044E">
        <w:rPr>
          <w:rFonts w:ascii="Tahoma" w:hAnsi="Tahoma" w:cs="Tahoma"/>
          <w:sz w:val="22"/>
          <w:szCs w:val="22"/>
        </w:rPr>
        <w:softHyphen/>
        <w:t xml:space="preserve">vail. </w:t>
      </w:r>
    </w:p>
    <w:p w14:paraId="4CFC1AD9" w14:textId="77777777" w:rsidR="00DC4902" w:rsidRDefault="00DC4902" w:rsidP="008D6ABC">
      <w:pPr>
        <w:ind w:left="720" w:hanging="720"/>
        <w:jc w:val="both"/>
        <w:rPr>
          <w:rFonts w:ascii="Tahoma" w:hAnsi="Tahoma" w:cs="Tahoma"/>
          <w:sz w:val="22"/>
          <w:szCs w:val="22"/>
          <w:highlight w:val="yellow"/>
        </w:rPr>
      </w:pPr>
    </w:p>
    <w:p w14:paraId="22C426D1" w14:textId="5E37F204" w:rsidR="00B333BF" w:rsidRDefault="00DC4902" w:rsidP="00DC4902">
      <w:pPr>
        <w:ind w:left="720"/>
        <w:jc w:val="both"/>
        <w:rPr>
          <w:rFonts w:ascii="Tahoma" w:hAnsi="Tahoma" w:cs="Tahoma"/>
          <w:sz w:val="22"/>
          <w:szCs w:val="22"/>
        </w:rPr>
      </w:pPr>
      <w:r w:rsidRPr="00351C3C">
        <w:rPr>
          <w:rFonts w:ascii="Tahoma" w:eastAsiaTheme="minorHAnsi" w:hAnsi="Tahoma" w:cs="Tahoma"/>
          <w:sz w:val="22"/>
          <w:szCs w:val="22"/>
          <w:lang w:bidi="hi-IN"/>
        </w:rPr>
        <w:t xml:space="preserve">In case of any discrepancy between the total prices indicated </w:t>
      </w:r>
      <w:r>
        <w:rPr>
          <w:rFonts w:ascii="Tahoma" w:eastAsiaTheme="minorHAnsi" w:hAnsi="Tahoma" w:cs="Tahoma"/>
          <w:sz w:val="22"/>
          <w:szCs w:val="22"/>
        </w:rPr>
        <w:t>the</w:t>
      </w:r>
      <w:r w:rsidRPr="00351C3C">
        <w:rPr>
          <w:rFonts w:ascii="Tahoma" w:eastAsiaTheme="minorHAnsi" w:hAnsi="Tahoma" w:cs="Tahoma"/>
          <w:sz w:val="22"/>
          <w:szCs w:val="22"/>
          <w:lang w:bidi="hi-IN"/>
        </w:rPr>
        <w:t xml:space="preserve"> BoQ1 sheet and those indicated in </w:t>
      </w:r>
      <w:r>
        <w:rPr>
          <w:rFonts w:ascii="Tahoma" w:eastAsiaTheme="minorHAnsi" w:hAnsi="Tahoma" w:cs="Tahoma"/>
          <w:sz w:val="22"/>
          <w:szCs w:val="22"/>
        </w:rPr>
        <w:t xml:space="preserve">the respective </w:t>
      </w:r>
      <w:r w:rsidRPr="00351C3C">
        <w:rPr>
          <w:rFonts w:ascii="Tahoma" w:eastAsiaTheme="minorHAnsi" w:hAnsi="Tahoma" w:cs="Tahoma"/>
          <w:sz w:val="22"/>
          <w:szCs w:val="22"/>
          <w:lang w:bidi="hi-IN"/>
        </w:rPr>
        <w:t>Appendix A-3-sheets, the lower of the two prices shall be considered for evaluation.</w:t>
      </w:r>
      <w:r>
        <w:rPr>
          <w:rFonts w:ascii="Tahoma" w:eastAsiaTheme="minorHAnsi" w:hAnsi="Tahoma" w:cs="Tahoma"/>
          <w:sz w:val="22"/>
          <w:szCs w:val="22"/>
          <w:lang w:bidi="hi-IN"/>
        </w:rPr>
        <w:t xml:space="preserve"> </w:t>
      </w:r>
      <w:r w:rsidR="008B6BDF" w:rsidRPr="00C464BE">
        <w:rPr>
          <w:rFonts w:ascii="Tahoma" w:hAnsi="Tahoma" w:cs="Tahoma"/>
          <w:sz w:val="22"/>
          <w:szCs w:val="22"/>
        </w:rPr>
        <w:t>Bidder to refer BEC clause C</w:t>
      </w:r>
      <w:r w:rsidR="00587ADC" w:rsidRPr="00C464BE">
        <w:rPr>
          <w:rFonts w:ascii="Tahoma" w:hAnsi="Tahoma" w:cs="Tahoma"/>
          <w:sz w:val="22"/>
          <w:szCs w:val="22"/>
        </w:rPr>
        <w:t>-2.1</w:t>
      </w:r>
      <w:r w:rsidR="008B6BDF" w:rsidRPr="00C464BE">
        <w:rPr>
          <w:rFonts w:ascii="Tahoma" w:hAnsi="Tahoma" w:cs="Tahoma"/>
          <w:sz w:val="22"/>
          <w:szCs w:val="22"/>
        </w:rPr>
        <w:t xml:space="preserve"> in this regard.</w:t>
      </w:r>
    </w:p>
    <w:p w14:paraId="7D0B286E" w14:textId="77777777" w:rsidR="00B333BF" w:rsidRDefault="00B333BF" w:rsidP="008D6ABC">
      <w:pPr>
        <w:ind w:left="720" w:hanging="720"/>
        <w:jc w:val="both"/>
        <w:rPr>
          <w:rFonts w:ascii="Tahoma" w:hAnsi="Tahoma" w:cs="Tahoma"/>
          <w:sz w:val="22"/>
          <w:szCs w:val="22"/>
        </w:rPr>
      </w:pPr>
    </w:p>
    <w:p w14:paraId="11445DD3" w14:textId="77777777" w:rsidR="008D6ABC" w:rsidRPr="001A044E" w:rsidRDefault="008D6ABC" w:rsidP="008D6ABC">
      <w:pPr>
        <w:ind w:left="720" w:hanging="720"/>
        <w:rPr>
          <w:rFonts w:ascii="Tahoma" w:hAnsi="Tahoma" w:cs="Tahoma"/>
          <w:b/>
          <w:bCs/>
          <w:sz w:val="22"/>
          <w:szCs w:val="22"/>
        </w:rPr>
      </w:pPr>
      <w:r w:rsidRPr="001A044E">
        <w:rPr>
          <w:rFonts w:ascii="Tahoma" w:hAnsi="Tahoma" w:cs="Tahoma"/>
          <w:sz w:val="22"/>
          <w:szCs w:val="22"/>
        </w:rPr>
        <w:t>24.0</w:t>
      </w:r>
      <w:r w:rsidRPr="001A044E">
        <w:rPr>
          <w:rFonts w:ascii="Tahoma" w:hAnsi="Tahoma" w:cs="Tahoma"/>
          <w:b/>
          <w:bCs/>
          <w:sz w:val="22"/>
          <w:szCs w:val="22"/>
        </w:rPr>
        <w:tab/>
      </w:r>
      <w:r w:rsidRPr="001A044E">
        <w:rPr>
          <w:rFonts w:ascii="Tahoma" w:hAnsi="Tahoma" w:cs="Tahoma"/>
          <w:b/>
          <w:bCs/>
          <w:caps/>
          <w:sz w:val="22"/>
          <w:szCs w:val="22"/>
          <w:u w:val="single"/>
        </w:rPr>
        <w:t>Contacting the Company</w:t>
      </w:r>
    </w:p>
    <w:p w14:paraId="06D02A58" w14:textId="77777777" w:rsidR="008D6ABC" w:rsidRPr="001A044E" w:rsidRDefault="008D6ABC" w:rsidP="008D6ABC">
      <w:pPr>
        <w:ind w:left="720" w:hanging="720"/>
        <w:rPr>
          <w:rFonts w:ascii="Tahoma" w:hAnsi="Tahoma" w:cs="Tahoma"/>
          <w:sz w:val="22"/>
          <w:szCs w:val="22"/>
        </w:rPr>
      </w:pPr>
    </w:p>
    <w:p w14:paraId="7AF51867" w14:textId="77777777" w:rsidR="008D6ABC" w:rsidRPr="001A044E" w:rsidRDefault="008D6ABC" w:rsidP="008D6ABC">
      <w:pPr>
        <w:ind w:left="720" w:hanging="720"/>
        <w:jc w:val="both"/>
        <w:rPr>
          <w:rFonts w:ascii="Tahoma" w:hAnsi="Tahoma" w:cs="Tahoma"/>
          <w:sz w:val="22"/>
          <w:szCs w:val="22"/>
        </w:rPr>
      </w:pPr>
      <w:r w:rsidRPr="001A044E">
        <w:rPr>
          <w:rFonts w:ascii="Tahoma" w:hAnsi="Tahoma" w:cs="Tahoma"/>
          <w:sz w:val="22"/>
          <w:szCs w:val="22"/>
        </w:rPr>
        <w:t>24.1</w:t>
      </w:r>
      <w:r w:rsidRPr="001A044E">
        <w:rPr>
          <w:rFonts w:ascii="Tahoma" w:hAnsi="Tahoma" w:cs="Tahoma"/>
          <w:sz w:val="22"/>
          <w:szCs w:val="22"/>
        </w:rPr>
        <w:tab/>
        <w:t>The Bidders may please note that the Company will not entertain any correspondence or queries on the status of the offers received against this Bidding Documents. Bidders are advised not to depute any of their person</w:t>
      </w:r>
      <w:r w:rsidRPr="001A044E">
        <w:rPr>
          <w:rFonts w:ascii="Tahoma" w:hAnsi="Tahoma" w:cs="Tahoma"/>
          <w:sz w:val="22"/>
          <w:szCs w:val="22"/>
        </w:rPr>
        <w:softHyphen/>
        <w:t>nel or Agents to visit the Company's or its Consult</w:t>
      </w:r>
      <w:r w:rsidRPr="001A044E">
        <w:rPr>
          <w:rFonts w:ascii="Tahoma" w:hAnsi="Tahoma" w:cs="Tahoma"/>
          <w:sz w:val="22"/>
          <w:szCs w:val="22"/>
        </w:rPr>
        <w:softHyphen/>
        <w:t>ant's office for making such inquiries.</w:t>
      </w:r>
    </w:p>
    <w:p w14:paraId="27B62E97" w14:textId="77777777" w:rsidR="008D6ABC" w:rsidRPr="001A044E" w:rsidRDefault="008D6ABC" w:rsidP="008D6ABC">
      <w:pPr>
        <w:ind w:left="720" w:hanging="720"/>
        <w:rPr>
          <w:rFonts w:ascii="Tahoma" w:hAnsi="Tahoma" w:cs="Tahoma"/>
          <w:sz w:val="22"/>
          <w:szCs w:val="22"/>
        </w:rPr>
      </w:pPr>
    </w:p>
    <w:p w14:paraId="13262469" w14:textId="47D6CF3F" w:rsidR="008D6ABC" w:rsidRDefault="00A516C9" w:rsidP="008B6BDF">
      <w:pPr>
        <w:spacing w:after="240"/>
        <w:ind w:left="720" w:hanging="720"/>
        <w:jc w:val="both"/>
        <w:rPr>
          <w:rFonts w:ascii="Tahoma" w:hAnsi="Tahoma" w:cs="Tahoma"/>
          <w:sz w:val="22"/>
          <w:szCs w:val="22"/>
        </w:rPr>
      </w:pPr>
      <w:r w:rsidRPr="001A044E">
        <w:rPr>
          <w:rFonts w:ascii="Tahoma" w:hAnsi="Tahoma" w:cs="Tahoma"/>
          <w:sz w:val="22"/>
          <w:szCs w:val="22"/>
        </w:rPr>
        <w:t>24.2</w:t>
      </w:r>
      <w:r w:rsidRPr="001A044E">
        <w:rPr>
          <w:rFonts w:ascii="Tahoma" w:hAnsi="Tahoma" w:cs="Tahoma"/>
          <w:sz w:val="22"/>
          <w:szCs w:val="22"/>
        </w:rPr>
        <w:tab/>
      </w:r>
      <w:r w:rsidR="008D6ABC" w:rsidRPr="001A044E">
        <w:rPr>
          <w:rFonts w:ascii="Tahoma" w:hAnsi="Tahoma" w:cs="Tahoma"/>
          <w:sz w:val="22"/>
          <w:szCs w:val="22"/>
        </w:rPr>
        <w:t xml:space="preserve">Any effort by a Bidder to influence the Company on the Company's Bid evaluation, Bid comparison or Contract award decision may result in the rejection of the Bidder's bid. </w:t>
      </w:r>
    </w:p>
    <w:p w14:paraId="654BE6CF" w14:textId="1AEE2853" w:rsidR="008B6BDF" w:rsidRPr="001A044E" w:rsidRDefault="008B6BDF" w:rsidP="008D6ABC">
      <w:pPr>
        <w:ind w:left="720" w:hanging="720"/>
        <w:jc w:val="both"/>
        <w:rPr>
          <w:rFonts w:ascii="Tahoma" w:hAnsi="Tahoma" w:cs="Tahoma"/>
          <w:sz w:val="22"/>
          <w:szCs w:val="22"/>
        </w:rPr>
      </w:pPr>
      <w:r>
        <w:rPr>
          <w:rFonts w:ascii="Tahoma" w:hAnsi="Tahoma" w:cs="Tahoma"/>
          <w:sz w:val="22"/>
          <w:szCs w:val="22"/>
        </w:rPr>
        <w:lastRenderedPageBreak/>
        <w:t>24.3</w:t>
      </w:r>
      <w:r>
        <w:rPr>
          <w:rFonts w:ascii="Tahoma" w:hAnsi="Tahoma" w:cs="Tahoma"/>
          <w:sz w:val="22"/>
          <w:szCs w:val="22"/>
        </w:rPr>
        <w:tab/>
      </w:r>
      <w:r w:rsidRPr="00C464BE">
        <w:rPr>
          <w:rFonts w:ascii="Tahoma" w:hAnsi="Tahoma" w:cs="Tahoma"/>
          <w:sz w:val="22"/>
          <w:szCs w:val="22"/>
        </w:rPr>
        <w:t>No bidder shall contact the ONGC on any matter relating to its bid, from the time of the opening to the time the contract is awarded.</w:t>
      </w:r>
    </w:p>
    <w:p w14:paraId="394F838C" w14:textId="77777777" w:rsidR="008D6ABC" w:rsidRPr="001A044E" w:rsidRDefault="008D6ABC" w:rsidP="008D6ABC">
      <w:pPr>
        <w:ind w:left="720" w:hanging="720"/>
        <w:rPr>
          <w:rFonts w:ascii="Tahoma" w:hAnsi="Tahoma" w:cs="Tahoma"/>
          <w:sz w:val="22"/>
          <w:szCs w:val="22"/>
        </w:rPr>
      </w:pPr>
    </w:p>
    <w:p w14:paraId="3A765C90" w14:textId="77777777" w:rsidR="008D6ABC" w:rsidRPr="001A044E" w:rsidRDefault="008D6ABC" w:rsidP="008D6ABC">
      <w:pPr>
        <w:ind w:left="720" w:hanging="720"/>
        <w:rPr>
          <w:rFonts w:ascii="Tahoma" w:hAnsi="Tahoma" w:cs="Tahoma"/>
          <w:b/>
          <w:bCs/>
          <w:caps/>
          <w:sz w:val="22"/>
          <w:szCs w:val="22"/>
          <w:u w:val="single"/>
        </w:rPr>
      </w:pPr>
      <w:r w:rsidRPr="001A044E">
        <w:rPr>
          <w:rFonts w:ascii="Tahoma" w:hAnsi="Tahoma" w:cs="Tahoma"/>
          <w:sz w:val="22"/>
          <w:szCs w:val="22"/>
        </w:rPr>
        <w:t>25.0</w:t>
      </w:r>
      <w:r w:rsidRPr="001A044E">
        <w:rPr>
          <w:rFonts w:ascii="Tahoma" w:hAnsi="Tahoma" w:cs="Tahoma"/>
          <w:sz w:val="22"/>
          <w:szCs w:val="22"/>
        </w:rPr>
        <w:tab/>
      </w:r>
      <w:r w:rsidRPr="001A044E">
        <w:rPr>
          <w:rFonts w:ascii="Tahoma" w:hAnsi="Tahoma" w:cs="Tahoma"/>
          <w:b/>
          <w:bCs/>
          <w:caps/>
          <w:sz w:val="22"/>
          <w:szCs w:val="22"/>
          <w:u w:val="single"/>
        </w:rPr>
        <w:t>Company's Right to Accept any Bid and to Reject any or all Bids</w:t>
      </w:r>
    </w:p>
    <w:p w14:paraId="28688196" w14:textId="77777777" w:rsidR="00B6798E" w:rsidRPr="001A044E" w:rsidRDefault="00B6798E" w:rsidP="008D6ABC">
      <w:pPr>
        <w:ind w:left="720"/>
        <w:rPr>
          <w:rFonts w:ascii="Tahoma" w:hAnsi="Tahoma" w:cs="Tahoma"/>
          <w:sz w:val="22"/>
          <w:szCs w:val="22"/>
        </w:rPr>
      </w:pPr>
    </w:p>
    <w:p w14:paraId="69C9DDD2" w14:textId="3223F486" w:rsidR="008D6ABC" w:rsidRPr="001A044E" w:rsidRDefault="008D6ABC" w:rsidP="008D6ABC">
      <w:pPr>
        <w:ind w:left="720"/>
        <w:rPr>
          <w:rFonts w:ascii="Tahoma" w:hAnsi="Tahoma" w:cs="Tahoma"/>
          <w:sz w:val="22"/>
          <w:szCs w:val="22"/>
        </w:rPr>
      </w:pPr>
      <w:r w:rsidRPr="001A044E">
        <w:rPr>
          <w:rFonts w:ascii="Tahoma" w:hAnsi="Tahoma" w:cs="Tahoma"/>
          <w:sz w:val="22"/>
          <w:szCs w:val="22"/>
        </w:rPr>
        <w:t xml:space="preserve">The Company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Company's action. </w:t>
      </w:r>
    </w:p>
    <w:p w14:paraId="004FB582" w14:textId="77777777" w:rsidR="00A87056" w:rsidRPr="001A044E" w:rsidRDefault="00A87056" w:rsidP="008D6ABC">
      <w:pPr>
        <w:ind w:left="720"/>
        <w:rPr>
          <w:rFonts w:ascii="Tahoma" w:hAnsi="Tahoma" w:cs="Tahoma"/>
          <w:sz w:val="22"/>
          <w:szCs w:val="22"/>
          <w:highlight w:val="yellow"/>
        </w:rPr>
      </w:pPr>
    </w:p>
    <w:p w14:paraId="62E95F7B" w14:textId="19248C8B" w:rsidR="008B6BDF" w:rsidRPr="008B6BDF" w:rsidRDefault="008B6BDF" w:rsidP="008D6ABC">
      <w:pPr>
        <w:ind w:left="720" w:hanging="720"/>
        <w:rPr>
          <w:rFonts w:ascii="Tahoma" w:hAnsi="Tahoma" w:cs="Tahoma"/>
          <w:b/>
          <w:bCs/>
        </w:rPr>
      </w:pPr>
      <w:r w:rsidRPr="008B6BDF">
        <w:rPr>
          <w:rFonts w:ascii="Tahoma" w:hAnsi="Tahoma" w:cs="Tahoma"/>
          <w:b/>
          <w:bCs/>
        </w:rPr>
        <w:t>F. AWARD OF CONTRACT</w:t>
      </w:r>
    </w:p>
    <w:p w14:paraId="726C843E" w14:textId="77777777" w:rsidR="008B6BDF" w:rsidRPr="008B6BDF" w:rsidRDefault="008B6BDF" w:rsidP="008D6ABC">
      <w:pPr>
        <w:ind w:left="720" w:hanging="720"/>
        <w:rPr>
          <w:rFonts w:ascii="Tahoma" w:hAnsi="Tahoma" w:cs="Tahoma"/>
          <w:b/>
          <w:bCs/>
          <w:sz w:val="22"/>
          <w:szCs w:val="22"/>
        </w:rPr>
      </w:pPr>
    </w:p>
    <w:p w14:paraId="0CF2E524" w14:textId="23744642" w:rsidR="008D6ABC" w:rsidRPr="001A044E" w:rsidRDefault="008D6ABC" w:rsidP="008D6ABC">
      <w:pPr>
        <w:ind w:left="720" w:hanging="720"/>
        <w:rPr>
          <w:rFonts w:ascii="Tahoma" w:hAnsi="Tahoma" w:cs="Tahoma"/>
          <w:b/>
          <w:bCs/>
          <w:caps/>
          <w:sz w:val="22"/>
          <w:szCs w:val="22"/>
        </w:rPr>
      </w:pPr>
      <w:r w:rsidRPr="001A044E">
        <w:rPr>
          <w:rFonts w:ascii="Tahoma" w:hAnsi="Tahoma" w:cs="Tahoma"/>
          <w:sz w:val="22"/>
          <w:szCs w:val="22"/>
        </w:rPr>
        <w:t>26.0</w:t>
      </w:r>
      <w:r w:rsidRPr="001A044E">
        <w:rPr>
          <w:rFonts w:ascii="Tahoma" w:hAnsi="Tahoma" w:cs="Tahoma"/>
          <w:b/>
          <w:bCs/>
          <w:sz w:val="22"/>
          <w:szCs w:val="22"/>
        </w:rPr>
        <w:t xml:space="preserve">    </w:t>
      </w:r>
      <w:r w:rsidRPr="001A044E">
        <w:rPr>
          <w:rFonts w:ascii="Tahoma" w:hAnsi="Tahoma" w:cs="Tahoma"/>
          <w:b/>
          <w:bCs/>
          <w:caps/>
          <w:sz w:val="22"/>
          <w:szCs w:val="22"/>
          <w:u w:val="single"/>
        </w:rPr>
        <w:t>Notification of Award</w:t>
      </w:r>
      <w:r w:rsidR="008B6BDF">
        <w:rPr>
          <w:rFonts w:ascii="Tahoma" w:hAnsi="Tahoma" w:cs="Tahoma"/>
          <w:b/>
          <w:bCs/>
          <w:caps/>
          <w:sz w:val="22"/>
          <w:szCs w:val="22"/>
          <w:u w:val="single"/>
        </w:rPr>
        <w:t>(NOA)</w:t>
      </w:r>
    </w:p>
    <w:p w14:paraId="5D4D504C" w14:textId="77777777" w:rsidR="008D6ABC" w:rsidRPr="001A044E" w:rsidRDefault="008D6ABC" w:rsidP="008D6ABC">
      <w:pPr>
        <w:ind w:left="720" w:hanging="720"/>
        <w:rPr>
          <w:rFonts w:ascii="Tahoma" w:hAnsi="Tahoma" w:cs="Tahoma"/>
          <w:sz w:val="22"/>
          <w:szCs w:val="22"/>
        </w:rPr>
      </w:pPr>
    </w:p>
    <w:p w14:paraId="7A0E60FE" w14:textId="1FF07BFD" w:rsidR="008D6ABC" w:rsidRPr="001A044E" w:rsidRDefault="008D6ABC" w:rsidP="008D6ABC">
      <w:pPr>
        <w:ind w:left="720" w:hanging="720"/>
        <w:jc w:val="both"/>
        <w:rPr>
          <w:rFonts w:ascii="Tahoma" w:hAnsi="Tahoma" w:cs="Tahoma"/>
          <w:sz w:val="22"/>
          <w:szCs w:val="22"/>
        </w:rPr>
      </w:pPr>
      <w:r w:rsidRPr="001A044E">
        <w:rPr>
          <w:rFonts w:ascii="Tahoma" w:hAnsi="Tahoma" w:cs="Tahoma"/>
          <w:sz w:val="22"/>
          <w:szCs w:val="22"/>
        </w:rPr>
        <w:t>26.1</w:t>
      </w:r>
      <w:r w:rsidRPr="001A044E">
        <w:rPr>
          <w:rFonts w:ascii="Tahoma" w:hAnsi="Tahoma" w:cs="Tahoma"/>
          <w:sz w:val="22"/>
          <w:szCs w:val="22"/>
        </w:rPr>
        <w:tab/>
        <w:t xml:space="preserve">Prior to the expiration of the period of Bid Validity, the company </w:t>
      </w:r>
      <w:r w:rsidR="008B6BDF">
        <w:rPr>
          <w:rFonts w:ascii="Tahoma" w:hAnsi="Tahoma" w:cs="Tahoma"/>
          <w:sz w:val="22"/>
          <w:szCs w:val="22"/>
        </w:rPr>
        <w:t>will</w:t>
      </w:r>
      <w:r w:rsidRPr="001A044E">
        <w:rPr>
          <w:rFonts w:ascii="Tahoma" w:hAnsi="Tahoma" w:cs="Tahoma"/>
          <w:sz w:val="22"/>
          <w:szCs w:val="22"/>
        </w:rPr>
        <w:t xml:space="preserve"> notify the successful Bidder in writing that </w:t>
      </w:r>
      <w:r w:rsidR="008B6BDF">
        <w:rPr>
          <w:rFonts w:ascii="Tahoma" w:hAnsi="Tahoma" w:cs="Tahoma"/>
          <w:sz w:val="22"/>
          <w:szCs w:val="22"/>
        </w:rPr>
        <w:t>its</w:t>
      </w:r>
      <w:r w:rsidRPr="001A044E">
        <w:rPr>
          <w:rFonts w:ascii="Tahoma" w:hAnsi="Tahoma" w:cs="Tahoma"/>
          <w:sz w:val="22"/>
          <w:szCs w:val="22"/>
        </w:rPr>
        <w:t xml:space="preserve"> Bid has been accepted.</w:t>
      </w:r>
    </w:p>
    <w:p w14:paraId="17B8E9D6" w14:textId="77777777" w:rsidR="007D08E5" w:rsidRPr="001A044E" w:rsidRDefault="007D08E5" w:rsidP="008D6ABC">
      <w:pPr>
        <w:ind w:left="720" w:hanging="720"/>
        <w:jc w:val="both"/>
        <w:rPr>
          <w:rFonts w:ascii="Tahoma" w:hAnsi="Tahoma" w:cs="Tahoma"/>
          <w:sz w:val="22"/>
          <w:szCs w:val="22"/>
          <w:highlight w:val="yellow"/>
        </w:rPr>
      </w:pPr>
    </w:p>
    <w:p w14:paraId="14ABE8B0" w14:textId="66C7BCF7" w:rsidR="008D6ABC" w:rsidRDefault="008D6ABC" w:rsidP="008D6ABC">
      <w:pPr>
        <w:ind w:left="720" w:hanging="720"/>
        <w:jc w:val="both"/>
        <w:rPr>
          <w:rFonts w:ascii="Tahoma" w:hAnsi="Tahoma" w:cs="Tahoma"/>
          <w:sz w:val="22"/>
          <w:szCs w:val="22"/>
        </w:rPr>
      </w:pPr>
      <w:r w:rsidRPr="001A044E">
        <w:rPr>
          <w:rFonts w:ascii="Tahoma" w:hAnsi="Tahoma" w:cs="Tahoma"/>
          <w:sz w:val="22"/>
          <w:szCs w:val="22"/>
        </w:rPr>
        <w:t>26.2</w:t>
      </w:r>
      <w:r w:rsidRPr="001A044E">
        <w:rPr>
          <w:rFonts w:ascii="Tahoma" w:hAnsi="Tahoma" w:cs="Tahoma"/>
          <w:sz w:val="22"/>
          <w:szCs w:val="22"/>
        </w:rPr>
        <w:tab/>
        <w:t>The Notification of Award shall constitute a binding contract between the successful bidder and the Company.</w:t>
      </w:r>
    </w:p>
    <w:p w14:paraId="143C6018" w14:textId="77777777" w:rsidR="00F15E03" w:rsidRDefault="00F15E03" w:rsidP="008D6ABC">
      <w:pPr>
        <w:ind w:left="720" w:hanging="720"/>
        <w:jc w:val="both"/>
        <w:rPr>
          <w:rFonts w:ascii="Tahoma" w:hAnsi="Tahoma" w:cs="Tahoma"/>
          <w:sz w:val="22"/>
          <w:szCs w:val="22"/>
        </w:rPr>
      </w:pPr>
    </w:p>
    <w:p w14:paraId="71C5E960" w14:textId="72937E81" w:rsidR="00F15E03" w:rsidRPr="001A044E" w:rsidRDefault="00F15E03" w:rsidP="008D6ABC">
      <w:pPr>
        <w:ind w:left="720" w:hanging="720"/>
        <w:jc w:val="both"/>
        <w:rPr>
          <w:rFonts w:ascii="Tahoma" w:hAnsi="Tahoma" w:cs="Tahoma"/>
          <w:sz w:val="22"/>
          <w:szCs w:val="22"/>
        </w:rPr>
      </w:pPr>
      <w:r>
        <w:rPr>
          <w:rFonts w:ascii="Tahoma" w:hAnsi="Tahoma" w:cs="Tahoma"/>
          <w:sz w:val="22"/>
          <w:szCs w:val="22"/>
        </w:rPr>
        <w:t>26.3</w:t>
      </w:r>
      <w:r>
        <w:rPr>
          <w:rFonts w:ascii="Tahoma" w:hAnsi="Tahoma" w:cs="Tahoma"/>
          <w:sz w:val="22"/>
          <w:szCs w:val="22"/>
        </w:rPr>
        <w:tab/>
      </w:r>
      <w:r w:rsidRPr="00F15E03">
        <w:rPr>
          <w:rFonts w:ascii="Tahoma" w:hAnsi="Tahoma" w:cs="Tahoma"/>
          <w:sz w:val="22"/>
          <w:szCs w:val="22"/>
        </w:rPr>
        <w:t xml:space="preserve">Upon the successful bidder’s furnishing performance security, pursuant to clause </w:t>
      </w:r>
      <w:r>
        <w:rPr>
          <w:rFonts w:ascii="Tahoma" w:hAnsi="Tahoma" w:cs="Tahoma"/>
          <w:sz w:val="22"/>
          <w:szCs w:val="22"/>
        </w:rPr>
        <w:t>28.0</w:t>
      </w:r>
      <w:r w:rsidRPr="00F15E03">
        <w:rPr>
          <w:rFonts w:ascii="Tahoma" w:hAnsi="Tahoma" w:cs="Tahoma"/>
          <w:sz w:val="22"/>
          <w:szCs w:val="22"/>
        </w:rPr>
        <w:t xml:space="preserve">, the contract shall be signed between the parties as per clause </w:t>
      </w:r>
      <w:r>
        <w:rPr>
          <w:rFonts w:ascii="Tahoma" w:hAnsi="Tahoma" w:cs="Tahoma"/>
          <w:sz w:val="22"/>
          <w:szCs w:val="22"/>
        </w:rPr>
        <w:t>27.0</w:t>
      </w:r>
    </w:p>
    <w:p w14:paraId="220A5785" w14:textId="77777777" w:rsidR="008D6ABC" w:rsidRPr="001A044E" w:rsidRDefault="008D6ABC" w:rsidP="008D6ABC">
      <w:pPr>
        <w:ind w:left="720" w:hanging="720"/>
        <w:rPr>
          <w:rFonts w:ascii="Tahoma" w:hAnsi="Tahoma" w:cs="Tahoma"/>
          <w:sz w:val="22"/>
          <w:szCs w:val="22"/>
        </w:rPr>
      </w:pPr>
    </w:p>
    <w:p w14:paraId="01CC49E9" w14:textId="77777777" w:rsidR="008D6ABC" w:rsidRPr="001A044E" w:rsidRDefault="008D6ABC" w:rsidP="008D6ABC">
      <w:pPr>
        <w:ind w:left="720" w:hanging="720"/>
        <w:rPr>
          <w:rFonts w:ascii="Tahoma" w:hAnsi="Tahoma" w:cs="Tahoma"/>
          <w:b/>
          <w:bCs/>
          <w:caps/>
          <w:sz w:val="22"/>
          <w:szCs w:val="22"/>
          <w:u w:val="single"/>
        </w:rPr>
      </w:pPr>
      <w:r w:rsidRPr="001A044E">
        <w:rPr>
          <w:rFonts w:ascii="Tahoma" w:hAnsi="Tahoma" w:cs="Tahoma"/>
          <w:sz w:val="22"/>
          <w:szCs w:val="22"/>
        </w:rPr>
        <w:t>27.0</w:t>
      </w:r>
      <w:r w:rsidRPr="001A044E">
        <w:rPr>
          <w:rFonts w:ascii="Tahoma" w:hAnsi="Tahoma" w:cs="Tahoma"/>
          <w:sz w:val="22"/>
          <w:szCs w:val="22"/>
        </w:rPr>
        <w:tab/>
      </w:r>
      <w:r w:rsidRPr="001A044E">
        <w:rPr>
          <w:rFonts w:ascii="Tahoma" w:hAnsi="Tahoma" w:cs="Tahoma"/>
          <w:b/>
          <w:bCs/>
          <w:caps/>
          <w:sz w:val="22"/>
          <w:szCs w:val="22"/>
          <w:u w:val="single"/>
        </w:rPr>
        <w:t>Signing of the Contract</w:t>
      </w:r>
    </w:p>
    <w:p w14:paraId="2BEF67F9" w14:textId="77777777" w:rsidR="007D08E5" w:rsidRPr="001A044E" w:rsidRDefault="007D08E5" w:rsidP="008D6ABC">
      <w:pPr>
        <w:ind w:left="720" w:hanging="720"/>
        <w:rPr>
          <w:rFonts w:ascii="Tahoma" w:hAnsi="Tahoma" w:cs="Tahoma"/>
          <w:b/>
          <w:bCs/>
          <w:caps/>
          <w:sz w:val="22"/>
          <w:szCs w:val="22"/>
          <w:highlight w:val="yellow"/>
          <w:u w:val="single"/>
        </w:rPr>
      </w:pPr>
    </w:p>
    <w:p w14:paraId="4C8376B8" w14:textId="77777777" w:rsidR="00F15E03" w:rsidRPr="00A62835" w:rsidRDefault="00DE799D" w:rsidP="00B6798E">
      <w:pPr>
        <w:ind w:left="720"/>
        <w:jc w:val="both"/>
        <w:rPr>
          <w:rFonts w:ascii="Tahoma" w:hAnsi="Tahoma" w:cs="Tahoma"/>
          <w:sz w:val="22"/>
          <w:szCs w:val="22"/>
        </w:rPr>
      </w:pPr>
      <w:r w:rsidRPr="00A62835">
        <w:rPr>
          <w:rFonts w:ascii="Tahoma" w:hAnsi="Tahoma" w:cs="Tahoma"/>
          <w:sz w:val="22"/>
          <w:szCs w:val="22"/>
        </w:rPr>
        <w:t>Within 15 days from receipt of acceptable e-PBG/SD</w:t>
      </w:r>
      <w:r w:rsidR="00F15E03" w:rsidRPr="00A62835">
        <w:rPr>
          <w:rFonts w:ascii="Tahoma" w:hAnsi="Tahoma" w:cs="Tahoma"/>
          <w:sz w:val="22"/>
          <w:szCs w:val="22"/>
        </w:rPr>
        <w:t xml:space="preserve">, </w:t>
      </w:r>
      <w:r w:rsidRPr="00A62835">
        <w:rPr>
          <w:rFonts w:ascii="Tahoma" w:hAnsi="Tahoma" w:cs="Tahoma"/>
          <w:sz w:val="22"/>
          <w:szCs w:val="22"/>
        </w:rPr>
        <w:t xml:space="preserve">the successful Bidder shall sign the formal contract with the Company. </w:t>
      </w:r>
    </w:p>
    <w:p w14:paraId="227F00E8" w14:textId="77777777" w:rsidR="00F15E03" w:rsidRDefault="00F15E03" w:rsidP="00B6798E">
      <w:pPr>
        <w:ind w:left="720"/>
        <w:jc w:val="both"/>
        <w:rPr>
          <w:rFonts w:ascii="Tahoma" w:hAnsi="Tahoma" w:cs="Tahoma"/>
          <w:sz w:val="22"/>
          <w:szCs w:val="22"/>
        </w:rPr>
      </w:pPr>
    </w:p>
    <w:p w14:paraId="69DA5E5E" w14:textId="1FEF6300" w:rsidR="00DE799D" w:rsidRPr="00F15E03" w:rsidRDefault="00DE799D" w:rsidP="00B6798E">
      <w:pPr>
        <w:ind w:left="720"/>
        <w:jc w:val="both"/>
        <w:rPr>
          <w:rFonts w:ascii="Tahoma" w:hAnsi="Tahoma" w:cs="Tahoma"/>
          <w:sz w:val="22"/>
          <w:szCs w:val="22"/>
        </w:rPr>
      </w:pPr>
      <w:r w:rsidRPr="00F15E03">
        <w:rPr>
          <w:rFonts w:ascii="Tahoma" w:hAnsi="Tahoma" w:cs="Tahoma"/>
          <w:sz w:val="22"/>
          <w:szCs w:val="22"/>
        </w:rPr>
        <w:t>Any payment under the contract shall be made only after signing of formal contract and Contractor furnishes to the Company Performance Guarantee and Certificate of Insurance.</w:t>
      </w:r>
    </w:p>
    <w:p w14:paraId="796331B5" w14:textId="77777777" w:rsidR="00DE799D" w:rsidRPr="001A044E" w:rsidRDefault="00DE799D" w:rsidP="00DE799D">
      <w:pPr>
        <w:jc w:val="both"/>
        <w:rPr>
          <w:rFonts w:ascii="Tahoma" w:hAnsi="Tahoma" w:cs="Tahoma"/>
          <w:b/>
          <w:bCs/>
          <w:sz w:val="22"/>
          <w:szCs w:val="22"/>
        </w:rPr>
      </w:pPr>
    </w:p>
    <w:p w14:paraId="3FB06C35" w14:textId="0664A511" w:rsidR="00DE799D" w:rsidRPr="00B876A4" w:rsidRDefault="00DE799D" w:rsidP="00DE799D">
      <w:pPr>
        <w:ind w:left="720"/>
        <w:jc w:val="both"/>
        <w:rPr>
          <w:rFonts w:ascii="Tahoma" w:hAnsi="Tahoma" w:cs="Tahoma"/>
          <w:strike/>
          <w:sz w:val="22"/>
          <w:szCs w:val="22"/>
          <w:highlight w:val="yellow"/>
        </w:rPr>
      </w:pPr>
      <w:r w:rsidRPr="00B876A4">
        <w:rPr>
          <w:rFonts w:ascii="Tahoma" w:hAnsi="Tahoma" w:cs="Tahoma"/>
          <w:sz w:val="22"/>
          <w:szCs w:val="22"/>
        </w:rPr>
        <w:t xml:space="preserve">The contract agreement can be digitally signed by authorized executive of Contractor as per POA and signing authority of ONGC. In case of digitally signed Contract agreement, signature of witness shall not be required. </w:t>
      </w:r>
    </w:p>
    <w:p w14:paraId="56CD4F4C" w14:textId="77777777" w:rsidR="008D6ABC" w:rsidRPr="001A044E" w:rsidRDefault="008D6ABC" w:rsidP="008D6ABC">
      <w:pPr>
        <w:ind w:left="720" w:hanging="720"/>
        <w:rPr>
          <w:rFonts w:ascii="Tahoma" w:hAnsi="Tahoma" w:cs="Tahoma"/>
          <w:b/>
          <w:bCs/>
          <w:sz w:val="22"/>
          <w:szCs w:val="22"/>
          <w:highlight w:val="yellow"/>
        </w:rPr>
      </w:pPr>
    </w:p>
    <w:p w14:paraId="1D680A00" w14:textId="77777777" w:rsidR="008D6ABC" w:rsidRPr="001A044E" w:rsidRDefault="008D6ABC" w:rsidP="008D6ABC">
      <w:pPr>
        <w:ind w:left="720" w:hanging="720"/>
        <w:rPr>
          <w:rFonts w:ascii="Tahoma" w:hAnsi="Tahoma" w:cs="Tahoma"/>
          <w:b/>
          <w:bCs/>
          <w:caps/>
          <w:sz w:val="22"/>
          <w:szCs w:val="22"/>
        </w:rPr>
      </w:pPr>
      <w:r w:rsidRPr="001A044E">
        <w:rPr>
          <w:rFonts w:ascii="Tahoma" w:hAnsi="Tahoma" w:cs="Tahoma"/>
          <w:sz w:val="22"/>
          <w:szCs w:val="22"/>
        </w:rPr>
        <w:t>28.0</w:t>
      </w:r>
      <w:r w:rsidRPr="001A044E">
        <w:rPr>
          <w:rFonts w:ascii="Tahoma" w:hAnsi="Tahoma" w:cs="Tahoma"/>
          <w:b/>
          <w:bCs/>
          <w:sz w:val="22"/>
          <w:szCs w:val="22"/>
        </w:rPr>
        <w:tab/>
      </w:r>
      <w:r w:rsidRPr="001A044E">
        <w:rPr>
          <w:rFonts w:ascii="Tahoma" w:hAnsi="Tahoma" w:cs="Tahoma"/>
          <w:b/>
          <w:bCs/>
          <w:caps/>
          <w:sz w:val="22"/>
          <w:szCs w:val="22"/>
        </w:rPr>
        <w:t xml:space="preserve"> </w:t>
      </w:r>
      <w:r w:rsidRPr="001A044E">
        <w:rPr>
          <w:rFonts w:ascii="Tahoma" w:hAnsi="Tahoma" w:cs="Tahoma"/>
          <w:b/>
          <w:bCs/>
          <w:caps/>
          <w:sz w:val="22"/>
          <w:szCs w:val="22"/>
          <w:u w:val="single"/>
        </w:rPr>
        <w:t xml:space="preserve">Performance Guarantee </w:t>
      </w:r>
    </w:p>
    <w:p w14:paraId="3B54715A" w14:textId="77777777" w:rsidR="008D6ABC" w:rsidRPr="001A044E" w:rsidRDefault="008D6ABC" w:rsidP="008D6ABC">
      <w:pPr>
        <w:ind w:left="720" w:hanging="720"/>
        <w:rPr>
          <w:rFonts w:ascii="Tahoma" w:hAnsi="Tahoma" w:cs="Tahoma"/>
          <w:sz w:val="22"/>
          <w:szCs w:val="22"/>
        </w:rPr>
      </w:pPr>
    </w:p>
    <w:p w14:paraId="1A484F4E" w14:textId="6C46AAF8" w:rsidR="00135DFF" w:rsidRPr="001A044E" w:rsidRDefault="00CD246D" w:rsidP="00D91B1C">
      <w:pPr>
        <w:tabs>
          <w:tab w:val="left" w:pos="459"/>
        </w:tabs>
        <w:spacing w:line="256" w:lineRule="auto"/>
        <w:ind w:left="720" w:hanging="720"/>
        <w:jc w:val="both"/>
        <w:rPr>
          <w:rFonts w:ascii="Tahoma" w:hAnsi="Tahoma" w:cs="Tahoma"/>
          <w:sz w:val="22"/>
          <w:szCs w:val="22"/>
        </w:rPr>
      </w:pPr>
      <w:r w:rsidRPr="00D91B1C">
        <w:rPr>
          <w:rFonts w:ascii="Tahoma" w:hAnsi="Tahoma" w:cs="Tahoma"/>
          <w:bCs/>
          <w:sz w:val="22"/>
          <w:szCs w:val="22"/>
        </w:rPr>
        <w:t>28.1</w:t>
      </w:r>
      <w:r w:rsidRPr="001A044E">
        <w:rPr>
          <w:rFonts w:ascii="Tahoma" w:hAnsi="Tahoma" w:cs="Tahoma"/>
          <w:b/>
          <w:sz w:val="22"/>
          <w:szCs w:val="22"/>
        </w:rPr>
        <w:tab/>
      </w:r>
      <w:r w:rsidR="00D91B1C">
        <w:rPr>
          <w:rFonts w:ascii="Tahoma" w:hAnsi="Tahoma" w:cs="Tahoma"/>
          <w:b/>
          <w:sz w:val="22"/>
          <w:szCs w:val="22"/>
        </w:rPr>
        <w:tab/>
      </w:r>
      <w:r w:rsidR="00135DFF" w:rsidRPr="001A044E">
        <w:rPr>
          <w:rFonts w:ascii="Tahoma" w:hAnsi="Tahoma" w:cs="Tahoma"/>
          <w:sz w:val="22"/>
          <w:szCs w:val="22"/>
        </w:rPr>
        <w:t xml:space="preserve">Within </w:t>
      </w:r>
      <w:r w:rsidR="00A463C1" w:rsidRPr="001A044E">
        <w:rPr>
          <w:rFonts w:ascii="Tahoma" w:hAnsi="Tahoma" w:cs="Tahoma"/>
          <w:sz w:val="22"/>
          <w:szCs w:val="22"/>
        </w:rPr>
        <w:t>30</w:t>
      </w:r>
      <w:r w:rsidR="00135DFF" w:rsidRPr="001A044E">
        <w:rPr>
          <w:rFonts w:ascii="Tahoma" w:hAnsi="Tahoma" w:cs="Tahoma"/>
          <w:sz w:val="22"/>
          <w:szCs w:val="22"/>
        </w:rPr>
        <w:t xml:space="preserve"> days from the date of issue of NOA the successful Bidder shall furnish to the Company Performance Security/Security deposit in the form of NEFT/RTGS/Electronic fund transfer to designated account of ONGC# or in lieu thereof, Performance Electronic Bank Guarantee (e-BG)</w:t>
      </w:r>
      <w:r w:rsidR="0072732D" w:rsidRPr="001A044E">
        <w:rPr>
          <w:rFonts w:ascii="Tahoma" w:hAnsi="Tahoma" w:cs="Tahoma"/>
          <w:sz w:val="22"/>
          <w:szCs w:val="22"/>
        </w:rPr>
        <w:t>/SFMS BG</w:t>
      </w:r>
      <w:r w:rsidR="000600C1">
        <w:rPr>
          <w:rFonts w:ascii="Tahoma" w:hAnsi="Tahoma" w:cs="Tahoma"/>
          <w:sz w:val="22"/>
          <w:szCs w:val="22"/>
        </w:rPr>
        <w:t>*</w:t>
      </w:r>
      <w:r w:rsidR="002C2886" w:rsidRPr="001A044E">
        <w:rPr>
          <w:rFonts w:ascii="Tahoma" w:hAnsi="Tahoma" w:cs="Tahoma"/>
          <w:sz w:val="22"/>
          <w:szCs w:val="22"/>
        </w:rPr>
        <w:t>/Insurance Surety Bond</w:t>
      </w:r>
      <w:r w:rsidR="00135DFF" w:rsidRPr="001A044E">
        <w:rPr>
          <w:rFonts w:ascii="Tahoma" w:hAnsi="Tahoma" w:cs="Tahoma"/>
          <w:sz w:val="22"/>
          <w:szCs w:val="22"/>
        </w:rPr>
        <w:t xml:space="preserve"> for an amount of (10%) Ten percent of the Contra</w:t>
      </w:r>
      <w:r w:rsidR="00D542F4" w:rsidRPr="001A044E">
        <w:rPr>
          <w:rFonts w:ascii="Tahoma" w:hAnsi="Tahoma" w:cs="Tahoma"/>
          <w:sz w:val="22"/>
          <w:szCs w:val="22"/>
        </w:rPr>
        <w:t>ct Price</w:t>
      </w:r>
      <w:r w:rsidR="00B876A4">
        <w:rPr>
          <w:rFonts w:ascii="Tahoma" w:hAnsi="Tahoma" w:cs="Tahoma"/>
          <w:sz w:val="22"/>
          <w:szCs w:val="22"/>
        </w:rPr>
        <w:t xml:space="preserve"> of the LSTK part</w:t>
      </w:r>
      <w:r w:rsidR="00D542F4" w:rsidRPr="001A044E">
        <w:rPr>
          <w:rFonts w:ascii="Tahoma" w:hAnsi="Tahoma" w:cs="Tahoma"/>
          <w:sz w:val="22"/>
          <w:szCs w:val="22"/>
        </w:rPr>
        <w:t xml:space="preserve"> in accordance with </w:t>
      </w:r>
      <w:r w:rsidR="00B876A4">
        <w:rPr>
          <w:rFonts w:ascii="Tahoma" w:hAnsi="Tahoma" w:cs="Tahoma"/>
          <w:sz w:val="22"/>
          <w:szCs w:val="22"/>
        </w:rPr>
        <w:t>clause 3.3 of</w:t>
      </w:r>
      <w:r w:rsidR="00D542F4" w:rsidRPr="001A044E">
        <w:rPr>
          <w:rFonts w:ascii="Tahoma" w:hAnsi="Tahoma" w:cs="Tahoma"/>
          <w:sz w:val="22"/>
          <w:szCs w:val="22"/>
        </w:rPr>
        <w:t xml:space="preserve"> </w:t>
      </w:r>
      <w:r w:rsidR="00135DFF" w:rsidRPr="001A044E">
        <w:rPr>
          <w:rFonts w:ascii="Tahoma" w:hAnsi="Tahoma" w:cs="Tahoma"/>
          <w:sz w:val="22"/>
          <w:szCs w:val="22"/>
        </w:rPr>
        <w:t>`General Conditions of Contract'.</w:t>
      </w:r>
    </w:p>
    <w:p w14:paraId="63171DA1" w14:textId="77777777" w:rsidR="00135DFF" w:rsidRPr="001A044E" w:rsidRDefault="00135DFF" w:rsidP="00135DFF">
      <w:pPr>
        <w:autoSpaceDE w:val="0"/>
        <w:autoSpaceDN w:val="0"/>
        <w:adjustRightInd w:val="0"/>
        <w:jc w:val="both"/>
        <w:rPr>
          <w:rFonts w:ascii="Tahoma" w:hAnsi="Tahoma" w:cs="Tahoma"/>
          <w:sz w:val="22"/>
          <w:szCs w:val="22"/>
        </w:rPr>
      </w:pPr>
    </w:p>
    <w:p w14:paraId="08D88F78" w14:textId="77777777" w:rsidR="00135DFF" w:rsidRPr="001A044E" w:rsidRDefault="00135DFF" w:rsidP="00A516C9">
      <w:pPr>
        <w:ind w:firstLine="720"/>
        <w:jc w:val="both"/>
        <w:rPr>
          <w:rFonts w:ascii="Tahoma" w:hAnsi="Tahoma" w:cs="Tahoma"/>
          <w:sz w:val="22"/>
          <w:szCs w:val="22"/>
        </w:rPr>
      </w:pPr>
      <w:r w:rsidRPr="001A044E">
        <w:rPr>
          <w:rFonts w:ascii="Tahoma" w:hAnsi="Tahoma" w:cs="Tahoma"/>
          <w:sz w:val="22"/>
          <w:szCs w:val="22"/>
        </w:rPr>
        <w:t>#Subject to credit in ONGC’s account within prescribed time.</w:t>
      </w:r>
    </w:p>
    <w:p w14:paraId="7704AA3C" w14:textId="77777777" w:rsidR="00135DFF" w:rsidRPr="001A044E" w:rsidRDefault="00135DFF" w:rsidP="00135DFF">
      <w:pPr>
        <w:ind w:left="-20" w:firstLine="20"/>
        <w:jc w:val="both"/>
        <w:rPr>
          <w:rFonts w:ascii="Tahoma" w:hAnsi="Tahoma" w:cs="Tahoma"/>
          <w:sz w:val="22"/>
          <w:szCs w:val="22"/>
        </w:rPr>
      </w:pPr>
    </w:p>
    <w:p w14:paraId="0903B01E" w14:textId="77777777" w:rsidR="00135DFF" w:rsidRPr="001A044E" w:rsidRDefault="00135DFF" w:rsidP="00A516C9">
      <w:pPr>
        <w:ind w:left="720"/>
        <w:jc w:val="both"/>
        <w:rPr>
          <w:rFonts w:ascii="Tahoma" w:hAnsi="Tahoma" w:cs="Tahoma"/>
          <w:sz w:val="22"/>
          <w:szCs w:val="22"/>
        </w:rPr>
      </w:pPr>
      <w:r w:rsidRPr="001A044E">
        <w:rPr>
          <w:rFonts w:ascii="Tahoma" w:hAnsi="Tahoma" w:cs="Tahoma"/>
          <w:sz w:val="22"/>
          <w:szCs w:val="22"/>
        </w:rPr>
        <w:lastRenderedPageBreak/>
        <w:t>The bank guarantee by contractor will have to be given on non-judicial stamp paper / franking receipt as per stamp duty applicable at the place from where the tenders have been invited.  The non-judicial stamp paper / franking receipt should be either in the name of the issuing bank or the bidder.</w:t>
      </w:r>
    </w:p>
    <w:p w14:paraId="6D882D29" w14:textId="77777777" w:rsidR="00135DFF" w:rsidRPr="001A044E" w:rsidRDefault="00135DFF" w:rsidP="00135DFF">
      <w:pPr>
        <w:ind w:left="-20" w:firstLine="20"/>
        <w:jc w:val="both"/>
        <w:rPr>
          <w:rFonts w:ascii="Tahoma" w:hAnsi="Tahoma" w:cs="Tahoma"/>
          <w:sz w:val="22"/>
          <w:szCs w:val="22"/>
        </w:rPr>
      </w:pPr>
    </w:p>
    <w:p w14:paraId="1C397BED" w14:textId="67F8C2C1" w:rsidR="00135DFF" w:rsidRDefault="00135DFF" w:rsidP="00A516C9">
      <w:pPr>
        <w:tabs>
          <w:tab w:val="left" w:pos="459"/>
        </w:tabs>
        <w:ind w:left="720"/>
        <w:jc w:val="both"/>
        <w:rPr>
          <w:rFonts w:ascii="Tahoma" w:hAnsi="Tahoma" w:cs="Tahoma"/>
          <w:sz w:val="22"/>
          <w:szCs w:val="22"/>
        </w:rPr>
      </w:pPr>
      <w:r w:rsidRPr="001A044E">
        <w:rPr>
          <w:rFonts w:ascii="Tahoma" w:hAnsi="Tahoma" w:cs="Tahoma"/>
          <w:sz w:val="22"/>
          <w:szCs w:val="22"/>
        </w:rPr>
        <w:t xml:space="preserve">The Contractor can either submit the entire performance security of 10% of the Contract value </w:t>
      </w:r>
      <w:r w:rsidR="00B876A4">
        <w:rPr>
          <w:rFonts w:ascii="Tahoma" w:hAnsi="Tahoma" w:cs="Tahoma"/>
          <w:sz w:val="22"/>
          <w:szCs w:val="22"/>
        </w:rPr>
        <w:t xml:space="preserve">of LSTK part </w:t>
      </w:r>
      <w:r w:rsidRPr="001A044E">
        <w:rPr>
          <w:rFonts w:ascii="Tahoma" w:hAnsi="Tahoma" w:cs="Tahoma"/>
          <w:sz w:val="22"/>
          <w:szCs w:val="22"/>
        </w:rPr>
        <w:t xml:space="preserve">within </w:t>
      </w:r>
      <w:r w:rsidR="00A463C1" w:rsidRPr="001A044E">
        <w:rPr>
          <w:rFonts w:ascii="Tahoma" w:hAnsi="Tahoma" w:cs="Tahoma"/>
          <w:sz w:val="22"/>
          <w:szCs w:val="22"/>
        </w:rPr>
        <w:t>30</w:t>
      </w:r>
      <w:r w:rsidRPr="001A044E">
        <w:rPr>
          <w:rFonts w:ascii="Tahoma" w:hAnsi="Tahoma" w:cs="Tahoma"/>
          <w:sz w:val="22"/>
          <w:szCs w:val="22"/>
        </w:rPr>
        <w:t xml:space="preserve"> days from the date of issue of LOA/NOA upfront or submit the Performance security partly for an amount of 3% of the Contract value within 15 days from the date of issue of LOA/NOA and balance 7% performance security amount to be deducted from Contractual payments progressively till 50% financial progress is achieved with the amount to be deducted towards performance security from monthly invoices fixed@14% of Invoice value.</w:t>
      </w:r>
    </w:p>
    <w:p w14:paraId="5AE56595" w14:textId="77777777" w:rsidR="00F22855" w:rsidRDefault="00F22855" w:rsidP="00A516C9">
      <w:pPr>
        <w:tabs>
          <w:tab w:val="left" w:pos="459"/>
        </w:tabs>
        <w:ind w:left="720"/>
        <w:jc w:val="both"/>
        <w:rPr>
          <w:rFonts w:ascii="Tahoma" w:hAnsi="Tahoma" w:cs="Tahoma"/>
          <w:sz w:val="22"/>
          <w:szCs w:val="22"/>
        </w:rPr>
      </w:pPr>
    </w:p>
    <w:p w14:paraId="45827430" w14:textId="5384719D" w:rsidR="00F22855" w:rsidRPr="00C464BE" w:rsidRDefault="000600C1" w:rsidP="00A516C9">
      <w:pPr>
        <w:tabs>
          <w:tab w:val="left" w:pos="459"/>
        </w:tabs>
        <w:ind w:left="720"/>
        <w:jc w:val="both"/>
        <w:rPr>
          <w:rFonts w:ascii="Tahoma" w:hAnsi="Tahoma" w:cs="Tahoma"/>
          <w:sz w:val="22"/>
          <w:szCs w:val="22"/>
        </w:rPr>
      </w:pPr>
      <w:r w:rsidRPr="00C464BE">
        <w:rPr>
          <w:rFonts w:ascii="Tahoma" w:hAnsi="Tahoma" w:cs="Tahoma"/>
          <w:sz w:val="22"/>
          <w:szCs w:val="22"/>
        </w:rPr>
        <w:t>After completion of Project (LSTK part), the contractor shall submit Electronic Bank Guarantee/ SFMS BG/Insurance Surety Bond equivalent to 5% of the LSTK part of Contract Value towards warranty/guarantee of completed Works under this Contract. Such Electronic Bank Guarantee/ SFMS BG/Insurance Surety Bond shall be submitted to Company not later than 30 days prior to expiry of Performance Electronic Bank Guarantee/ SFMS BG/Insurance Surety Bond equivalent to 10% furnished by Contractor under the Contract.</w:t>
      </w:r>
    </w:p>
    <w:p w14:paraId="09875F99" w14:textId="77777777" w:rsidR="000600C1" w:rsidRPr="00C464BE" w:rsidRDefault="000600C1" w:rsidP="00A516C9">
      <w:pPr>
        <w:tabs>
          <w:tab w:val="left" w:pos="459"/>
        </w:tabs>
        <w:ind w:left="720"/>
        <w:jc w:val="both"/>
        <w:rPr>
          <w:rFonts w:ascii="Tahoma" w:hAnsi="Tahoma" w:cs="Tahoma"/>
          <w:sz w:val="22"/>
          <w:szCs w:val="22"/>
        </w:rPr>
      </w:pPr>
    </w:p>
    <w:p w14:paraId="04C3C46B" w14:textId="5826590F" w:rsidR="00135DFF" w:rsidRPr="001A044E" w:rsidRDefault="00135DFF" w:rsidP="00D91B1C">
      <w:pPr>
        <w:spacing w:line="256" w:lineRule="auto"/>
        <w:ind w:left="714"/>
        <w:jc w:val="both"/>
        <w:rPr>
          <w:rFonts w:ascii="Tahoma" w:hAnsi="Tahoma" w:cs="Tahoma"/>
          <w:sz w:val="22"/>
          <w:szCs w:val="22"/>
        </w:rPr>
      </w:pPr>
      <w:r w:rsidRPr="001A044E">
        <w:rPr>
          <w:rFonts w:ascii="Tahoma" w:hAnsi="Tahoma" w:cs="Tahoma"/>
          <w:sz w:val="22"/>
          <w:szCs w:val="22"/>
        </w:rPr>
        <w:t>The contractor will give Electronic Bank Guarantee from any of the following categories of Banks:</w:t>
      </w:r>
    </w:p>
    <w:p w14:paraId="6552F7FD" w14:textId="77777777" w:rsidR="00135DFF" w:rsidRPr="001A044E" w:rsidRDefault="00135DFF" w:rsidP="00135DFF">
      <w:pPr>
        <w:tabs>
          <w:tab w:val="left" w:pos="1276"/>
        </w:tabs>
        <w:jc w:val="both"/>
        <w:rPr>
          <w:rFonts w:ascii="Tahoma" w:hAnsi="Tahoma" w:cs="Tahoma"/>
          <w:sz w:val="22"/>
          <w:szCs w:val="22"/>
        </w:rPr>
      </w:pPr>
    </w:p>
    <w:p w14:paraId="3B008AD0" w14:textId="021F11D4" w:rsidR="00135DFF" w:rsidRPr="001A044E" w:rsidRDefault="00135DFF" w:rsidP="000600C1">
      <w:pPr>
        <w:ind w:left="1260" w:hanging="540"/>
        <w:jc w:val="both"/>
        <w:rPr>
          <w:rFonts w:ascii="Tahoma" w:hAnsi="Tahoma" w:cs="Tahoma"/>
          <w:sz w:val="22"/>
          <w:szCs w:val="22"/>
        </w:rPr>
      </w:pPr>
      <w:r w:rsidRPr="001A044E">
        <w:rPr>
          <w:rFonts w:ascii="Tahoma" w:hAnsi="Tahoma" w:cs="Tahoma"/>
          <w:sz w:val="22"/>
          <w:szCs w:val="22"/>
        </w:rPr>
        <w:t>(a)   Any Scheduled Bank incorporated in India, Bank Guarantee issued by foreign branches / foreign offices of such Scheduled Banks be counter guaranteed by the Indian Branch of any scheduled Bank incorporated in India.</w:t>
      </w:r>
    </w:p>
    <w:p w14:paraId="1EDA289A" w14:textId="77777777" w:rsidR="00135DFF" w:rsidRPr="001A044E" w:rsidRDefault="00135DFF" w:rsidP="00135DFF">
      <w:pPr>
        <w:tabs>
          <w:tab w:val="left" w:pos="900"/>
        </w:tabs>
        <w:ind w:left="-20" w:firstLine="20"/>
        <w:jc w:val="both"/>
        <w:rPr>
          <w:rFonts w:ascii="Tahoma" w:hAnsi="Tahoma" w:cs="Tahoma"/>
          <w:sz w:val="22"/>
          <w:szCs w:val="22"/>
        </w:rPr>
      </w:pPr>
      <w:r w:rsidRPr="001A044E">
        <w:rPr>
          <w:rFonts w:ascii="Tahoma" w:hAnsi="Tahoma" w:cs="Tahoma"/>
          <w:sz w:val="22"/>
          <w:szCs w:val="22"/>
        </w:rPr>
        <w:t xml:space="preserve">                                  OR</w:t>
      </w:r>
    </w:p>
    <w:p w14:paraId="32546A06" w14:textId="677016A0" w:rsidR="00135DFF" w:rsidRPr="001A044E" w:rsidRDefault="00135DFF" w:rsidP="000600C1">
      <w:pPr>
        <w:ind w:left="1260" w:hanging="540"/>
        <w:jc w:val="both"/>
        <w:rPr>
          <w:rFonts w:ascii="Tahoma" w:hAnsi="Tahoma" w:cs="Tahoma"/>
          <w:sz w:val="22"/>
          <w:szCs w:val="22"/>
        </w:rPr>
      </w:pPr>
      <w:r w:rsidRPr="001A044E">
        <w:rPr>
          <w:rFonts w:ascii="Tahoma" w:hAnsi="Tahoma" w:cs="Tahoma"/>
          <w:sz w:val="22"/>
          <w:szCs w:val="22"/>
        </w:rPr>
        <w:t>(b)</w:t>
      </w:r>
      <w:r w:rsidRPr="001A044E">
        <w:rPr>
          <w:rFonts w:ascii="Tahoma" w:hAnsi="Tahoma" w:cs="Tahoma"/>
          <w:sz w:val="22"/>
          <w:szCs w:val="22"/>
        </w:rPr>
        <w:tab/>
        <w:t>Any branch of an International Bank situated in India and registered with Reserve Bank of India as scheduled foreign bank.</w:t>
      </w:r>
    </w:p>
    <w:p w14:paraId="6B7425FE" w14:textId="77777777" w:rsidR="00135DFF" w:rsidRPr="001A044E" w:rsidRDefault="00135DFF" w:rsidP="00135DFF">
      <w:pPr>
        <w:tabs>
          <w:tab w:val="left" w:pos="900"/>
        </w:tabs>
        <w:ind w:left="-20" w:firstLine="20"/>
        <w:jc w:val="both"/>
        <w:rPr>
          <w:rFonts w:ascii="Tahoma" w:hAnsi="Tahoma" w:cs="Tahoma"/>
          <w:sz w:val="22"/>
          <w:szCs w:val="22"/>
        </w:rPr>
      </w:pPr>
      <w:r w:rsidRPr="001A044E">
        <w:rPr>
          <w:rFonts w:ascii="Tahoma" w:hAnsi="Tahoma" w:cs="Tahoma"/>
          <w:sz w:val="22"/>
          <w:szCs w:val="22"/>
        </w:rPr>
        <w:t xml:space="preserve">                                OR</w:t>
      </w:r>
    </w:p>
    <w:p w14:paraId="61E27BDB" w14:textId="7D5A43F3" w:rsidR="00135DFF" w:rsidRPr="001A044E" w:rsidRDefault="00135DFF" w:rsidP="000600C1">
      <w:pPr>
        <w:ind w:left="1260" w:hanging="540"/>
        <w:jc w:val="both"/>
        <w:rPr>
          <w:rFonts w:ascii="Tahoma" w:hAnsi="Tahoma" w:cs="Tahoma"/>
          <w:sz w:val="22"/>
          <w:szCs w:val="22"/>
        </w:rPr>
      </w:pPr>
      <w:r w:rsidRPr="001A044E">
        <w:rPr>
          <w:rFonts w:ascii="Tahoma" w:hAnsi="Tahoma" w:cs="Tahoma"/>
          <w:sz w:val="22"/>
          <w:szCs w:val="22"/>
        </w:rPr>
        <w:t xml:space="preserve">(c)   Any foreign Bank which is not a scheduled Bank in India provided the Bank Guarantee issued by such Bank is counter guaranteed by any Branch situated in India of any Scheduled Bank incorporated in India. </w:t>
      </w:r>
    </w:p>
    <w:p w14:paraId="48B660B1" w14:textId="77777777" w:rsidR="00135DFF" w:rsidRPr="001A044E" w:rsidRDefault="00135DFF" w:rsidP="00135DFF">
      <w:pPr>
        <w:tabs>
          <w:tab w:val="left" w:pos="900"/>
        </w:tabs>
        <w:ind w:left="-20" w:firstLine="20"/>
        <w:jc w:val="both"/>
        <w:rPr>
          <w:rFonts w:ascii="Tahoma" w:hAnsi="Tahoma" w:cs="Tahoma"/>
          <w:sz w:val="22"/>
          <w:szCs w:val="22"/>
        </w:rPr>
      </w:pPr>
    </w:p>
    <w:p w14:paraId="27EC5832" w14:textId="45E3B421" w:rsidR="002C2886" w:rsidRPr="001A044E" w:rsidRDefault="002C2886" w:rsidP="00A516C9">
      <w:pPr>
        <w:pStyle w:val="ListParagraph"/>
        <w:jc w:val="both"/>
        <w:rPr>
          <w:rFonts w:ascii="Tahoma" w:hAnsi="Tahoma" w:cs="Tahoma"/>
          <w:sz w:val="22"/>
          <w:szCs w:val="22"/>
        </w:rPr>
      </w:pPr>
      <w:r w:rsidRPr="001A044E">
        <w:rPr>
          <w:rFonts w:ascii="Tahoma" w:hAnsi="Tahoma" w:cs="Tahoma"/>
          <w:sz w:val="22"/>
          <w:szCs w:val="22"/>
        </w:rPr>
        <w:t>The bidders will give Unconditional irrevocable Insurance Surety Bond from an Indian Insurance Company (Insurer) registered with Insurance Regulatory and Development Authority of India (IRDAI).</w:t>
      </w:r>
    </w:p>
    <w:p w14:paraId="4B823E10" w14:textId="77777777" w:rsidR="002C2886" w:rsidRPr="001A044E" w:rsidRDefault="002C2886" w:rsidP="00A516C9">
      <w:pPr>
        <w:pStyle w:val="ListParagraph"/>
        <w:jc w:val="both"/>
        <w:rPr>
          <w:rFonts w:ascii="Tahoma" w:hAnsi="Tahoma" w:cs="Tahoma"/>
          <w:sz w:val="22"/>
          <w:szCs w:val="22"/>
        </w:rPr>
      </w:pPr>
    </w:p>
    <w:p w14:paraId="17A841DE" w14:textId="08D23333" w:rsidR="00135DFF" w:rsidRPr="001A044E" w:rsidRDefault="00135DFF" w:rsidP="00A516C9">
      <w:pPr>
        <w:pStyle w:val="ListParagraph"/>
        <w:jc w:val="both"/>
        <w:rPr>
          <w:rFonts w:ascii="Tahoma" w:hAnsi="Tahoma" w:cs="Tahoma"/>
          <w:sz w:val="22"/>
          <w:szCs w:val="22"/>
        </w:rPr>
      </w:pPr>
      <w:r w:rsidRPr="001A044E">
        <w:rPr>
          <w:rFonts w:ascii="Tahoma" w:hAnsi="Tahoma" w:cs="Tahoma"/>
          <w:sz w:val="22"/>
          <w:szCs w:val="22"/>
        </w:rPr>
        <w:t>Bidders will be required to provide the details of e-BG</w:t>
      </w:r>
      <w:r w:rsidR="00D542F4" w:rsidRPr="001A044E">
        <w:rPr>
          <w:rFonts w:ascii="Tahoma" w:hAnsi="Tahoma" w:cs="Tahoma"/>
          <w:sz w:val="22"/>
          <w:szCs w:val="22"/>
        </w:rPr>
        <w:t>/SFMS BG</w:t>
      </w:r>
      <w:r w:rsidR="002C2886" w:rsidRPr="001A044E">
        <w:rPr>
          <w:rFonts w:ascii="Tahoma" w:hAnsi="Tahoma" w:cs="Tahoma"/>
          <w:sz w:val="22"/>
          <w:szCs w:val="22"/>
        </w:rPr>
        <w:t>/Insurance Surety Bond</w:t>
      </w:r>
      <w:r w:rsidRPr="001A044E">
        <w:rPr>
          <w:rFonts w:ascii="Tahoma" w:hAnsi="Tahoma" w:cs="Tahoma"/>
          <w:sz w:val="22"/>
          <w:szCs w:val="22"/>
        </w:rPr>
        <w:t xml:space="preserve"> such as Number, Date, Name of issuing bank and amount in their bid. </w:t>
      </w:r>
    </w:p>
    <w:p w14:paraId="2CF393C7" w14:textId="77777777" w:rsidR="00135DFF" w:rsidRPr="001A044E" w:rsidRDefault="00135DFF" w:rsidP="00135DFF">
      <w:pPr>
        <w:tabs>
          <w:tab w:val="left" w:pos="900"/>
        </w:tabs>
        <w:ind w:left="-20" w:firstLine="20"/>
        <w:jc w:val="both"/>
        <w:rPr>
          <w:rFonts w:ascii="Tahoma" w:hAnsi="Tahoma" w:cs="Tahoma"/>
          <w:sz w:val="22"/>
          <w:szCs w:val="22"/>
        </w:rPr>
      </w:pPr>
      <w:r w:rsidRPr="001A044E">
        <w:rPr>
          <w:rFonts w:ascii="Tahoma" w:hAnsi="Tahoma" w:cs="Tahoma"/>
          <w:sz w:val="22"/>
          <w:szCs w:val="22"/>
        </w:rPr>
        <w:t xml:space="preserve">  </w:t>
      </w:r>
    </w:p>
    <w:p w14:paraId="7CD171E8" w14:textId="75252D79" w:rsidR="00CD246D" w:rsidRPr="001A044E" w:rsidRDefault="00135DFF" w:rsidP="00A516C9">
      <w:pPr>
        <w:tabs>
          <w:tab w:val="left" w:pos="459"/>
        </w:tabs>
        <w:ind w:left="720" w:hanging="459"/>
        <w:jc w:val="both"/>
        <w:rPr>
          <w:rFonts w:ascii="Tahoma" w:hAnsi="Tahoma" w:cs="Tahoma"/>
          <w:b/>
          <w:sz w:val="22"/>
          <w:szCs w:val="22"/>
        </w:rPr>
      </w:pPr>
      <w:r w:rsidRPr="001A044E">
        <w:rPr>
          <w:rFonts w:ascii="Tahoma" w:hAnsi="Tahoma" w:cs="Tahoma"/>
          <w:sz w:val="22"/>
          <w:szCs w:val="22"/>
        </w:rPr>
        <w:tab/>
      </w:r>
      <w:r w:rsidR="00A516C9" w:rsidRPr="001A044E">
        <w:rPr>
          <w:rFonts w:ascii="Tahoma" w:hAnsi="Tahoma" w:cs="Tahoma"/>
          <w:sz w:val="22"/>
          <w:szCs w:val="22"/>
        </w:rPr>
        <w:tab/>
      </w:r>
      <w:r w:rsidRPr="001A044E">
        <w:rPr>
          <w:rFonts w:ascii="Tahoma" w:hAnsi="Tahoma" w:cs="Tahoma"/>
          <w:sz w:val="22"/>
          <w:szCs w:val="22"/>
        </w:rPr>
        <w:t>The format of the guarantee shall be in accordance with the sample form included in Appendix B-3.</w:t>
      </w:r>
      <w:r w:rsidR="00DB646E" w:rsidRPr="001A044E">
        <w:rPr>
          <w:rFonts w:ascii="Tahoma" w:hAnsi="Tahoma" w:cs="Tahoma"/>
          <w:sz w:val="22"/>
          <w:szCs w:val="22"/>
        </w:rPr>
        <w:t xml:space="preserve"> The format for Insurance Surety Bond is at Appendix B-3A.</w:t>
      </w:r>
    </w:p>
    <w:p w14:paraId="0A0BDB14" w14:textId="33327937" w:rsidR="00CD246D" w:rsidRPr="001A044E" w:rsidRDefault="00D542F4" w:rsidP="008D6ABC">
      <w:pPr>
        <w:ind w:left="720" w:hanging="720"/>
        <w:jc w:val="both"/>
        <w:rPr>
          <w:rFonts w:ascii="Tahoma" w:hAnsi="Tahoma" w:cs="Tahoma"/>
          <w:sz w:val="22"/>
          <w:szCs w:val="22"/>
        </w:rPr>
      </w:pPr>
      <w:r w:rsidRPr="001A044E">
        <w:rPr>
          <w:rFonts w:ascii="Tahoma" w:hAnsi="Tahoma" w:cs="Tahoma"/>
          <w:sz w:val="22"/>
          <w:szCs w:val="22"/>
        </w:rPr>
        <w:tab/>
      </w:r>
    </w:p>
    <w:p w14:paraId="146D8D9B" w14:textId="77777777" w:rsidR="00D542F4" w:rsidRPr="001A044E" w:rsidRDefault="00D542F4" w:rsidP="000600C1">
      <w:pPr>
        <w:spacing w:after="240"/>
        <w:ind w:left="720" w:hanging="720"/>
        <w:jc w:val="both"/>
        <w:rPr>
          <w:rFonts w:ascii="Tahoma" w:hAnsi="Tahoma" w:cs="Tahoma"/>
          <w:sz w:val="22"/>
          <w:szCs w:val="22"/>
        </w:rPr>
      </w:pPr>
      <w:r w:rsidRPr="001A044E">
        <w:rPr>
          <w:rFonts w:ascii="Tahoma" w:hAnsi="Tahoma" w:cs="Tahoma"/>
          <w:sz w:val="22"/>
          <w:szCs w:val="22"/>
        </w:rPr>
        <w:tab/>
        <w:t xml:space="preserve">*SFMS BG: </w:t>
      </w:r>
    </w:p>
    <w:p w14:paraId="6B3216CD" w14:textId="77777777" w:rsidR="00D542F4" w:rsidRPr="001A044E" w:rsidRDefault="00D542F4" w:rsidP="00D542F4">
      <w:pPr>
        <w:ind w:left="720"/>
        <w:jc w:val="both"/>
        <w:rPr>
          <w:rFonts w:ascii="Tahoma" w:hAnsi="Tahoma" w:cs="Tahoma"/>
          <w:sz w:val="22"/>
          <w:szCs w:val="22"/>
        </w:rPr>
      </w:pPr>
      <w:r w:rsidRPr="001A044E">
        <w:rPr>
          <w:rFonts w:ascii="Tahoma" w:hAnsi="Tahoma" w:cs="Tahoma"/>
          <w:sz w:val="22"/>
          <w:szCs w:val="22"/>
        </w:rPr>
        <w:lastRenderedPageBreak/>
        <w:t xml:space="preserve">The default/Preferable mode of submission of Security Deposit will be NEFT/RTGS/Electronic Fund Transfer or e-BG, however, whenever a bidder submits SFMS BG, the bidder will mandatorily be required to submit letter from issuing bank that it is unable to issue </w:t>
      </w:r>
      <w:proofErr w:type="spellStart"/>
      <w:r w:rsidRPr="001A044E">
        <w:rPr>
          <w:rFonts w:ascii="Tahoma" w:hAnsi="Tahoma" w:cs="Tahoma"/>
          <w:sz w:val="22"/>
          <w:szCs w:val="22"/>
        </w:rPr>
        <w:t>NeSL</w:t>
      </w:r>
      <w:proofErr w:type="spellEnd"/>
      <w:r w:rsidRPr="001A044E">
        <w:rPr>
          <w:rFonts w:ascii="Tahoma" w:hAnsi="Tahoma" w:cs="Tahoma"/>
          <w:sz w:val="22"/>
          <w:szCs w:val="22"/>
        </w:rPr>
        <w:t xml:space="preserve"> based e-BG as on date. Such letter should accompany the SFMS Bank Guarantee (SFMS-BG). </w:t>
      </w:r>
    </w:p>
    <w:p w14:paraId="02AB220C" w14:textId="77777777" w:rsidR="00D542F4" w:rsidRPr="001A044E" w:rsidRDefault="00D542F4" w:rsidP="00D542F4">
      <w:pPr>
        <w:ind w:left="720"/>
        <w:jc w:val="both"/>
        <w:rPr>
          <w:rFonts w:ascii="Tahoma" w:hAnsi="Tahoma" w:cs="Tahoma"/>
          <w:sz w:val="22"/>
          <w:szCs w:val="22"/>
        </w:rPr>
      </w:pPr>
    </w:p>
    <w:p w14:paraId="7A45E91E" w14:textId="1F193D0D" w:rsidR="00D542F4" w:rsidRPr="000600C1" w:rsidRDefault="00D542F4">
      <w:pPr>
        <w:pStyle w:val="ListParagraph"/>
        <w:numPr>
          <w:ilvl w:val="1"/>
          <w:numId w:val="40"/>
        </w:numPr>
        <w:jc w:val="both"/>
        <w:rPr>
          <w:rFonts w:ascii="Tahoma" w:hAnsi="Tahoma" w:cs="Tahoma"/>
          <w:sz w:val="22"/>
          <w:szCs w:val="22"/>
        </w:rPr>
      </w:pPr>
      <w:r w:rsidRPr="000600C1">
        <w:rPr>
          <w:rFonts w:ascii="Tahoma" w:hAnsi="Tahoma" w:cs="Tahoma"/>
          <w:sz w:val="22"/>
          <w:szCs w:val="22"/>
        </w:rPr>
        <w:t xml:space="preserve">Bidder shall get SFMS BG issued from SFMS enabled Bank as allowed by ONGC in tender conditions. Bank shall issue the Bank Guarantee through SFMS system and send SFMS message to ONGC's Bank confirming the authenticity of Bank Guarantee. Bidder will be required to submit SFMS BG towards Bid Security along with SFMS delivery report /message copy which has been transmitted to ONGC's bank by BG issuing bank through SFMS system. </w:t>
      </w:r>
    </w:p>
    <w:p w14:paraId="7D460CAB" w14:textId="77777777" w:rsidR="00D542F4" w:rsidRPr="001A044E" w:rsidRDefault="00D542F4" w:rsidP="00D542F4">
      <w:pPr>
        <w:ind w:left="720"/>
        <w:jc w:val="both"/>
        <w:rPr>
          <w:rFonts w:ascii="Tahoma" w:hAnsi="Tahoma" w:cs="Tahoma"/>
          <w:sz w:val="22"/>
          <w:szCs w:val="22"/>
        </w:rPr>
      </w:pPr>
    </w:p>
    <w:p w14:paraId="0360EE51" w14:textId="2726A762" w:rsidR="00D542F4" w:rsidRPr="001A044E" w:rsidRDefault="00D542F4">
      <w:pPr>
        <w:pStyle w:val="ListParagraph"/>
        <w:numPr>
          <w:ilvl w:val="1"/>
          <w:numId w:val="40"/>
        </w:numPr>
        <w:jc w:val="both"/>
        <w:rPr>
          <w:rFonts w:ascii="Tahoma" w:hAnsi="Tahoma" w:cs="Tahoma"/>
          <w:sz w:val="22"/>
          <w:szCs w:val="22"/>
        </w:rPr>
      </w:pPr>
      <w:r w:rsidRPr="001A044E">
        <w:rPr>
          <w:rFonts w:ascii="Tahoma" w:hAnsi="Tahoma" w:cs="Tahoma"/>
          <w:sz w:val="22"/>
          <w:szCs w:val="22"/>
        </w:rPr>
        <w:t xml:space="preserve">The SFMS BG will have to be given on non-judicial stamp paper / with franking receipt e-stamping as per stamp duty applicable at the place from where the bid has emanated. The non-judicial stamp paper / franking receipt e-stamping should be either in the name of the issuing bank or the bidder. </w:t>
      </w:r>
    </w:p>
    <w:p w14:paraId="6AC1977C" w14:textId="77777777" w:rsidR="00D542F4" w:rsidRPr="001A044E" w:rsidRDefault="00D542F4" w:rsidP="00D542F4">
      <w:pPr>
        <w:ind w:left="720"/>
        <w:jc w:val="both"/>
        <w:rPr>
          <w:rFonts w:ascii="Tahoma" w:hAnsi="Tahoma" w:cs="Tahoma"/>
          <w:sz w:val="22"/>
          <w:szCs w:val="22"/>
        </w:rPr>
      </w:pPr>
    </w:p>
    <w:p w14:paraId="1FDD6B4E" w14:textId="43CE998B" w:rsidR="00D542F4" w:rsidRPr="001A044E" w:rsidRDefault="00D542F4">
      <w:pPr>
        <w:pStyle w:val="ListParagraph"/>
        <w:numPr>
          <w:ilvl w:val="1"/>
          <w:numId w:val="40"/>
        </w:numPr>
        <w:jc w:val="both"/>
        <w:rPr>
          <w:rFonts w:ascii="Tahoma" w:hAnsi="Tahoma" w:cs="Tahoma"/>
          <w:sz w:val="22"/>
          <w:szCs w:val="22"/>
        </w:rPr>
      </w:pPr>
      <w:r w:rsidRPr="001A044E">
        <w:rPr>
          <w:rFonts w:ascii="Tahoma" w:hAnsi="Tahoma" w:cs="Tahoma"/>
          <w:sz w:val="22"/>
          <w:szCs w:val="22"/>
        </w:rPr>
        <w:t xml:space="preserve">The original SFMS BG in physical form towards Bid Security (along with SFMS delivery report /message copy which has been transmitted by issuing bank through SFMS system to beneficiary's i.e. ONGC's bank) should reach to the designated ONGC office on or before date &amp; time of bid submission. </w:t>
      </w:r>
    </w:p>
    <w:p w14:paraId="6829A257" w14:textId="77777777" w:rsidR="00D542F4" w:rsidRPr="001A044E" w:rsidRDefault="00D542F4" w:rsidP="00D542F4">
      <w:pPr>
        <w:ind w:left="720"/>
        <w:jc w:val="both"/>
        <w:rPr>
          <w:rFonts w:ascii="Tahoma" w:hAnsi="Tahoma" w:cs="Tahoma"/>
          <w:sz w:val="22"/>
          <w:szCs w:val="22"/>
        </w:rPr>
      </w:pPr>
    </w:p>
    <w:p w14:paraId="646BCA44" w14:textId="569A8029" w:rsidR="00D542F4" w:rsidRPr="001A044E" w:rsidRDefault="00D542F4">
      <w:pPr>
        <w:pStyle w:val="ListParagraph"/>
        <w:numPr>
          <w:ilvl w:val="1"/>
          <w:numId w:val="40"/>
        </w:numPr>
        <w:jc w:val="both"/>
        <w:rPr>
          <w:rFonts w:ascii="Tahoma" w:hAnsi="Tahoma" w:cs="Tahoma"/>
          <w:sz w:val="22"/>
          <w:szCs w:val="22"/>
        </w:rPr>
      </w:pPr>
      <w:r w:rsidRPr="001A044E">
        <w:rPr>
          <w:rFonts w:ascii="Tahoma" w:hAnsi="Tahoma" w:cs="Tahoma"/>
          <w:sz w:val="22"/>
          <w:szCs w:val="22"/>
        </w:rPr>
        <w:t>SFMS based BG will not be acceptable unless details of the same is transmitted to the ONGC's Bank through SFMS platform. It's bidder's responsibility to ensure that BG issuing bank sends the BG advice correctly in the form of message format 760COV via SFMS (Structured Financial Messaging System) as provided by RBI while capturing all requisite fields including following:</w:t>
      </w:r>
    </w:p>
    <w:p w14:paraId="163B7AC8" w14:textId="77777777" w:rsidR="00D542F4" w:rsidRPr="001A044E" w:rsidRDefault="00D542F4" w:rsidP="008D6ABC">
      <w:pPr>
        <w:ind w:left="720" w:hanging="720"/>
        <w:jc w:val="both"/>
        <w:rPr>
          <w:rFonts w:ascii="Tahoma" w:hAnsi="Tahoma" w:cs="Tahoma"/>
          <w:sz w:val="22"/>
          <w:szCs w:val="22"/>
        </w:rPr>
      </w:pPr>
    </w:p>
    <w:p w14:paraId="2F556C73" w14:textId="02AC5C9E" w:rsidR="00D542F4" w:rsidRPr="000600C1" w:rsidRDefault="00D542F4">
      <w:pPr>
        <w:pStyle w:val="ListParagraph"/>
        <w:numPr>
          <w:ilvl w:val="2"/>
          <w:numId w:val="40"/>
        </w:numPr>
        <w:ind w:left="1890"/>
        <w:jc w:val="both"/>
        <w:rPr>
          <w:rFonts w:ascii="Tahoma" w:hAnsi="Tahoma" w:cs="Tahoma"/>
          <w:sz w:val="22"/>
          <w:szCs w:val="22"/>
        </w:rPr>
      </w:pPr>
      <w:r w:rsidRPr="000600C1">
        <w:rPr>
          <w:rFonts w:ascii="Tahoma" w:hAnsi="Tahoma" w:cs="Tahoma"/>
          <w:sz w:val="22"/>
          <w:szCs w:val="22"/>
        </w:rPr>
        <w:t xml:space="preserve">Beneficiary Account Name: Oil and Natural Gas Corporation Limited </w:t>
      </w:r>
    </w:p>
    <w:p w14:paraId="7B2E3CC8" w14:textId="7FF9855B" w:rsidR="00D542F4" w:rsidRPr="000600C1" w:rsidRDefault="00D542F4">
      <w:pPr>
        <w:pStyle w:val="ListParagraph"/>
        <w:numPr>
          <w:ilvl w:val="2"/>
          <w:numId w:val="40"/>
        </w:numPr>
        <w:ind w:left="1890"/>
        <w:jc w:val="both"/>
        <w:rPr>
          <w:rFonts w:ascii="Tahoma" w:hAnsi="Tahoma" w:cs="Tahoma"/>
          <w:sz w:val="22"/>
          <w:szCs w:val="22"/>
        </w:rPr>
      </w:pPr>
      <w:r w:rsidRPr="000600C1">
        <w:rPr>
          <w:rFonts w:ascii="Tahoma" w:hAnsi="Tahoma" w:cs="Tahoma"/>
          <w:sz w:val="22"/>
          <w:szCs w:val="22"/>
        </w:rPr>
        <w:t xml:space="preserve">Bank Name: State Bank of India </w:t>
      </w:r>
    </w:p>
    <w:p w14:paraId="37DED006" w14:textId="710D63FC" w:rsidR="00D542F4" w:rsidRPr="000600C1" w:rsidRDefault="00D542F4">
      <w:pPr>
        <w:pStyle w:val="ListParagraph"/>
        <w:numPr>
          <w:ilvl w:val="2"/>
          <w:numId w:val="40"/>
        </w:numPr>
        <w:ind w:left="1890"/>
        <w:jc w:val="both"/>
        <w:rPr>
          <w:rFonts w:ascii="Tahoma" w:hAnsi="Tahoma" w:cs="Tahoma"/>
          <w:sz w:val="22"/>
          <w:szCs w:val="22"/>
        </w:rPr>
      </w:pPr>
      <w:r w:rsidRPr="000600C1">
        <w:rPr>
          <w:rFonts w:ascii="Tahoma" w:hAnsi="Tahoma" w:cs="Tahoma"/>
          <w:sz w:val="22"/>
          <w:szCs w:val="22"/>
        </w:rPr>
        <w:t xml:space="preserve">Branch: BKC, Bandra (E), Mumbai, Maharashtra – 400 051. </w:t>
      </w:r>
    </w:p>
    <w:p w14:paraId="79DF4A52" w14:textId="41D09850" w:rsidR="00D542F4" w:rsidRPr="000600C1" w:rsidRDefault="00D542F4">
      <w:pPr>
        <w:pStyle w:val="ListParagraph"/>
        <w:numPr>
          <w:ilvl w:val="2"/>
          <w:numId w:val="40"/>
        </w:numPr>
        <w:ind w:left="1890"/>
        <w:jc w:val="both"/>
        <w:rPr>
          <w:rFonts w:ascii="Tahoma" w:hAnsi="Tahoma" w:cs="Tahoma"/>
          <w:sz w:val="22"/>
          <w:szCs w:val="22"/>
        </w:rPr>
      </w:pPr>
      <w:r w:rsidRPr="000600C1">
        <w:rPr>
          <w:rFonts w:ascii="Tahoma" w:hAnsi="Tahoma" w:cs="Tahoma"/>
          <w:sz w:val="22"/>
          <w:szCs w:val="22"/>
        </w:rPr>
        <w:t xml:space="preserve">Branch Code: 004380 </w:t>
      </w:r>
    </w:p>
    <w:p w14:paraId="06332B52" w14:textId="21AB6453" w:rsidR="00D542F4" w:rsidRPr="000600C1" w:rsidRDefault="00D542F4">
      <w:pPr>
        <w:pStyle w:val="ListParagraph"/>
        <w:numPr>
          <w:ilvl w:val="2"/>
          <w:numId w:val="40"/>
        </w:numPr>
        <w:ind w:left="1890"/>
        <w:jc w:val="both"/>
        <w:rPr>
          <w:rFonts w:ascii="Tahoma" w:hAnsi="Tahoma" w:cs="Tahoma"/>
          <w:sz w:val="22"/>
          <w:szCs w:val="22"/>
        </w:rPr>
      </w:pPr>
      <w:r w:rsidRPr="000600C1">
        <w:rPr>
          <w:rFonts w:ascii="Tahoma" w:hAnsi="Tahoma" w:cs="Tahoma"/>
          <w:sz w:val="22"/>
          <w:szCs w:val="22"/>
        </w:rPr>
        <w:t xml:space="preserve">Bank Account No.: 30061117039 </w:t>
      </w:r>
    </w:p>
    <w:p w14:paraId="7411A242" w14:textId="39461A3E" w:rsidR="00D542F4" w:rsidRPr="000600C1" w:rsidRDefault="00D542F4">
      <w:pPr>
        <w:pStyle w:val="ListParagraph"/>
        <w:numPr>
          <w:ilvl w:val="2"/>
          <w:numId w:val="40"/>
        </w:numPr>
        <w:ind w:left="1890"/>
        <w:jc w:val="both"/>
        <w:rPr>
          <w:rFonts w:ascii="Tahoma" w:hAnsi="Tahoma" w:cs="Tahoma"/>
          <w:sz w:val="22"/>
          <w:szCs w:val="22"/>
        </w:rPr>
      </w:pPr>
      <w:r w:rsidRPr="000600C1">
        <w:rPr>
          <w:rFonts w:ascii="Tahoma" w:hAnsi="Tahoma" w:cs="Tahoma"/>
          <w:sz w:val="22"/>
          <w:szCs w:val="22"/>
        </w:rPr>
        <w:t xml:space="preserve">IFSC Code: SBIN0004380 </w:t>
      </w:r>
    </w:p>
    <w:p w14:paraId="638AA407" w14:textId="5BAD0164" w:rsidR="00D542F4" w:rsidRPr="000600C1" w:rsidRDefault="00D542F4">
      <w:pPr>
        <w:pStyle w:val="ListParagraph"/>
        <w:numPr>
          <w:ilvl w:val="2"/>
          <w:numId w:val="40"/>
        </w:numPr>
        <w:ind w:left="1890"/>
        <w:jc w:val="both"/>
        <w:rPr>
          <w:rFonts w:ascii="Tahoma" w:hAnsi="Tahoma" w:cs="Tahoma"/>
          <w:sz w:val="22"/>
          <w:szCs w:val="22"/>
        </w:rPr>
      </w:pPr>
      <w:r w:rsidRPr="000600C1">
        <w:rPr>
          <w:rFonts w:ascii="Tahoma" w:hAnsi="Tahoma" w:cs="Tahoma"/>
          <w:sz w:val="22"/>
          <w:szCs w:val="22"/>
        </w:rPr>
        <w:t xml:space="preserve">SWIFT Code: </w:t>
      </w:r>
      <w:r w:rsidR="0072732D" w:rsidRPr="000600C1">
        <w:rPr>
          <w:rStyle w:val="Strong"/>
          <w:rFonts w:ascii="Tahoma" w:hAnsi="Tahoma" w:cs="Tahoma"/>
          <w:b w:val="0"/>
          <w:sz w:val="22"/>
          <w:szCs w:val="22"/>
          <w:shd w:val="clear" w:color="auto" w:fill="FFFFFF"/>
        </w:rPr>
        <w:t>SBININBB356</w:t>
      </w:r>
      <w:r w:rsidR="00F059EA" w:rsidRPr="000600C1">
        <w:rPr>
          <w:rStyle w:val="Strong"/>
          <w:rFonts w:ascii="Tahoma" w:hAnsi="Tahoma" w:cs="Tahoma"/>
          <w:b w:val="0"/>
          <w:sz w:val="22"/>
          <w:szCs w:val="22"/>
          <w:shd w:val="clear" w:color="auto" w:fill="FFFFFF"/>
        </w:rPr>
        <w:t xml:space="preserve"> </w:t>
      </w:r>
      <w:r w:rsidR="00F059EA" w:rsidRPr="000600C1">
        <w:rPr>
          <w:rFonts w:ascii="Tahoma" w:hAnsi="Tahoma" w:cs="Tahoma"/>
          <w:color w:val="000000"/>
          <w:sz w:val="22"/>
          <w:szCs w:val="22"/>
          <w:shd w:val="clear" w:color="auto" w:fill="FFFFFF"/>
        </w:rPr>
        <w:t>(SBI, BKC is not authorized for Forex Transactions, therefore, its SWIFT Code is linked with Commercial Branch, SBI, Vile Parle, Branch Code: 04115)</w:t>
      </w:r>
    </w:p>
    <w:p w14:paraId="3C3C1654" w14:textId="77777777" w:rsidR="00D542F4" w:rsidRPr="001A044E" w:rsidRDefault="00D542F4" w:rsidP="00D542F4">
      <w:pPr>
        <w:jc w:val="both"/>
        <w:rPr>
          <w:rFonts w:ascii="Tahoma" w:hAnsi="Tahoma" w:cs="Tahoma"/>
          <w:sz w:val="22"/>
          <w:szCs w:val="22"/>
        </w:rPr>
      </w:pPr>
    </w:p>
    <w:p w14:paraId="71E45F83" w14:textId="4F05E4D3" w:rsidR="00D542F4" w:rsidRPr="001A044E" w:rsidRDefault="00D542F4" w:rsidP="000600C1">
      <w:pPr>
        <w:pStyle w:val="ListParagraph"/>
        <w:ind w:left="1440"/>
        <w:jc w:val="both"/>
        <w:rPr>
          <w:rFonts w:ascii="Tahoma" w:hAnsi="Tahoma" w:cs="Tahoma"/>
          <w:sz w:val="22"/>
          <w:szCs w:val="22"/>
        </w:rPr>
      </w:pPr>
      <w:r w:rsidRPr="001A044E">
        <w:rPr>
          <w:rFonts w:ascii="Tahoma" w:hAnsi="Tahoma" w:cs="Tahoma"/>
          <w:sz w:val="22"/>
          <w:szCs w:val="22"/>
        </w:rPr>
        <w:t xml:space="preserve">Note: Please refer to Appendix B-3 for SFMS BG Format. </w:t>
      </w:r>
    </w:p>
    <w:p w14:paraId="68315780" w14:textId="608538E4" w:rsidR="00D542F4" w:rsidRPr="001A044E" w:rsidRDefault="00D542F4" w:rsidP="008D6ABC">
      <w:pPr>
        <w:ind w:left="720" w:hanging="720"/>
        <w:jc w:val="both"/>
        <w:rPr>
          <w:rFonts w:ascii="Tahoma" w:hAnsi="Tahoma" w:cs="Tahoma"/>
          <w:sz w:val="22"/>
          <w:szCs w:val="22"/>
        </w:rPr>
      </w:pPr>
    </w:p>
    <w:p w14:paraId="58227332" w14:textId="50C4E9E5" w:rsidR="00D542F4" w:rsidRPr="001A044E" w:rsidRDefault="00D542F4">
      <w:pPr>
        <w:pStyle w:val="ListParagraph"/>
        <w:numPr>
          <w:ilvl w:val="1"/>
          <w:numId w:val="40"/>
        </w:numPr>
        <w:jc w:val="both"/>
        <w:rPr>
          <w:rFonts w:ascii="Tahoma" w:hAnsi="Tahoma" w:cs="Tahoma"/>
          <w:sz w:val="22"/>
          <w:szCs w:val="22"/>
        </w:rPr>
      </w:pPr>
      <w:r w:rsidRPr="001A044E">
        <w:rPr>
          <w:rFonts w:ascii="Tahoma" w:hAnsi="Tahoma" w:cs="Tahoma"/>
          <w:sz w:val="22"/>
          <w:szCs w:val="22"/>
        </w:rPr>
        <w:t xml:space="preserve">In case of any error by the applicant (bidder/contractor) or BG issuing bank while capturing the requisite field details/format or non-receipt of confirmation of BG through SFMS 760COV message format, the bid shall be liable for rejection and bidder/contractor shall be responsible for the same. </w:t>
      </w:r>
    </w:p>
    <w:p w14:paraId="68F7F28E" w14:textId="77777777" w:rsidR="00D542F4" w:rsidRPr="001A044E" w:rsidRDefault="00D542F4" w:rsidP="008D6ABC">
      <w:pPr>
        <w:ind w:left="720" w:hanging="720"/>
        <w:jc w:val="both"/>
        <w:rPr>
          <w:rFonts w:ascii="Tahoma" w:hAnsi="Tahoma" w:cs="Tahoma"/>
          <w:sz w:val="22"/>
          <w:szCs w:val="22"/>
        </w:rPr>
      </w:pPr>
    </w:p>
    <w:p w14:paraId="47F6B22D" w14:textId="3C328234" w:rsidR="00D542F4" w:rsidRPr="001A044E" w:rsidRDefault="00D542F4">
      <w:pPr>
        <w:pStyle w:val="ListParagraph"/>
        <w:numPr>
          <w:ilvl w:val="1"/>
          <w:numId w:val="40"/>
        </w:numPr>
        <w:jc w:val="both"/>
        <w:rPr>
          <w:rFonts w:ascii="Tahoma" w:hAnsi="Tahoma" w:cs="Tahoma"/>
          <w:sz w:val="22"/>
          <w:szCs w:val="22"/>
        </w:rPr>
      </w:pPr>
      <w:r w:rsidRPr="001A044E">
        <w:rPr>
          <w:rFonts w:ascii="Tahoma" w:hAnsi="Tahoma" w:cs="Tahoma"/>
          <w:sz w:val="22"/>
          <w:szCs w:val="22"/>
        </w:rPr>
        <w:t>For any amendment of SFMS BG, message 767COV through SFMS should be used.</w:t>
      </w:r>
    </w:p>
    <w:p w14:paraId="5E1E38AB" w14:textId="77777777" w:rsidR="00D542F4" w:rsidRPr="001A044E" w:rsidRDefault="00D542F4" w:rsidP="008D6ABC">
      <w:pPr>
        <w:ind w:left="720" w:hanging="720"/>
        <w:jc w:val="both"/>
        <w:rPr>
          <w:rFonts w:ascii="Tahoma" w:hAnsi="Tahoma" w:cs="Tahoma"/>
          <w:sz w:val="22"/>
          <w:szCs w:val="22"/>
        </w:rPr>
      </w:pPr>
    </w:p>
    <w:p w14:paraId="7E1D782D" w14:textId="77777777" w:rsidR="00D328BD" w:rsidRPr="001A044E" w:rsidRDefault="000E489C" w:rsidP="00D328BD">
      <w:pPr>
        <w:ind w:left="720" w:hanging="720"/>
        <w:jc w:val="both"/>
        <w:rPr>
          <w:rFonts w:ascii="Tahoma" w:hAnsi="Tahoma" w:cs="Tahoma"/>
          <w:sz w:val="22"/>
          <w:szCs w:val="22"/>
        </w:rPr>
      </w:pPr>
      <w:r w:rsidRPr="001A044E">
        <w:rPr>
          <w:rFonts w:ascii="Tahoma" w:hAnsi="Tahoma" w:cs="Tahoma"/>
          <w:sz w:val="22"/>
          <w:szCs w:val="22"/>
        </w:rPr>
        <w:t>28.1.1</w:t>
      </w:r>
      <w:r w:rsidRPr="001A044E">
        <w:rPr>
          <w:rFonts w:ascii="Tahoma" w:hAnsi="Tahoma" w:cs="Tahoma"/>
          <w:sz w:val="22"/>
          <w:szCs w:val="22"/>
        </w:rPr>
        <w:tab/>
      </w:r>
      <w:r w:rsidR="00D328BD" w:rsidRPr="001A044E">
        <w:rPr>
          <w:rFonts w:ascii="Tahoma" w:hAnsi="Tahoma" w:cs="Tahoma"/>
          <w:sz w:val="22"/>
          <w:szCs w:val="22"/>
        </w:rPr>
        <w:t xml:space="preserve">In case successful bidder is seeking financial support from supporting company, the supporting company shall furnish additional Performance Security / Security deposit equivalent to 50% of amount of Performance Security / Security deposit submitted by bidder. </w:t>
      </w:r>
    </w:p>
    <w:p w14:paraId="1A747BE6" w14:textId="77777777" w:rsidR="007D08E5" w:rsidRPr="001A044E" w:rsidRDefault="007D08E5" w:rsidP="00D328BD">
      <w:pPr>
        <w:ind w:left="720" w:hanging="720"/>
        <w:jc w:val="both"/>
        <w:rPr>
          <w:rFonts w:ascii="Tahoma" w:hAnsi="Tahoma" w:cs="Tahoma"/>
          <w:sz w:val="22"/>
          <w:szCs w:val="22"/>
        </w:rPr>
      </w:pPr>
    </w:p>
    <w:p w14:paraId="4B9853A1" w14:textId="77777777" w:rsidR="00D328BD" w:rsidRPr="001A044E" w:rsidRDefault="00D328BD" w:rsidP="00D328BD">
      <w:pPr>
        <w:ind w:left="720" w:hanging="11"/>
        <w:jc w:val="both"/>
        <w:rPr>
          <w:rFonts w:ascii="Tahoma" w:hAnsi="Tahoma" w:cs="Tahoma"/>
          <w:sz w:val="22"/>
          <w:szCs w:val="22"/>
        </w:rPr>
      </w:pPr>
      <w:r w:rsidRPr="001A044E">
        <w:rPr>
          <w:rFonts w:ascii="Tahoma" w:hAnsi="Tahoma" w:cs="Tahoma"/>
          <w:sz w:val="22"/>
          <w:szCs w:val="22"/>
        </w:rPr>
        <w:t xml:space="preserve">Similarly in case bidder is seeking technical support from supporting company, the supporting company shall submit additional Performance Security / Security deposit for equivalent to 50% of amount of Performance Security / Security deposit submitted by bidder. </w:t>
      </w:r>
    </w:p>
    <w:p w14:paraId="01C1E220" w14:textId="77777777" w:rsidR="007D08E5" w:rsidRPr="001A044E" w:rsidRDefault="007D08E5" w:rsidP="00D328BD">
      <w:pPr>
        <w:ind w:left="720" w:hanging="11"/>
        <w:jc w:val="both"/>
        <w:rPr>
          <w:rFonts w:ascii="Tahoma" w:hAnsi="Tahoma" w:cs="Tahoma"/>
          <w:sz w:val="22"/>
          <w:szCs w:val="22"/>
        </w:rPr>
      </w:pPr>
    </w:p>
    <w:p w14:paraId="51720D40" w14:textId="2FCF78D9" w:rsidR="000E489C" w:rsidRPr="001A044E" w:rsidRDefault="00D328BD" w:rsidP="00D328BD">
      <w:pPr>
        <w:ind w:left="720" w:hanging="11"/>
        <w:jc w:val="both"/>
        <w:rPr>
          <w:rFonts w:ascii="Tahoma" w:hAnsi="Tahoma" w:cs="Tahoma"/>
          <w:sz w:val="22"/>
          <w:szCs w:val="22"/>
        </w:rPr>
      </w:pPr>
      <w:r w:rsidRPr="001A044E">
        <w:rPr>
          <w:rFonts w:ascii="Tahoma" w:hAnsi="Tahoma" w:cs="Tahoma"/>
          <w:sz w:val="22"/>
          <w:szCs w:val="22"/>
        </w:rPr>
        <w:t xml:space="preserve">In case of award, if bidder has taken both technical and financial support from the supporting company, the supporting company shall submit two separate additional Performance Security / Security deposit, each equivalent to 50% of amount of Performance Security / Security deposit submitted by Bidder.  </w:t>
      </w:r>
    </w:p>
    <w:p w14:paraId="455BDC72" w14:textId="77777777" w:rsidR="00D328BD" w:rsidRPr="001A044E" w:rsidRDefault="00D328BD" w:rsidP="00D328BD">
      <w:pPr>
        <w:ind w:left="720" w:hanging="720"/>
        <w:jc w:val="both"/>
        <w:rPr>
          <w:rFonts w:ascii="Tahoma" w:hAnsi="Tahoma" w:cs="Tahoma"/>
          <w:sz w:val="22"/>
          <w:szCs w:val="22"/>
        </w:rPr>
      </w:pPr>
    </w:p>
    <w:p w14:paraId="1F733A0D" w14:textId="6585C2BE" w:rsidR="008D6ABC" w:rsidRPr="00C464BE" w:rsidRDefault="008D6ABC" w:rsidP="008D6ABC">
      <w:pPr>
        <w:ind w:left="720" w:hanging="720"/>
        <w:jc w:val="both"/>
        <w:rPr>
          <w:rFonts w:ascii="Tahoma" w:hAnsi="Tahoma" w:cs="Tahoma"/>
          <w:sz w:val="22"/>
          <w:szCs w:val="22"/>
        </w:rPr>
      </w:pPr>
      <w:r w:rsidRPr="00C464BE">
        <w:rPr>
          <w:rFonts w:ascii="Tahoma" w:hAnsi="Tahoma" w:cs="Tahoma"/>
          <w:sz w:val="22"/>
          <w:szCs w:val="22"/>
        </w:rPr>
        <w:t>28.2</w:t>
      </w:r>
      <w:r w:rsidRPr="00C464BE">
        <w:rPr>
          <w:rFonts w:ascii="Tahoma" w:hAnsi="Tahoma" w:cs="Tahoma"/>
          <w:sz w:val="22"/>
          <w:szCs w:val="22"/>
        </w:rPr>
        <w:tab/>
      </w:r>
      <w:r w:rsidR="002C1521" w:rsidRPr="00C464BE">
        <w:rPr>
          <w:rFonts w:ascii="Tahoma" w:hAnsi="Tahoma" w:cs="Tahoma"/>
          <w:sz w:val="22"/>
          <w:szCs w:val="22"/>
        </w:rPr>
        <w:t xml:space="preserve">Failure of the successful Bidder to comply with the requirements of Clause 27.0 or Clause 28.0 shall constitute sufficient grounds for the annulment of the award and </w:t>
      </w:r>
      <w:r w:rsidR="00DD27D0" w:rsidRPr="00C464BE">
        <w:rPr>
          <w:rFonts w:ascii="Tahoma" w:hAnsi="Tahoma" w:cs="Tahoma"/>
          <w:sz w:val="22"/>
          <w:szCs w:val="22"/>
        </w:rPr>
        <w:t>forfeiture of the Bid Security</w:t>
      </w:r>
      <w:r w:rsidR="000600C1" w:rsidRPr="00C464BE">
        <w:rPr>
          <w:rFonts w:ascii="Tahoma" w:hAnsi="Tahoma" w:cs="Tahoma"/>
          <w:sz w:val="22"/>
          <w:szCs w:val="22"/>
        </w:rPr>
        <w:t xml:space="preserve"> as per clause 17.5 of ITB.</w:t>
      </w:r>
    </w:p>
    <w:p w14:paraId="2286CA7C" w14:textId="77777777" w:rsidR="008D6ABC" w:rsidRPr="00C464BE" w:rsidRDefault="008D6ABC" w:rsidP="008D6ABC">
      <w:pPr>
        <w:ind w:left="720" w:hanging="720"/>
        <w:rPr>
          <w:rFonts w:ascii="Tahoma" w:hAnsi="Tahoma" w:cs="Tahoma"/>
          <w:sz w:val="22"/>
          <w:szCs w:val="22"/>
        </w:rPr>
      </w:pPr>
    </w:p>
    <w:p w14:paraId="11649F2B" w14:textId="1F14B2C8" w:rsidR="008D6ABC" w:rsidRDefault="008D6ABC" w:rsidP="002C2C7A">
      <w:pPr>
        <w:ind w:left="720" w:hanging="720"/>
        <w:rPr>
          <w:rFonts w:ascii="Tahoma" w:hAnsi="Tahoma" w:cs="Tahoma"/>
          <w:b/>
          <w:sz w:val="22"/>
          <w:szCs w:val="22"/>
        </w:rPr>
      </w:pPr>
      <w:r w:rsidRPr="00C464BE">
        <w:rPr>
          <w:rFonts w:ascii="Tahoma" w:hAnsi="Tahoma" w:cs="Tahoma"/>
          <w:sz w:val="22"/>
          <w:szCs w:val="22"/>
        </w:rPr>
        <w:t>28.3</w:t>
      </w:r>
      <w:r w:rsidRPr="00C464BE">
        <w:rPr>
          <w:rFonts w:ascii="Tahoma" w:hAnsi="Tahoma" w:cs="Tahoma"/>
          <w:sz w:val="22"/>
          <w:szCs w:val="22"/>
        </w:rPr>
        <w:tab/>
      </w:r>
      <w:r w:rsidRPr="00C464BE">
        <w:rPr>
          <w:rFonts w:ascii="Tahoma" w:hAnsi="Tahoma" w:cs="Tahoma"/>
          <w:b/>
          <w:sz w:val="22"/>
          <w:szCs w:val="22"/>
          <w:u w:val="single"/>
        </w:rPr>
        <w:t xml:space="preserve">Performance </w:t>
      </w:r>
      <w:r w:rsidR="00B6798E" w:rsidRPr="00C464BE">
        <w:rPr>
          <w:rFonts w:ascii="Tahoma" w:hAnsi="Tahoma" w:cs="Tahoma"/>
          <w:b/>
          <w:sz w:val="22"/>
          <w:szCs w:val="22"/>
          <w:u w:val="single"/>
        </w:rPr>
        <w:t>Bank Guarantee</w:t>
      </w:r>
      <w:r w:rsidRPr="00C464BE">
        <w:rPr>
          <w:rFonts w:ascii="Tahoma" w:hAnsi="Tahoma" w:cs="Tahoma"/>
          <w:b/>
          <w:sz w:val="22"/>
          <w:szCs w:val="22"/>
          <w:u w:val="single"/>
        </w:rPr>
        <w:t xml:space="preserve"> for Painting</w:t>
      </w:r>
      <w:r w:rsidR="00A02694">
        <w:rPr>
          <w:rFonts w:ascii="Tahoma" w:hAnsi="Tahoma" w:cs="Tahoma"/>
          <w:b/>
          <w:sz w:val="22"/>
          <w:szCs w:val="22"/>
        </w:rPr>
        <w:t>:</w:t>
      </w:r>
    </w:p>
    <w:p w14:paraId="4E39ABB3" w14:textId="77777777" w:rsidR="00A02694" w:rsidRPr="00A02694" w:rsidRDefault="00A02694" w:rsidP="002C2C7A">
      <w:pPr>
        <w:ind w:left="720" w:hanging="720"/>
        <w:rPr>
          <w:rFonts w:ascii="Tahoma" w:hAnsi="Tahoma" w:cs="Tahoma"/>
          <w:b/>
          <w:sz w:val="4"/>
          <w:szCs w:val="4"/>
        </w:rPr>
      </w:pPr>
    </w:p>
    <w:p w14:paraId="36E3D526" w14:textId="77777777" w:rsidR="00A02694" w:rsidRPr="00A02694" w:rsidRDefault="00A02694" w:rsidP="00A02694">
      <w:pPr>
        <w:tabs>
          <w:tab w:val="left" w:pos="8931"/>
        </w:tabs>
        <w:spacing w:before="120"/>
        <w:ind w:left="709" w:right="132"/>
        <w:jc w:val="both"/>
        <w:rPr>
          <w:rFonts w:ascii="Tahoma" w:hAnsi="Tahoma" w:cs="Tahoma"/>
          <w:sz w:val="22"/>
          <w:szCs w:val="22"/>
        </w:rPr>
      </w:pPr>
      <w:r w:rsidRPr="00A02694">
        <w:rPr>
          <w:rFonts w:ascii="Tahoma" w:hAnsi="Tahoma" w:cs="Tahoma"/>
          <w:sz w:val="22"/>
          <w:szCs w:val="22"/>
        </w:rPr>
        <w:t>Contractor to furnish a warranty for the maintenance painting of platform for a period of 26 (twenty-six) months from the date of expiry of initial warranty period (or extended warranty period as the case may be) for the works. Other terms and conditions for the warranty shall be governed as per clause 6.1.1 to 6.1.11. Warranty for Maintenance Painting is required to have back up warranty from the Paint Manufacturer also.</w:t>
      </w:r>
    </w:p>
    <w:p w14:paraId="2C904CEC" w14:textId="77777777" w:rsidR="00A02694" w:rsidRDefault="00A02694" w:rsidP="002C2C7A">
      <w:pPr>
        <w:ind w:left="720" w:hanging="720"/>
        <w:rPr>
          <w:rFonts w:ascii="Tahoma" w:hAnsi="Tahoma" w:cs="Tahoma"/>
          <w:b/>
          <w:sz w:val="22"/>
          <w:szCs w:val="22"/>
        </w:rPr>
      </w:pPr>
    </w:p>
    <w:p w14:paraId="754618A7" w14:textId="77777777" w:rsidR="00A02694" w:rsidRPr="00A02694" w:rsidRDefault="00A02694" w:rsidP="00A02694">
      <w:pPr>
        <w:ind w:left="720" w:hanging="11"/>
        <w:jc w:val="both"/>
        <w:rPr>
          <w:rFonts w:ascii="Tahoma" w:hAnsi="Tahoma" w:cs="Tahoma"/>
          <w:sz w:val="22"/>
          <w:szCs w:val="22"/>
        </w:rPr>
      </w:pPr>
      <w:r w:rsidRPr="00A02694">
        <w:rPr>
          <w:rFonts w:ascii="Tahoma" w:hAnsi="Tahoma" w:cs="Tahoma"/>
          <w:sz w:val="22"/>
          <w:szCs w:val="22"/>
        </w:rPr>
        <w:t>Contractor to furnish Performance Security/Security Deposit in the form of NEFT/RTGS/Electronic Fund Transfer to designated account of ONGC# or in lieu thereof Bank Guarantee for (e-BG)/SFMS BG/Insurance Surety Bond) for an amount of (1%) One Percent of the Contract Price valid for 24 + 2 months i.e. 26 months to cover the above warranty period.</w:t>
      </w:r>
    </w:p>
    <w:p w14:paraId="431CBCA2" w14:textId="77777777" w:rsidR="00A02694" w:rsidRPr="00A02694" w:rsidRDefault="00A02694" w:rsidP="00A02694">
      <w:pPr>
        <w:ind w:left="720" w:hanging="11"/>
        <w:jc w:val="both"/>
        <w:rPr>
          <w:rFonts w:ascii="Tahoma" w:hAnsi="Tahoma" w:cs="Tahoma"/>
          <w:sz w:val="12"/>
          <w:szCs w:val="12"/>
        </w:rPr>
      </w:pPr>
    </w:p>
    <w:p w14:paraId="273202A5" w14:textId="45AAC38C" w:rsidR="00A02694" w:rsidRPr="00A02694" w:rsidRDefault="00A02694" w:rsidP="00A02694">
      <w:pPr>
        <w:ind w:left="720" w:hanging="11"/>
        <w:jc w:val="both"/>
        <w:rPr>
          <w:rFonts w:ascii="Tahoma" w:hAnsi="Tahoma" w:cs="Tahoma"/>
          <w:sz w:val="22"/>
          <w:szCs w:val="22"/>
        </w:rPr>
      </w:pPr>
      <w:r w:rsidRPr="00A02694">
        <w:rPr>
          <w:rFonts w:ascii="Tahoma" w:hAnsi="Tahoma" w:cs="Tahoma"/>
          <w:sz w:val="22"/>
          <w:szCs w:val="22"/>
        </w:rPr>
        <w:t>#Subject to credit in ONGC’s account within prescribed time.</w:t>
      </w:r>
    </w:p>
    <w:p w14:paraId="5C3AE04E" w14:textId="5919B1DD" w:rsidR="008D6ABC" w:rsidRPr="00C464BE" w:rsidRDefault="008D6ABC" w:rsidP="00A02694">
      <w:pPr>
        <w:jc w:val="both"/>
        <w:rPr>
          <w:rFonts w:ascii="Tahoma" w:hAnsi="Tahoma" w:cs="Tahoma"/>
          <w:b/>
          <w:sz w:val="22"/>
          <w:szCs w:val="22"/>
        </w:rPr>
      </w:pPr>
      <w:r w:rsidRPr="00C464BE">
        <w:rPr>
          <w:rFonts w:ascii="Tahoma" w:hAnsi="Tahoma" w:cs="Tahoma"/>
          <w:sz w:val="22"/>
          <w:szCs w:val="22"/>
        </w:rPr>
        <w:t xml:space="preserve">     </w:t>
      </w:r>
      <w:r w:rsidRPr="00C464BE">
        <w:rPr>
          <w:rFonts w:ascii="Tahoma" w:hAnsi="Tahoma" w:cs="Tahoma"/>
          <w:sz w:val="22"/>
          <w:szCs w:val="22"/>
        </w:rPr>
        <w:tab/>
      </w:r>
    </w:p>
    <w:p w14:paraId="59BBE634" w14:textId="77777777" w:rsidR="008D6ABC" w:rsidRPr="001A044E" w:rsidRDefault="008D6ABC" w:rsidP="008D6ABC">
      <w:pPr>
        <w:ind w:left="720" w:hanging="720"/>
        <w:rPr>
          <w:rFonts w:ascii="Tahoma" w:hAnsi="Tahoma" w:cs="Tahoma"/>
          <w:b/>
          <w:bCs/>
          <w:caps/>
          <w:sz w:val="22"/>
          <w:szCs w:val="22"/>
        </w:rPr>
      </w:pPr>
      <w:r w:rsidRPr="001A044E">
        <w:rPr>
          <w:rFonts w:ascii="Tahoma" w:hAnsi="Tahoma" w:cs="Tahoma"/>
          <w:sz w:val="22"/>
          <w:szCs w:val="22"/>
        </w:rPr>
        <w:t>29.0</w:t>
      </w:r>
      <w:r w:rsidRPr="001A044E">
        <w:rPr>
          <w:rFonts w:ascii="Tahoma" w:hAnsi="Tahoma" w:cs="Tahoma"/>
          <w:b/>
          <w:bCs/>
          <w:sz w:val="22"/>
          <w:szCs w:val="22"/>
        </w:rPr>
        <w:tab/>
      </w:r>
      <w:r w:rsidRPr="001A044E">
        <w:rPr>
          <w:rFonts w:ascii="Tahoma" w:hAnsi="Tahoma" w:cs="Tahoma"/>
          <w:b/>
          <w:bCs/>
          <w:caps/>
          <w:sz w:val="22"/>
          <w:szCs w:val="22"/>
          <w:u w:val="single"/>
        </w:rPr>
        <w:t>Employment of Officials</w:t>
      </w:r>
      <w:r w:rsidR="004C3EB1" w:rsidRPr="001A044E">
        <w:rPr>
          <w:rFonts w:ascii="Tahoma" w:hAnsi="Tahoma" w:cs="Tahoma"/>
          <w:b/>
          <w:bCs/>
          <w:caps/>
          <w:sz w:val="22"/>
          <w:szCs w:val="22"/>
          <w:u w:val="single"/>
        </w:rPr>
        <w:t xml:space="preserve"> </w:t>
      </w:r>
      <w:r w:rsidRPr="001A044E">
        <w:rPr>
          <w:rFonts w:ascii="Tahoma" w:hAnsi="Tahoma" w:cs="Tahoma"/>
          <w:b/>
          <w:bCs/>
          <w:caps/>
          <w:sz w:val="22"/>
          <w:szCs w:val="22"/>
          <w:u w:val="single"/>
        </w:rPr>
        <w:t>/</w:t>
      </w:r>
      <w:r w:rsidR="004C3EB1" w:rsidRPr="001A044E">
        <w:rPr>
          <w:rFonts w:ascii="Tahoma" w:hAnsi="Tahoma" w:cs="Tahoma"/>
          <w:b/>
          <w:bCs/>
          <w:caps/>
          <w:sz w:val="22"/>
          <w:szCs w:val="22"/>
          <w:u w:val="single"/>
        </w:rPr>
        <w:t xml:space="preserve"> </w:t>
      </w:r>
      <w:r w:rsidRPr="001A044E">
        <w:rPr>
          <w:rFonts w:ascii="Tahoma" w:hAnsi="Tahoma" w:cs="Tahoma"/>
          <w:b/>
          <w:bCs/>
          <w:caps/>
          <w:sz w:val="22"/>
          <w:szCs w:val="22"/>
          <w:u w:val="single"/>
        </w:rPr>
        <w:t>Ex-official of Company</w:t>
      </w:r>
    </w:p>
    <w:p w14:paraId="5161163E" w14:textId="77777777" w:rsidR="001C5BD3" w:rsidRPr="001A044E" w:rsidRDefault="001C5BD3" w:rsidP="008D6ABC">
      <w:pPr>
        <w:ind w:left="720" w:right="33"/>
        <w:jc w:val="both"/>
        <w:rPr>
          <w:rFonts w:ascii="Tahoma" w:hAnsi="Tahoma" w:cs="Tahoma"/>
          <w:sz w:val="22"/>
          <w:szCs w:val="22"/>
        </w:rPr>
      </w:pPr>
    </w:p>
    <w:p w14:paraId="4A41B700" w14:textId="772B40C7" w:rsidR="008D6ABC" w:rsidRPr="001A044E" w:rsidRDefault="008D6ABC" w:rsidP="008D6ABC">
      <w:pPr>
        <w:ind w:left="720" w:right="33"/>
        <w:jc w:val="both"/>
        <w:rPr>
          <w:rFonts w:ascii="Tahoma" w:hAnsi="Tahoma" w:cs="Tahoma"/>
          <w:sz w:val="22"/>
          <w:szCs w:val="22"/>
        </w:rPr>
      </w:pPr>
      <w:r w:rsidRPr="001A044E">
        <w:rPr>
          <w:rFonts w:ascii="Tahoma" w:hAnsi="Tahoma" w:cs="Tahoma"/>
          <w:sz w:val="22"/>
          <w:szCs w:val="22"/>
        </w:rPr>
        <w:t xml:space="preserve">Bidders are advised not to employ serving Company employees without its prior permission. It is also advised not to employ ex-personnel of Company within the initial </w:t>
      </w:r>
      <w:r w:rsidRPr="001A044E">
        <w:rPr>
          <w:rFonts w:ascii="Tahoma" w:hAnsi="Tahoma" w:cs="Tahoma"/>
          <w:bCs/>
          <w:sz w:val="22"/>
          <w:szCs w:val="22"/>
          <w:lang w:eastAsia="zh-CN"/>
        </w:rPr>
        <w:t>one</w:t>
      </w:r>
      <w:r w:rsidRPr="001A044E">
        <w:rPr>
          <w:rFonts w:ascii="Tahoma" w:hAnsi="Tahoma" w:cs="Tahoma"/>
          <w:sz w:val="22"/>
          <w:szCs w:val="22"/>
          <w:lang w:eastAsia="zh-CN"/>
        </w:rPr>
        <w:t xml:space="preserve"> </w:t>
      </w:r>
      <w:r w:rsidRPr="001A044E">
        <w:rPr>
          <w:rFonts w:ascii="Tahoma" w:hAnsi="Tahoma" w:cs="Tahoma"/>
          <w:sz w:val="22"/>
          <w:szCs w:val="22"/>
        </w:rPr>
        <w:t xml:space="preserve">year period after their retirement/ resignation/severance from the service without specific permission of Company. The Company may decide not to deal with such firm(s) who fails to comply with the above advice. </w:t>
      </w:r>
    </w:p>
    <w:p w14:paraId="56165BBB" w14:textId="77777777" w:rsidR="008D6ABC" w:rsidRPr="001A044E" w:rsidRDefault="008D6ABC" w:rsidP="008D6ABC">
      <w:pPr>
        <w:ind w:left="720" w:hanging="720"/>
        <w:rPr>
          <w:rFonts w:ascii="Tahoma" w:hAnsi="Tahoma" w:cs="Tahoma"/>
          <w:sz w:val="22"/>
          <w:szCs w:val="22"/>
          <w:highlight w:val="yellow"/>
        </w:rPr>
      </w:pPr>
    </w:p>
    <w:p w14:paraId="32CA01E1" w14:textId="77777777" w:rsidR="008D6ABC" w:rsidRPr="001A044E" w:rsidRDefault="008D6ABC" w:rsidP="00B6798E">
      <w:pPr>
        <w:ind w:left="720" w:hanging="720"/>
        <w:jc w:val="both"/>
        <w:rPr>
          <w:rFonts w:ascii="Tahoma" w:hAnsi="Tahoma" w:cs="Tahoma"/>
          <w:b/>
          <w:bCs/>
          <w:sz w:val="22"/>
          <w:szCs w:val="22"/>
        </w:rPr>
      </w:pPr>
      <w:r w:rsidRPr="001A044E">
        <w:rPr>
          <w:rFonts w:ascii="Tahoma" w:hAnsi="Tahoma" w:cs="Tahoma"/>
          <w:sz w:val="22"/>
          <w:szCs w:val="22"/>
        </w:rPr>
        <w:t>30.0</w:t>
      </w:r>
      <w:r w:rsidRPr="001A044E">
        <w:rPr>
          <w:rFonts w:ascii="Tahoma" w:hAnsi="Tahoma" w:cs="Tahoma"/>
          <w:b/>
          <w:bCs/>
          <w:sz w:val="22"/>
          <w:szCs w:val="22"/>
        </w:rPr>
        <w:tab/>
      </w:r>
      <w:r w:rsidRPr="001A044E">
        <w:rPr>
          <w:rFonts w:ascii="Tahoma" w:hAnsi="Tahoma" w:cs="Tahoma"/>
          <w:b/>
          <w:bCs/>
          <w:caps/>
          <w:sz w:val="22"/>
          <w:szCs w:val="22"/>
          <w:u w:val="single"/>
        </w:rPr>
        <w:t>Contracts with Relatives etc. of Directors of ONGC pursuant to Sec. 297 of the Companies Act,1956</w:t>
      </w:r>
      <w:r w:rsidRPr="001A044E">
        <w:rPr>
          <w:rFonts w:ascii="Tahoma" w:hAnsi="Tahoma" w:cs="Tahoma"/>
          <w:b/>
          <w:bCs/>
          <w:sz w:val="22"/>
          <w:szCs w:val="22"/>
        </w:rPr>
        <w:t xml:space="preserve">      </w:t>
      </w:r>
    </w:p>
    <w:p w14:paraId="3F38896B" w14:textId="77777777" w:rsidR="00B6798E" w:rsidRPr="001A044E" w:rsidRDefault="00CE78D7" w:rsidP="00CE78D7">
      <w:pPr>
        <w:ind w:left="720" w:hanging="720"/>
        <w:jc w:val="both"/>
        <w:rPr>
          <w:rFonts w:ascii="Tahoma" w:hAnsi="Tahoma" w:cs="Tahoma"/>
          <w:sz w:val="22"/>
          <w:szCs w:val="22"/>
        </w:rPr>
      </w:pPr>
      <w:r w:rsidRPr="001A044E">
        <w:rPr>
          <w:rFonts w:ascii="Tahoma" w:hAnsi="Tahoma" w:cs="Tahoma"/>
          <w:sz w:val="22"/>
          <w:szCs w:val="22"/>
        </w:rPr>
        <w:t xml:space="preserve">          </w:t>
      </w:r>
      <w:r w:rsidR="00AB7461" w:rsidRPr="001A044E">
        <w:rPr>
          <w:rFonts w:ascii="Tahoma" w:hAnsi="Tahoma" w:cs="Tahoma"/>
          <w:sz w:val="22"/>
          <w:szCs w:val="22"/>
        </w:rPr>
        <w:tab/>
      </w:r>
    </w:p>
    <w:p w14:paraId="2786AE75" w14:textId="2E063553" w:rsidR="008D6ABC" w:rsidRPr="001A044E" w:rsidRDefault="008D6ABC" w:rsidP="00B6798E">
      <w:pPr>
        <w:ind w:left="720"/>
        <w:jc w:val="both"/>
        <w:rPr>
          <w:rFonts w:ascii="Tahoma" w:hAnsi="Tahoma" w:cs="Tahoma"/>
          <w:sz w:val="22"/>
          <w:szCs w:val="22"/>
        </w:rPr>
      </w:pPr>
      <w:r w:rsidRPr="001A044E">
        <w:rPr>
          <w:rFonts w:ascii="Tahoma" w:hAnsi="Tahoma" w:cs="Tahoma"/>
          <w:sz w:val="22"/>
          <w:szCs w:val="22"/>
        </w:rPr>
        <w:lastRenderedPageBreak/>
        <w:t>The bidders are required to certify in prescribed format Appendix A-7 whether he/they is/are related to any of the Directors of ONGC (in terms of Sec.6 of the Companies Act 1956 as amended from time to time) in any of the ways mentioned in the Certificate. It is clari</w:t>
      </w:r>
      <w:r w:rsidRPr="001A044E">
        <w:rPr>
          <w:rFonts w:ascii="Tahoma" w:hAnsi="Tahoma" w:cs="Tahoma"/>
          <w:sz w:val="22"/>
          <w:szCs w:val="22"/>
        </w:rPr>
        <w:softHyphen/>
        <w:t>fied that any such affirmative certificate shall not, by itself, prejudice</w:t>
      </w:r>
      <w:r w:rsidR="00CE78D7" w:rsidRPr="001A044E">
        <w:rPr>
          <w:rFonts w:ascii="Tahoma" w:hAnsi="Tahoma" w:cs="Tahoma"/>
          <w:sz w:val="22"/>
          <w:szCs w:val="22"/>
        </w:rPr>
        <w:t xml:space="preserve"> </w:t>
      </w:r>
      <w:r w:rsidRPr="001A044E">
        <w:rPr>
          <w:rFonts w:ascii="Tahoma" w:hAnsi="Tahoma" w:cs="Tahoma"/>
          <w:sz w:val="22"/>
          <w:szCs w:val="22"/>
        </w:rPr>
        <w:t>consideration of the bid. This certif</w:t>
      </w:r>
      <w:r w:rsidRPr="001A044E">
        <w:rPr>
          <w:rFonts w:ascii="Tahoma" w:hAnsi="Tahoma" w:cs="Tahoma"/>
          <w:sz w:val="22"/>
          <w:szCs w:val="22"/>
        </w:rPr>
        <w:softHyphen/>
        <w:t>icate must accompany the bid.</w:t>
      </w:r>
    </w:p>
    <w:p w14:paraId="74DF792B" w14:textId="77777777" w:rsidR="008D6ABC" w:rsidRPr="001A044E" w:rsidRDefault="008D6ABC" w:rsidP="008D6ABC">
      <w:pPr>
        <w:jc w:val="both"/>
        <w:rPr>
          <w:rFonts w:ascii="Tahoma" w:hAnsi="Tahoma" w:cs="Tahoma"/>
          <w:sz w:val="22"/>
          <w:szCs w:val="22"/>
          <w:highlight w:val="yellow"/>
        </w:rPr>
      </w:pPr>
    </w:p>
    <w:p w14:paraId="3C386F71" w14:textId="77777777" w:rsidR="008D6ABC" w:rsidRPr="001A044E" w:rsidRDefault="008D6ABC" w:rsidP="008D6ABC">
      <w:pPr>
        <w:jc w:val="both"/>
        <w:rPr>
          <w:rFonts w:ascii="Tahoma" w:hAnsi="Tahoma" w:cs="Tahoma"/>
          <w:b/>
          <w:bCs/>
          <w:caps/>
          <w:sz w:val="22"/>
          <w:szCs w:val="22"/>
          <w:u w:val="single"/>
        </w:rPr>
      </w:pPr>
      <w:r w:rsidRPr="001A044E">
        <w:rPr>
          <w:rFonts w:ascii="Tahoma" w:hAnsi="Tahoma" w:cs="Tahoma"/>
          <w:sz w:val="22"/>
          <w:szCs w:val="22"/>
        </w:rPr>
        <w:t xml:space="preserve">31.0     </w:t>
      </w:r>
      <w:r w:rsidRPr="001A044E">
        <w:rPr>
          <w:rFonts w:ascii="Tahoma" w:hAnsi="Tahoma" w:cs="Tahoma"/>
          <w:b/>
          <w:bCs/>
          <w:caps/>
          <w:sz w:val="22"/>
          <w:szCs w:val="22"/>
          <w:u w:val="single"/>
        </w:rPr>
        <w:t>Representation from the bidder</w:t>
      </w:r>
    </w:p>
    <w:p w14:paraId="2FBDF25F" w14:textId="77777777" w:rsidR="00AB7461" w:rsidRPr="001A044E" w:rsidRDefault="00AB7461" w:rsidP="00AB7461">
      <w:pPr>
        <w:tabs>
          <w:tab w:val="left" w:pos="8520"/>
          <w:tab w:val="left" w:pos="8597"/>
        </w:tabs>
        <w:ind w:left="720" w:right="-43"/>
        <w:jc w:val="both"/>
        <w:rPr>
          <w:rFonts w:ascii="Tahoma" w:hAnsi="Tahoma" w:cs="Tahoma"/>
          <w:sz w:val="22"/>
          <w:szCs w:val="22"/>
        </w:rPr>
      </w:pPr>
      <w:r w:rsidRPr="001A044E">
        <w:rPr>
          <w:rFonts w:ascii="Tahoma" w:hAnsi="Tahoma" w:cs="Tahoma"/>
          <w:sz w:val="22"/>
          <w:szCs w:val="22"/>
        </w:rPr>
        <w:tab/>
      </w:r>
    </w:p>
    <w:p w14:paraId="483B9E72" w14:textId="3B6B7559" w:rsidR="00640BFD" w:rsidRDefault="00406DCE" w:rsidP="00406DCE">
      <w:pPr>
        <w:ind w:left="720" w:hanging="720"/>
        <w:jc w:val="both"/>
        <w:rPr>
          <w:rFonts w:ascii="Tahoma" w:hAnsi="Tahoma" w:cs="Tahoma"/>
          <w:sz w:val="22"/>
          <w:szCs w:val="22"/>
        </w:rPr>
      </w:pPr>
      <w:r>
        <w:rPr>
          <w:rFonts w:ascii="Tahoma" w:hAnsi="Tahoma" w:cs="Tahoma"/>
          <w:sz w:val="22"/>
          <w:szCs w:val="22"/>
        </w:rPr>
        <w:t>31.1</w:t>
      </w:r>
      <w:r>
        <w:rPr>
          <w:rFonts w:ascii="Tahoma" w:hAnsi="Tahoma" w:cs="Tahoma"/>
          <w:sz w:val="22"/>
          <w:szCs w:val="22"/>
        </w:rPr>
        <w:tab/>
      </w:r>
      <w:r w:rsidR="00640BFD" w:rsidRPr="001A044E">
        <w:rPr>
          <w:rFonts w:ascii="Tahoma" w:hAnsi="Tahoma" w:cs="Tahoma"/>
          <w:sz w:val="22"/>
          <w:szCs w:val="22"/>
        </w:rPr>
        <w:t xml:space="preserve">The bidder(s) can submit representation(s) if any, in connection with the processing of the tender directly only to ED-CPO, </w:t>
      </w:r>
      <w:r w:rsidR="00535D3D" w:rsidRPr="001A044E">
        <w:rPr>
          <w:rFonts w:ascii="Tahoma" w:hAnsi="Tahoma" w:cs="Tahoma"/>
          <w:sz w:val="22"/>
          <w:szCs w:val="22"/>
        </w:rPr>
        <w:t>Scope</w:t>
      </w:r>
      <w:r w:rsidR="00640BFD" w:rsidRPr="001A044E">
        <w:rPr>
          <w:rFonts w:ascii="Tahoma" w:hAnsi="Tahoma" w:cs="Tahoma"/>
          <w:sz w:val="22"/>
          <w:szCs w:val="22"/>
        </w:rPr>
        <w:t xml:space="preserve"> Minar, Laxmi Nagar, New Delhi-110092, Phone No. +91-11- 22406801, E-mail: - </w:t>
      </w:r>
      <w:hyperlink r:id="rId12" w:history="1">
        <w:r w:rsidRPr="00581602">
          <w:rPr>
            <w:rStyle w:val="Hyperlink"/>
            <w:rFonts w:ascii="Tahoma" w:hAnsi="Tahoma" w:cs="Tahoma"/>
            <w:sz w:val="22"/>
            <w:szCs w:val="22"/>
          </w:rPr>
          <w:t>singh_sanjayk@ongc.co.in</w:t>
        </w:r>
      </w:hyperlink>
    </w:p>
    <w:p w14:paraId="39721F3A" w14:textId="77777777" w:rsidR="00406DCE" w:rsidRDefault="00406DCE" w:rsidP="00406DCE">
      <w:pPr>
        <w:ind w:left="720" w:hanging="720"/>
        <w:jc w:val="both"/>
        <w:rPr>
          <w:rFonts w:ascii="Tahoma" w:hAnsi="Tahoma" w:cs="Tahoma"/>
          <w:sz w:val="22"/>
          <w:szCs w:val="22"/>
        </w:rPr>
      </w:pPr>
    </w:p>
    <w:p w14:paraId="68D1C9E1" w14:textId="5CD89562" w:rsidR="00406DCE" w:rsidRDefault="00406DCE" w:rsidP="00406DCE">
      <w:pPr>
        <w:ind w:left="720" w:hanging="720"/>
        <w:jc w:val="both"/>
        <w:rPr>
          <w:rFonts w:ascii="Tahoma" w:hAnsi="Tahoma" w:cs="Tahoma"/>
          <w:sz w:val="22"/>
          <w:szCs w:val="22"/>
        </w:rPr>
      </w:pPr>
      <w:r>
        <w:rPr>
          <w:rFonts w:ascii="Tahoma" w:hAnsi="Tahoma" w:cs="Tahoma"/>
          <w:sz w:val="22"/>
          <w:szCs w:val="22"/>
        </w:rPr>
        <w:t>31.2</w:t>
      </w:r>
      <w:r>
        <w:rPr>
          <w:rFonts w:ascii="Tahoma" w:hAnsi="Tahoma" w:cs="Tahoma"/>
          <w:sz w:val="22"/>
          <w:szCs w:val="22"/>
        </w:rPr>
        <w:tab/>
      </w:r>
      <w:r w:rsidRPr="00406DCE">
        <w:rPr>
          <w:rFonts w:ascii="Tahoma" w:hAnsi="Tahoma" w:cs="Tahoma"/>
          <w:b/>
          <w:bCs/>
          <w:sz w:val="22"/>
          <w:szCs w:val="22"/>
        </w:rPr>
        <w:t>Raising Disputes / Complaints.</w:t>
      </w:r>
    </w:p>
    <w:p w14:paraId="58CD48D6" w14:textId="77777777" w:rsidR="00406DCE" w:rsidRDefault="00406DCE" w:rsidP="00406DCE">
      <w:pPr>
        <w:ind w:left="720" w:hanging="720"/>
        <w:jc w:val="both"/>
        <w:rPr>
          <w:rFonts w:ascii="Tahoma" w:hAnsi="Tahoma" w:cs="Tahoma"/>
          <w:sz w:val="22"/>
          <w:szCs w:val="22"/>
        </w:rPr>
      </w:pPr>
    </w:p>
    <w:p w14:paraId="59482159" w14:textId="2CA6125A" w:rsidR="006E172E" w:rsidRDefault="00406DCE" w:rsidP="006E172E">
      <w:pPr>
        <w:spacing w:after="240"/>
        <w:ind w:left="720" w:hanging="720"/>
        <w:jc w:val="both"/>
        <w:rPr>
          <w:rFonts w:ascii="Tahoma" w:hAnsi="Tahoma" w:cs="Tahoma"/>
          <w:sz w:val="22"/>
          <w:szCs w:val="22"/>
        </w:rPr>
      </w:pPr>
      <w:r>
        <w:rPr>
          <w:rFonts w:ascii="Tahoma" w:hAnsi="Tahoma" w:cs="Tahoma"/>
          <w:sz w:val="22"/>
          <w:szCs w:val="22"/>
        </w:rPr>
        <w:tab/>
      </w:r>
      <w:r w:rsidR="006E172E" w:rsidRPr="006E172E">
        <w:rPr>
          <w:rFonts w:ascii="Tahoma" w:hAnsi="Tahoma" w:cs="Tahoma"/>
          <w:sz w:val="22"/>
          <w:szCs w:val="22"/>
        </w:rPr>
        <w:t xml:space="preserve">The bidders may raise disputes / complaints, if any, either with the </w:t>
      </w:r>
      <w:r w:rsidR="006E172E">
        <w:rPr>
          <w:rFonts w:ascii="Tahoma" w:hAnsi="Tahoma" w:cs="Tahoma"/>
          <w:sz w:val="22"/>
          <w:szCs w:val="22"/>
        </w:rPr>
        <w:t xml:space="preserve">ED-CPO </w:t>
      </w:r>
      <w:r w:rsidR="006E172E" w:rsidRPr="006E172E">
        <w:rPr>
          <w:rFonts w:ascii="Tahoma" w:hAnsi="Tahoma" w:cs="Tahoma"/>
          <w:sz w:val="22"/>
          <w:szCs w:val="22"/>
        </w:rPr>
        <w:t>or with concerned Director of ONGC or directly with the IEM c/o Chief Vigilance Officer, ONGC, Deen Dayal Urja Bhawan, 5-A Nelson Mandela Marg, Vasant Kunj, New Delhi-110070.</w:t>
      </w:r>
    </w:p>
    <w:p w14:paraId="2E926E35" w14:textId="7BD3F1B5" w:rsidR="006E172E" w:rsidRDefault="00406DCE" w:rsidP="006E172E">
      <w:pPr>
        <w:spacing w:after="240"/>
        <w:ind w:left="720"/>
        <w:jc w:val="both"/>
        <w:rPr>
          <w:rFonts w:ascii="Tahoma" w:hAnsi="Tahoma" w:cs="Tahoma"/>
          <w:sz w:val="22"/>
          <w:szCs w:val="22"/>
        </w:rPr>
      </w:pPr>
      <w:r w:rsidRPr="00406DCE">
        <w:rPr>
          <w:rFonts w:ascii="Tahoma" w:hAnsi="Tahoma" w:cs="Tahoma"/>
          <w:sz w:val="22"/>
          <w:szCs w:val="22"/>
        </w:rPr>
        <w:t xml:space="preserve">Curriculum Vitae of Independent External Monitors (IEMs) are placed permanently on the home page of ONGC’s website www.tenders.ongc.co.in.    </w:t>
      </w:r>
    </w:p>
    <w:p w14:paraId="0C133217" w14:textId="77777777" w:rsidR="006E172E" w:rsidRPr="006E172E" w:rsidRDefault="006E172E" w:rsidP="006E172E">
      <w:pPr>
        <w:spacing w:after="240"/>
        <w:ind w:left="720"/>
        <w:jc w:val="both"/>
        <w:rPr>
          <w:rFonts w:ascii="Tahoma" w:hAnsi="Tahoma" w:cs="Tahoma"/>
          <w:sz w:val="22"/>
          <w:szCs w:val="22"/>
        </w:rPr>
      </w:pPr>
      <w:r w:rsidRPr="006E172E">
        <w:rPr>
          <w:rFonts w:ascii="Tahoma" w:hAnsi="Tahoma" w:cs="Tahoma"/>
          <w:sz w:val="22"/>
          <w:szCs w:val="22"/>
        </w:rPr>
        <w:t>Note:</w:t>
      </w:r>
    </w:p>
    <w:p w14:paraId="57756689" w14:textId="5E13BA4F" w:rsidR="006E172E" w:rsidRPr="006E172E" w:rsidRDefault="006E172E">
      <w:pPr>
        <w:pStyle w:val="ListParagraph"/>
        <w:numPr>
          <w:ilvl w:val="1"/>
          <w:numId w:val="47"/>
        </w:numPr>
        <w:spacing w:after="240"/>
        <w:ind w:left="1080"/>
        <w:jc w:val="both"/>
        <w:rPr>
          <w:rFonts w:ascii="Tahoma" w:hAnsi="Tahoma" w:cs="Tahoma"/>
          <w:sz w:val="22"/>
          <w:szCs w:val="22"/>
        </w:rPr>
      </w:pPr>
      <w:r w:rsidRPr="006E172E">
        <w:rPr>
          <w:rFonts w:ascii="Tahoma" w:hAnsi="Tahoma" w:cs="Tahoma"/>
          <w:sz w:val="22"/>
          <w:szCs w:val="22"/>
        </w:rPr>
        <w:t>IEMs shall not consider any representation received after the oral submission have been made by the representing bidder unless some additional documents or clarifications have specifically been sought by IEMs from the representing bidder.</w:t>
      </w:r>
    </w:p>
    <w:p w14:paraId="4DEB68DD" w14:textId="7D3D99C8" w:rsidR="006E172E" w:rsidRPr="006E172E" w:rsidRDefault="006E172E">
      <w:pPr>
        <w:pStyle w:val="ListParagraph"/>
        <w:numPr>
          <w:ilvl w:val="1"/>
          <w:numId w:val="47"/>
        </w:numPr>
        <w:spacing w:after="240"/>
        <w:ind w:left="1080"/>
        <w:jc w:val="both"/>
        <w:rPr>
          <w:rFonts w:ascii="Tahoma" w:hAnsi="Tahoma" w:cs="Tahoma"/>
          <w:sz w:val="22"/>
          <w:szCs w:val="22"/>
        </w:rPr>
      </w:pPr>
      <w:r w:rsidRPr="006E172E">
        <w:rPr>
          <w:rFonts w:ascii="Tahoma" w:hAnsi="Tahoma" w:cs="Tahoma"/>
          <w:sz w:val="22"/>
          <w:szCs w:val="22"/>
        </w:rPr>
        <w:t>IEM shall consider only those representations on post contract issues wherein there is an alleged violation of provisions of IP.</w:t>
      </w:r>
    </w:p>
    <w:p w14:paraId="61B82032" w14:textId="5EAC38A7" w:rsidR="006E172E" w:rsidRPr="00A02694" w:rsidRDefault="006E172E" w:rsidP="00A02694">
      <w:pPr>
        <w:pStyle w:val="ListParagraph"/>
        <w:numPr>
          <w:ilvl w:val="1"/>
          <w:numId w:val="47"/>
        </w:numPr>
        <w:spacing w:after="240"/>
        <w:ind w:left="1080"/>
        <w:jc w:val="both"/>
        <w:rPr>
          <w:rFonts w:ascii="Tahoma" w:hAnsi="Tahoma" w:cs="Tahoma"/>
          <w:sz w:val="22"/>
          <w:szCs w:val="22"/>
        </w:rPr>
      </w:pPr>
      <w:r w:rsidRPr="006E172E">
        <w:rPr>
          <w:rFonts w:ascii="Tahoma" w:hAnsi="Tahoma" w:cs="Tahoma"/>
          <w:sz w:val="22"/>
          <w:szCs w:val="22"/>
        </w:rPr>
        <w:t>The name and e-mail IDs of the IEMs appointed in ONGC are as under:</w:t>
      </w:r>
    </w:p>
    <w:p w14:paraId="6FB81765" w14:textId="35E7D501" w:rsidR="006E172E" w:rsidRPr="006E172E" w:rsidRDefault="006E172E">
      <w:pPr>
        <w:pStyle w:val="ListParagraph"/>
        <w:numPr>
          <w:ilvl w:val="0"/>
          <w:numId w:val="48"/>
        </w:numPr>
        <w:spacing w:after="240"/>
        <w:ind w:left="1440"/>
        <w:jc w:val="both"/>
        <w:rPr>
          <w:rFonts w:ascii="Tahoma" w:hAnsi="Tahoma" w:cs="Tahoma"/>
          <w:sz w:val="22"/>
          <w:szCs w:val="22"/>
        </w:rPr>
      </w:pPr>
      <w:r w:rsidRPr="006E172E">
        <w:rPr>
          <w:rFonts w:ascii="Tahoma" w:hAnsi="Tahoma" w:cs="Tahoma"/>
          <w:sz w:val="22"/>
          <w:szCs w:val="22"/>
        </w:rPr>
        <w:t>Shri. Vijay Kumar Singh, IPS (Retd.), (vijaysinghsls10@gmail.com).</w:t>
      </w:r>
    </w:p>
    <w:p w14:paraId="046679DA" w14:textId="68A29D61" w:rsidR="006E172E" w:rsidRPr="006E172E" w:rsidRDefault="006E172E">
      <w:pPr>
        <w:pStyle w:val="ListParagraph"/>
        <w:numPr>
          <w:ilvl w:val="0"/>
          <w:numId w:val="48"/>
        </w:numPr>
        <w:spacing w:after="240"/>
        <w:ind w:left="1440"/>
        <w:jc w:val="both"/>
        <w:rPr>
          <w:rFonts w:ascii="Tahoma" w:hAnsi="Tahoma" w:cs="Tahoma"/>
          <w:sz w:val="22"/>
          <w:szCs w:val="22"/>
        </w:rPr>
      </w:pPr>
      <w:r w:rsidRPr="006E172E">
        <w:rPr>
          <w:rFonts w:ascii="Tahoma" w:hAnsi="Tahoma" w:cs="Tahoma"/>
          <w:sz w:val="22"/>
          <w:szCs w:val="22"/>
        </w:rPr>
        <w:t>Shri. Arvinda Kumar, IPS (Retd.), Former Vigilance Commissioner (arvindak@gmail.com)</w:t>
      </w:r>
    </w:p>
    <w:p w14:paraId="19430074" w14:textId="50B5D6C5" w:rsidR="006E172E" w:rsidRPr="00A02694" w:rsidRDefault="006E172E" w:rsidP="00A02694">
      <w:pPr>
        <w:pStyle w:val="ListParagraph"/>
        <w:numPr>
          <w:ilvl w:val="0"/>
          <w:numId w:val="48"/>
        </w:numPr>
        <w:spacing w:after="240"/>
        <w:ind w:left="1440"/>
        <w:jc w:val="both"/>
        <w:rPr>
          <w:rFonts w:ascii="Tahoma" w:hAnsi="Tahoma" w:cs="Tahoma"/>
          <w:sz w:val="22"/>
          <w:szCs w:val="22"/>
        </w:rPr>
      </w:pPr>
      <w:r w:rsidRPr="006E172E">
        <w:rPr>
          <w:rFonts w:ascii="Tahoma" w:hAnsi="Tahoma" w:cs="Tahoma"/>
          <w:sz w:val="22"/>
          <w:szCs w:val="22"/>
        </w:rPr>
        <w:t>Smt. Seema Bahuguna, Retd. IAS, Former Secretary DPE (bahugunaseema@gmail.com)</w:t>
      </w:r>
    </w:p>
    <w:p w14:paraId="5912BFA0" w14:textId="08570D74" w:rsidR="00AB7461" w:rsidRPr="00A02694" w:rsidRDefault="006E172E" w:rsidP="00BC18AF">
      <w:pPr>
        <w:pStyle w:val="ListParagraph"/>
        <w:numPr>
          <w:ilvl w:val="1"/>
          <w:numId w:val="47"/>
        </w:numPr>
        <w:spacing w:after="240"/>
        <w:ind w:left="1080"/>
        <w:jc w:val="both"/>
        <w:rPr>
          <w:rFonts w:ascii="Tahoma" w:hAnsi="Tahoma" w:cs="Tahoma"/>
          <w:b/>
          <w:bCs/>
          <w:sz w:val="22"/>
          <w:szCs w:val="22"/>
        </w:rPr>
      </w:pPr>
      <w:r w:rsidRPr="006E172E">
        <w:rPr>
          <w:rFonts w:ascii="Tahoma" w:hAnsi="Tahoma" w:cs="Tahoma"/>
          <w:b/>
          <w:bCs/>
          <w:sz w:val="22"/>
          <w:szCs w:val="22"/>
        </w:rPr>
        <w:t>Bidders should not send pre bid queries/clarifications or any other tender related queries to IEMs.</w:t>
      </w:r>
    </w:p>
    <w:p w14:paraId="0F59F0D3" w14:textId="77777777" w:rsidR="008D6ABC" w:rsidRPr="001A044E" w:rsidRDefault="008D6ABC" w:rsidP="008D6ABC">
      <w:pPr>
        <w:ind w:left="720" w:hanging="720"/>
        <w:jc w:val="both"/>
        <w:rPr>
          <w:rFonts w:ascii="Tahoma" w:hAnsi="Tahoma" w:cs="Tahoma"/>
          <w:b/>
          <w:bCs/>
          <w:caps/>
          <w:sz w:val="22"/>
          <w:szCs w:val="22"/>
          <w:u w:val="single"/>
        </w:rPr>
      </w:pPr>
      <w:r w:rsidRPr="001A044E">
        <w:rPr>
          <w:rFonts w:ascii="Tahoma" w:hAnsi="Tahoma" w:cs="Tahoma"/>
          <w:sz w:val="22"/>
          <w:szCs w:val="22"/>
        </w:rPr>
        <w:t xml:space="preserve">32.0 </w:t>
      </w:r>
      <w:r w:rsidRPr="001A044E">
        <w:rPr>
          <w:rFonts w:ascii="Tahoma" w:hAnsi="Tahoma" w:cs="Tahoma"/>
          <w:sz w:val="22"/>
          <w:szCs w:val="22"/>
        </w:rPr>
        <w:tab/>
      </w:r>
      <w:r w:rsidRPr="001A044E">
        <w:rPr>
          <w:rFonts w:ascii="Tahoma" w:hAnsi="Tahoma" w:cs="Tahoma"/>
          <w:b/>
          <w:bCs/>
          <w:caps/>
          <w:sz w:val="22"/>
          <w:szCs w:val="22"/>
          <w:u w:val="single"/>
        </w:rPr>
        <w:t>Certificate on submission of techno-contractual COMPLIANT bid without any deviations to terms and conditions of bidding document.</w:t>
      </w:r>
    </w:p>
    <w:p w14:paraId="5D07EC16" w14:textId="77777777" w:rsidR="00716FC1" w:rsidRPr="001A044E" w:rsidRDefault="00716FC1" w:rsidP="008D6ABC">
      <w:pPr>
        <w:ind w:left="720"/>
        <w:jc w:val="both"/>
        <w:rPr>
          <w:rFonts w:ascii="Tahoma" w:hAnsi="Tahoma" w:cs="Tahoma"/>
          <w:bCs/>
          <w:sz w:val="22"/>
          <w:szCs w:val="22"/>
        </w:rPr>
      </w:pPr>
    </w:p>
    <w:p w14:paraId="087885CE" w14:textId="0A2232EA" w:rsidR="008D6ABC" w:rsidRPr="001A044E" w:rsidRDefault="008D6ABC" w:rsidP="00406DCE">
      <w:pPr>
        <w:spacing w:after="240"/>
        <w:ind w:left="720"/>
        <w:jc w:val="both"/>
        <w:rPr>
          <w:rFonts w:ascii="Tahoma" w:hAnsi="Tahoma" w:cs="Tahoma"/>
          <w:bCs/>
          <w:sz w:val="22"/>
          <w:szCs w:val="22"/>
        </w:rPr>
      </w:pPr>
      <w:r w:rsidRPr="001A044E">
        <w:rPr>
          <w:rFonts w:ascii="Tahoma" w:hAnsi="Tahoma" w:cs="Tahoma"/>
          <w:bCs/>
          <w:sz w:val="22"/>
          <w:szCs w:val="22"/>
        </w:rPr>
        <w:lastRenderedPageBreak/>
        <w:t>ONGC expects the bidders shall desist from taking exception / deviations to the terms and conditions of the bidding document and submit a techno-contractually compli</w:t>
      </w:r>
      <w:r w:rsidR="00E2044F" w:rsidRPr="001A044E">
        <w:rPr>
          <w:rFonts w:ascii="Tahoma" w:hAnsi="Tahoma" w:cs="Tahoma"/>
          <w:bCs/>
          <w:sz w:val="22"/>
          <w:szCs w:val="22"/>
        </w:rPr>
        <w:t>a</w:t>
      </w:r>
      <w:r w:rsidRPr="001A044E">
        <w:rPr>
          <w:rFonts w:ascii="Tahoma" w:hAnsi="Tahoma" w:cs="Tahoma"/>
          <w:bCs/>
          <w:sz w:val="22"/>
          <w:szCs w:val="22"/>
        </w:rPr>
        <w:t>nt bid.</w:t>
      </w:r>
    </w:p>
    <w:p w14:paraId="12B1D754" w14:textId="51B6F631" w:rsidR="008D6ABC" w:rsidRPr="001A044E" w:rsidRDefault="008D6ABC" w:rsidP="008D6ABC">
      <w:pPr>
        <w:tabs>
          <w:tab w:val="left" w:pos="720"/>
        </w:tabs>
        <w:ind w:left="720" w:hanging="720"/>
        <w:jc w:val="both"/>
        <w:rPr>
          <w:rFonts w:ascii="Tahoma" w:hAnsi="Tahoma" w:cs="Tahoma"/>
          <w:sz w:val="22"/>
          <w:szCs w:val="22"/>
        </w:rPr>
      </w:pPr>
      <w:r w:rsidRPr="001A044E">
        <w:rPr>
          <w:rFonts w:ascii="Tahoma" w:hAnsi="Tahoma" w:cs="Tahoma"/>
          <w:bCs/>
          <w:sz w:val="22"/>
          <w:szCs w:val="22"/>
        </w:rPr>
        <w:tab/>
        <w:t xml:space="preserve">Therefore the bidders are required to submit a certificate as per proforma </w:t>
      </w:r>
      <w:r w:rsidR="00323F4A" w:rsidRPr="001A044E">
        <w:rPr>
          <w:rFonts w:ascii="Tahoma" w:hAnsi="Tahoma" w:cs="Tahoma"/>
          <w:bCs/>
          <w:sz w:val="22"/>
          <w:szCs w:val="22"/>
        </w:rPr>
        <w:t xml:space="preserve">at </w:t>
      </w:r>
      <w:r w:rsidRPr="001A044E">
        <w:rPr>
          <w:rFonts w:ascii="Tahoma" w:hAnsi="Tahoma" w:cs="Tahoma"/>
          <w:bCs/>
          <w:sz w:val="22"/>
          <w:szCs w:val="22"/>
        </w:rPr>
        <w:t xml:space="preserve">Appendix </w:t>
      </w:r>
      <w:r w:rsidR="00215E35" w:rsidRPr="001A044E">
        <w:rPr>
          <w:rFonts w:ascii="Tahoma" w:hAnsi="Tahoma" w:cs="Tahoma"/>
          <w:sz w:val="22"/>
          <w:szCs w:val="22"/>
        </w:rPr>
        <w:t xml:space="preserve">B-9. </w:t>
      </w:r>
    </w:p>
    <w:p w14:paraId="4B9E5A6D" w14:textId="77777777" w:rsidR="008D6ABC" w:rsidRPr="001A044E" w:rsidRDefault="008D6ABC" w:rsidP="008D6ABC">
      <w:pPr>
        <w:jc w:val="both"/>
        <w:rPr>
          <w:rFonts w:ascii="Tahoma" w:hAnsi="Tahoma" w:cs="Tahoma"/>
          <w:sz w:val="22"/>
          <w:szCs w:val="22"/>
        </w:rPr>
      </w:pPr>
    </w:p>
    <w:p w14:paraId="14FFE82F" w14:textId="4997A0B0" w:rsidR="000F1BC1" w:rsidRPr="001A044E" w:rsidRDefault="008D6ABC" w:rsidP="000F1BC1">
      <w:pPr>
        <w:pStyle w:val="Header"/>
        <w:framePr w:hSpace="180" w:wrap="around" w:vAnchor="text" w:hAnchor="text" w:y="1"/>
        <w:tabs>
          <w:tab w:val="clear" w:pos="4320"/>
          <w:tab w:val="clear" w:pos="8640"/>
        </w:tabs>
        <w:ind w:left="567" w:hanging="516"/>
        <w:suppressOverlap/>
        <w:jc w:val="both"/>
        <w:rPr>
          <w:rFonts w:ascii="Tahoma" w:hAnsi="Tahoma" w:cs="Tahoma"/>
          <w:b/>
          <w:bCs/>
          <w:sz w:val="22"/>
          <w:szCs w:val="22"/>
        </w:rPr>
      </w:pPr>
      <w:r w:rsidRPr="001A044E">
        <w:rPr>
          <w:rFonts w:ascii="Tahoma" w:hAnsi="Tahoma" w:cs="Tahoma"/>
          <w:sz w:val="22"/>
          <w:szCs w:val="22"/>
        </w:rPr>
        <w:t>33.0</w:t>
      </w:r>
      <w:r w:rsidRPr="001A044E">
        <w:rPr>
          <w:rFonts w:ascii="Tahoma" w:hAnsi="Tahoma" w:cs="Tahoma"/>
          <w:sz w:val="22"/>
          <w:szCs w:val="22"/>
        </w:rPr>
        <w:tab/>
      </w:r>
      <w:r w:rsidR="00AB7461" w:rsidRPr="001A044E">
        <w:rPr>
          <w:rFonts w:ascii="Tahoma" w:hAnsi="Tahoma" w:cs="Tahoma"/>
          <w:sz w:val="22"/>
          <w:szCs w:val="22"/>
        </w:rPr>
        <w:tab/>
      </w:r>
      <w:r w:rsidR="000F1BC1" w:rsidRPr="001A044E">
        <w:rPr>
          <w:rFonts w:ascii="Tahoma" w:hAnsi="Tahoma" w:cs="Tahoma"/>
          <w:b/>
          <w:bCs/>
          <w:sz w:val="22"/>
          <w:szCs w:val="22"/>
        </w:rPr>
        <w:t>THIRD PARTY INSPECTION AGENCY (TPI) AND CERTIFICATION AGENCY</w:t>
      </w:r>
      <w:r w:rsidR="00AB7461" w:rsidRPr="001A044E">
        <w:rPr>
          <w:rFonts w:ascii="Tahoma" w:hAnsi="Tahoma" w:cs="Tahoma"/>
          <w:b/>
          <w:bCs/>
          <w:sz w:val="22"/>
          <w:szCs w:val="22"/>
        </w:rPr>
        <w:t xml:space="preserve"> </w:t>
      </w:r>
      <w:r w:rsidR="000F1BC1" w:rsidRPr="001A044E">
        <w:rPr>
          <w:rFonts w:ascii="Tahoma" w:hAnsi="Tahoma" w:cs="Tahoma"/>
          <w:b/>
          <w:bCs/>
          <w:sz w:val="22"/>
          <w:szCs w:val="22"/>
        </w:rPr>
        <w:t xml:space="preserve">(CA) </w:t>
      </w:r>
    </w:p>
    <w:p w14:paraId="387B0BB9" w14:textId="77777777" w:rsidR="008D6ABC" w:rsidRPr="001A044E" w:rsidRDefault="008D6ABC" w:rsidP="000F1BC1">
      <w:pPr>
        <w:pStyle w:val="Header"/>
        <w:framePr w:hSpace="180" w:wrap="around" w:vAnchor="text" w:hAnchor="text" w:y="1"/>
        <w:tabs>
          <w:tab w:val="clear" w:pos="4320"/>
          <w:tab w:val="clear" w:pos="8640"/>
        </w:tabs>
        <w:suppressOverlap/>
        <w:jc w:val="both"/>
        <w:rPr>
          <w:rFonts w:ascii="Tahoma" w:hAnsi="Tahoma" w:cs="Tahoma"/>
          <w:b/>
          <w:bCs/>
          <w:sz w:val="22"/>
          <w:szCs w:val="22"/>
        </w:rPr>
      </w:pPr>
    </w:p>
    <w:p w14:paraId="637D77F8" w14:textId="33FBD3D6" w:rsidR="000F1BC1" w:rsidRPr="001A044E" w:rsidRDefault="000F1BC1" w:rsidP="00AB7461">
      <w:pPr>
        <w:framePr w:hSpace="180" w:wrap="around" w:vAnchor="text" w:hAnchor="text" w:y="1"/>
        <w:ind w:left="720"/>
        <w:suppressOverlap/>
        <w:jc w:val="both"/>
        <w:rPr>
          <w:rFonts w:ascii="Tahoma" w:hAnsi="Tahoma" w:cs="Tahoma"/>
          <w:sz w:val="22"/>
          <w:szCs w:val="22"/>
        </w:rPr>
      </w:pPr>
      <w:r w:rsidRPr="001A044E">
        <w:rPr>
          <w:rFonts w:ascii="Tahoma" w:hAnsi="Tahoma" w:cs="Tahoma"/>
          <w:sz w:val="22"/>
          <w:szCs w:val="22"/>
        </w:rPr>
        <w:t>a) COMPANY shall engage a Third party inspection (TPI) agency for inspection etc. for Procurement, Fabrication, Construction, Erection, Testing, during the execution of the project.</w:t>
      </w:r>
    </w:p>
    <w:p w14:paraId="5F705509" w14:textId="77777777" w:rsidR="000F1BC1" w:rsidRPr="001A044E" w:rsidRDefault="000F1BC1" w:rsidP="00AB7461">
      <w:pPr>
        <w:framePr w:hSpace="180" w:wrap="around" w:vAnchor="text" w:hAnchor="text" w:y="1"/>
        <w:ind w:left="340"/>
        <w:suppressOverlap/>
        <w:jc w:val="both"/>
        <w:rPr>
          <w:rFonts w:ascii="Tahoma" w:hAnsi="Tahoma" w:cs="Tahoma"/>
          <w:sz w:val="22"/>
          <w:szCs w:val="22"/>
        </w:rPr>
      </w:pPr>
    </w:p>
    <w:p w14:paraId="737B2258" w14:textId="77777777" w:rsidR="00051515" w:rsidRPr="001A044E" w:rsidRDefault="000F1BC1" w:rsidP="00AB7461">
      <w:pPr>
        <w:ind w:left="720"/>
        <w:jc w:val="both"/>
        <w:rPr>
          <w:rFonts w:ascii="Tahoma" w:hAnsi="Tahoma" w:cs="Tahoma"/>
          <w:sz w:val="22"/>
          <w:szCs w:val="22"/>
          <w:highlight w:val="yellow"/>
        </w:rPr>
      </w:pPr>
      <w:r w:rsidRPr="001A044E">
        <w:rPr>
          <w:rFonts w:ascii="Tahoma" w:hAnsi="Tahoma" w:cs="Tahoma"/>
          <w:sz w:val="22"/>
          <w:szCs w:val="22"/>
        </w:rPr>
        <w:t>b)  COMPANY shall engage a Certification agency (CA) for certification etc. for Engineering, Procurement, Fabrication, Construction, Erection, Testing, during the execution of the projec</w:t>
      </w:r>
      <w:r w:rsidRPr="00A02694">
        <w:rPr>
          <w:rFonts w:ascii="Tahoma" w:hAnsi="Tahoma" w:cs="Tahoma"/>
          <w:sz w:val="22"/>
          <w:szCs w:val="22"/>
        </w:rPr>
        <w:t>t.</w:t>
      </w:r>
    </w:p>
    <w:p w14:paraId="55E16F45" w14:textId="77777777" w:rsidR="000F1BC1" w:rsidRPr="001A044E" w:rsidRDefault="000F1BC1" w:rsidP="000F1BC1">
      <w:pPr>
        <w:rPr>
          <w:rFonts w:ascii="Tahoma" w:hAnsi="Tahoma" w:cs="Tahoma"/>
          <w:bCs/>
          <w:sz w:val="22"/>
          <w:szCs w:val="22"/>
          <w:highlight w:val="yellow"/>
        </w:rPr>
      </w:pPr>
    </w:p>
    <w:p w14:paraId="433EE06F" w14:textId="769C4B0F" w:rsidR="00212473" w:rsidRPr="00186C79" w:rsidRDefault="008D6ABC" w:rsidP="009D4E6E">
      <w:pPr>
        <w:rPr>
          <w:rFonts w:ascii="Tahoma" w:hAnsi="Tahoma" w:cs="Tahoma"/>
          <w:strike/>
          <w:sz w:val="22"/>
          <w:szCs w:val="22"/>
          <w:highlight w:val="yellow"/>
        </w:rPr>
      </w:pPr>
      <w:r w:rsidRPr="001A044E">
        <w:rPr>
          <w:rFonts w:ascii="Tahoma" w:hAnsi="Tahoma" w:cs="Tahoma"/>
          <w:bCs/>
          <w:sz w:val="22"/>
          <w:szCs w:val="22"/>
        </w:rPr>
        <w:t>34.0</w:t>
      </w:r>
      <w:r w:rsidRPr="001A044E">
        <w:rPr>
          <w:rFonts w:ascii="Tahoma" w:hAnsi="Tahoma" w:cs="Tahoma"/>
          <w:sz w:val="22"/>
          <w:szCs w:val="22"/>
        </w:rPr>
        <w:t xml:space="preserve"> </w:t>
      </w:r>
      <w:r w:rsidRPr="001A044E">
        <w:rPr>
          <w:rFonts w:ascii="Tahoma" w:hAnsi="Tahoma" w:cs="Tahoma"/>
          <w:bCs/>
          <w:sz w:val="22"/>
          <w:szCs w:val="22"/>
        </w:rPr>
        <w:tab/>
      </w:r>
      <w:r w:rsidR="009D4E6E" w:rsidRPr="009D4E6E">
        <w:rPr>
          <w:rFonts w:ascii="Tahoma" w:hAnsi="Tahoma" w:cs="Tahoma"/>
          <w:bCs/>
          <w:sz w:val="22"/>
          <w:szCs w:val="22"/>
        </w:rPr>
        <w:t>Deleted</w:t>
      </w:r>
      <w:r w:rsidR="00212473" w:rsidRPr="009D4E6E">
        <w:rPr>
          <w:rFonts w:ascii="Tahoma" w:hAnsi="Tahoma" w:cs="Tahoma"/>
          <w:bCs/>
          <w:strike/>
          <w:sz w:val="22"/>
          <w:szCs w:val="22"/>
          <w:highlight w:val="yellow"/>
        </w:rPr>
        <w:t xml:space="preserve"> </w:t>
      </w:r>
    </w:p>
    <w:p w14:paraId="595FB042" w14:textId="77777777" w:rsidR="00323F4A" w:rsidRPr="001A044E" w:rsidRDefault="00323F4A" w:rsidP="00212473">
      <w:pPr>
        <w:ind w:left="709"/>
        <w:jc w:val="both"/>
        <w:rPr>
          <w:rFonts w:ascii="Tahoma" w:hAnsi="Tahoma" w:cs="Tahoma"/>
          <w:sz w:val="22"/>
          <w:szCs w:val="22"/>
        </w:rPr>
      </w:pPr>
    </w:p>
    <w:p w14:paraId="58CCF6AD" w14:textId="77777777" w:rsidR="008D6ABC" w:rsidRPr="001A044E" w:rsidRDefault="008D6ABC" w:rsidP="008D6ABC">
      <w:pPr>
        <w:jc w:val="both"/>
        <w:rPr>
          <w:rFonts w:ascii="Tahoma" w:hAnsi="Tahoma" w:cs="Tahoma"/>
          <w:b/>
          <w:bCs/>
          <w:sz w:val="22"/>
          <w:szCs w:val="22"/>
        </w:rPr>
      </w:pPr>
      <w:r w:rsidRPr="001A044E">
        <w:rPr>
          <w:rFonts w:ascii="Tahoma" w:hAnsi="Tahoma" w:cs="Tahoma"/>
          <w:sz w:val="22"/>
          <w:szCs w:val="22"/>
        </w:rPr>
        <w:t>35.0</w:t>
      </w:r>
      <w:r w:rsidRPr="001A044E">
        <w:rPr>
          <w:rFonts w:ascii="Tahoma" w:hAnsi="Tahoma" w:cs="Tahoma"/>
          <w:b/>
          <w:sz w:val="22"/>
          <w:szCs w:val="22"/>
        </w:rPr>
        <w:t xml:space="preserve">  </w:t>
      </w:r>
      <w:r w:rsidRPr="001A044E">
        <w:rPr>
          <w:rFonts w:ascii="Tahoma" w:hAnsi="Tahoma" w:cs="Tahoma"/>
          <w:b/>
          <w:sz w:val="22"/>
          <w:szCs w:val="22"/>
        </w:rPr>
        <w:tab/>
        <w:t>U</w:t>
      </w:r>
      <w:r w:rsidRPr="001A044E">
        <w:rPr>
          <w:rFonts w:ascii="Tahoma" w:hAnsi="Tahoma" w:cs="Tahoma"/>
          <w:b/>
          <w:bCs/>
          <w:sz w:val="22"/>
          <w:szCs w:val="22"/>
        </w:rPr>
        <w:t>nsolicited Communication:</w:t>
      </w:r>
    </w:p>
    <w:p w14:paraId="02C601DB" w14:textId="77777777" w:rsidR="00716FC1" w:rsidRPr="001A044E" w:rsidRDefault="00716FC1" w:rsidP="008D6ABC">
      <w:pPr>
        <w:ind w:left="720"/>
        <w:jc w:val="both"/>
        <w:rPr>
          <w:rFonts w:ascii="Tahoma" w:hAnsi="Tahoma" w:cs="Tahoma"/>
          <w:bCs/>
          <w:sz w:val="22"/>
          <w:szCs w:val="22"/>
        </w:rPr>
      </w:pPr>
    </w:p>
    <w:p w14:paraId="4A2041C2" w14:textId="0002B428" w:rsidR="008D6ABC" w:rsidRPr="001A044E" w:rsidRDefault="008D6ABC" w:rsidP="008D6ABC">
      <w:pPr>
        <w:ind w:left="720"/>
        <w:jc w:val="both"/>
        <w:rPr>
          <w:rFonts w:ascii="Tahoma" w:hAnsi="Tahoma" w:cs="Tahoma"/>
          <w:bCs/>
          <w:sz w:val="22"/>
          <w:szCs w:val="22"/>
        </w:rPr>
      </w:pPr>
      <w:r w:rsidRPr="001A044E">
        <w:rPr>
          <w:rFonts w:ascii="Tahoma" w:hAnsi="Tahoma" w:cs="Tahoma"/>
          <w:bCs/>
          <w:sz w:val="22"/>
          <w:szCs w:val="22"/>
        </w:rPr>
        <w:t xml:space="preserve">In case any bidder makes any unsolicited communication in any manner, after bids have been opened (for tenders processed either on single bid or on two bid basis), the bid submitted by the particular bidder shall be summarily rejected, irrespective of the circumstances for such unsolicited communication. </w:t>
      </w:r>
    </w:p>
    <w:p w14:paraId="52D4A00C" w14:textId="77777777" w:rsidR="00AC4A16" w:rsidRPr="001A044E" w:rsidRDefault="00AC4A16" w:rsidP="008D6ABC">
      <w:pPr>
        <w:ind w:left="720"/>
        <w:jc w:val="both"/>
        <w:rPr>
          <w:rFonts w:ascii="Tahoma" w:hAnsi="Tahoma" w:cs="Tahoma"/>
          <w:bCs/>
          <w:sz w:val="22"/>
          <w:szCs w:val="22"/>
        </w:rPr>
      </w:pPr>
    </w:p>
    <w:p w14:paraId="5287936E" w14:textId="77777777" w:rsidR="008D6ABC" w:rsidRPr="001A044E" w:rsidRDefault="008D6ABC" w:rsidP="006E172E">
      <w:pPr>
        <w:spacing w:after="240"/>
        <w:ind w:left="720"/>
        <w:jc w:val="both"/>
        <w:rPr>
          <w:rFonts w:ascii="Tahoma" w:hAnsi="Tahoma" w:cs="Tahoma"/>
          <w:bCs/>
          <w:sz w:val="22"/>
          <w:szCs w:val="22"/>
        </w:rPr>
      </w:pPr>
      <w:r w:rsidRPr="001A044E">
        <w:rPr>
          <w:rFonts w:ascii="Tahoma" w:hAnsi="Tahoma" w:cs="Tahoma"/>
          <w:bCs/>
          <w:sz w:val="22"/>
          <w:szCs w:val="22"/>
        </w:rPr>
        <w:t>Further, if the tender has to be closed because of such rejection, and the job has to be re-tendered, then the particular bidder shall not be allowed to bid in the re-tender.</w:t>
      </w:r>
    </w:p>
    <w:p w14:paraId="362FC8A4" w14:textId="77777777" w:rsidR="008D6ABC" w:rsidRPr="001A044E" w:rsidRDefault="008D6ABC" w:rsidP="008D6ABC">
      <w:pPr>
        <w:ind w:left="720"/>
        <w:jc w:val="both"/>
        <w:rPr>
          <w:rFonts w:ascii="Tahoma" w:hAnsi="Tahoma" w:cs="Tahoma"/>
          <w:bCs/>
          <w:sz w:val="22"/>
          <w:szCs w:val="22"/>
        </w:rPr>
      </w:pPr>
      <w:r w:rsidRPr="001A044E">
        <w:rPr>
          <w:rFonts w:ascii="Tahoma" w:hAnsi="Tahoma" w:cs="Tahoma"/>
          <w:bCs/>
          <w:sz w:val="22"/>
          <w:szCs w:val="22"/>
        </w:rPr>
        <w:t>The above provision will not prevent any bidder from making representation in connection with processing of tender directly and only to the Competent Purchase Authority (CPA) as mentioned in the tender document. However, if such representation is found by CPA to be un-substantiative and / or frivolous and if the tender has to be closed because of the delays / disruptions caused by such representations and the job has to be re-tendered, then such bidder will not be allowed to participate in the re-invited tender.</w:t>
      </w:r>
    </w:p>
    <w:p w14:paraId="420CC4DA" w14:textId="77777777" w:rsidR="00AC4A16" w:rsidRPr="001A044E" w:rsidRDefault="00AC4A16" w:rsidP="008D6ABC">
      <w:pPr>
        <w:ind w:left="720"/>
        <w:jc w:val="both"/>
        <w:rPr>
          <w:rFonts w:ascii="Tahoma" w:hAnsi="Tahoma" w:cs="Tahoma"/>
          <w:bCs/>
          <w:sz w:val="22"/>
          <w:szCs w:val="22"/>
        </w:rPr>
      </w:pPr>
    </w:p>
    <w:p w14:paraId="623101B6" w14:textId="77777777" w:rsidR="008D6ABC" w:rsidRPr="001A044E" w:rsidRDefault="008D6ABC" w:rsidP="008D6ABC">
      <w:pPr>
        <w:ind w:left="720"/>
        <w:jc w:val="both"/>
        <w:rPr>
          <w:rFonts w:ascii="Tahoma" w:hAnsi="Tahoma" w:cs="Tahoma"/>
          <w:bCs/>
          <w:sz w:val="22"/>
          <w:szCs w:val="22"/>
        </w:rPr>
      </w:pPr>
      <w:r w:rsidRPr="001A044E">
        <w:rPr>
          <w:rFonts w:ascii="Tahoma" w:hAnsi="Tahoma" w:cs="Tahoma"/>
          <w:bCs/>
          <w:sz w:val="22"/>
          <w:szCs w:val="22"/>
        </w:rPr>
        <w:t>In case, any bidder while making such representations to Competent Purchase Authority (CPA)</w:t>
      </w:r>
      <w:r w:rsidR="0085326D" w:rsidRPr="001A044E">
        <w:rPr>
          <w:rFonts w:ascii="Tahoma" w:hAnsi="Tahoma" w:cs="Tahoma"/>
          <w:bCs/>
          <w:sz w:val="22"/>
          <w:szCs w:val="22"/>
        </w:rPr>
        <w:t xml:space="preserve"> /</w:t>
      </w:r>
      <w:r w:rsidR="0085326D" w:rsidRPr="001A044E">
        <w:rPr>
          <w:rFonts w:ascii="Tahoma" w:hAnsi="Tahoma" w:cs="Tahoma"/>
          <w:bCs/>
          <w:sz w:val="22"/>
          <w:szCs w:val="22"/>
          <w:lang w:eastAsia="zh-CN"/>
        </w:rPr>
        <w:t>Directors / IEMs</w:t>
      </w:r>
      <w:r w:rsidRPr="001A044E">
        <w:rPr>
          <w:rFonts w:ascii="Tahoma" w:hAnsi="Tahoma" w:cs="Tahoma"/>
          <w:bCs/>
          <w:sz w:val="22"/>
          <w:szCs w:val="22"/>
        </w:rPr>
        <w:t xml:space="preserve"> also involves other officials of ONGC and / or solicits / invokes external intervention other than as may be permitted under the law and if the tender has to be closed because of the delays / disruptions caused by such interventions and has to be re-tendered, then the particular bidder will not be allowed to participate in the re-invited tender.</w:t>
      </w:r>
    </w:p>
    <w:p w14:paraId="0D1B7D8F" w14:textId="77777777" w:rsidR="008D6ABC" w:rsidRDefault="008D6ABC" w:rsidP="008D6ABC">
      <w:pPr>
        <w:pStyle w:val="BodyText2"/>
        <w:ind w:left="720" w:right="5" w:hanging="720"/>
        <w:rPr>
          <w:rFonts w:ascii="Tahoma" w:hAnsi="Tahoma" w:cs="Tahoma"/>
          <w:bCs/>
          <w:sz w:val="22"/>
          <w:szCs w:val="22"/>
          <w:highlight w:val="yellow"/>
        </w:rPr>
      </w:pPr>
    </w:p>
    <w:p w14:paraId="25749CB8" w14:textId="77777777" w:rsidR="00A02694" w:rsidRDefault="00A02694" w:rsidP="008D6ABC">
      <w:pPr>
        <w:pStyle w:val="BodyText2"/>
        <w:ind w:left="720" w:right="5" w:hanging="720"/>
        <w:rPr>
          <w:rFonts w:ascii="Tahoma" w:hAnsi="Tahoma" w:cs="Tahoma"/>
          <w:bCs/>
          <w:sz w:val="22"/>
          <w:szCs w:val="22"/>
          <w:highlight w:val="yellow"/>
        </w:rPr>
      </w:pPr>
    </w:p>
    <w:p w14:paraId="59208B35" w14:textId="77777777" w:rsidR="00A02694" w:rsidRDefault="00A02694" w:rsidP="008D6ABC">
      <w:pPr>
        <w:pStyle w:val="BodyText2"/>
        <w:ind w:left="720" w:right="5" w:hanging="720"/>
        <w:rPr>
          <w:rFonts w:ascii="Tahoma" w:hAnsi="Tahoma" w:cs="Tahoma"/>
          <w:bCs/>
          <w:sz w:val="22"/>
          <w:szCs w:val="22"/>
          <w:highlight w:val="yellow"/>
        </w:rPr>
      </w:pPr>
    </w:p>
    <w:p w14:paraId="3EF7A05D" w14:textId="77777777" w:rsidR="00A02694" w:rsidRPr="001A044E" w:rsidRDefault="00A02694" w:rsidP="008D6ABC">
      <w:pPr>
        <w:pStyle w:val="BodyText2"/>
        <w:ind w:left="720" w:right="5" w:hanging="720"/>
        <w:rPr>
          <w:rFonts w:ascii="Tahoma" w:hAnsi="Tahoma" w:cs="Tahoma"/>
          <w:bCs/>
          <w:sz w:val="22"/>
          <w:szCs w:val="22"/>
          <w:highlight w:val="yellow"/>
        </w:rPr>
      </w:pPr>
    </w:p>
    <w:p w14:paraId="72AC93A3" w14:textId="1149D2C9" w:rsidR="008D6ABC" w:rsidRPr="001A044E" w:rsidRDefault="008D6ABC" w:rsidP="008D6ABC">
      <w:pPr>
        <w:pStyle w:val="BodyText2"/>
        <w:tabs>
          <w:tab w:val="left" w:pos="180"/>
          <w:tab w:val="left" w:pos="360"/>
        </w:tabs>
        <w:ind w:left="180" w:right="5" w:hanging="180"/>
        <w:jc w:val="both"/>
        <w:rPr>
          <w:rFonts w:ascii="Tahoma" w:hAnsi="Tahoma" w:cs="Tahoma"/>
          <w:b/>
          <w:bCs/>
          <w:sz w:val="22"/>
          <w:szCs w:val="22"/>
        </w:rPr>
      </w:pPr>
      <w:r w:rsidRPr="001A044E">
        <w:rPr>
          <w:rFonts w:ascii="Tahoma" w:hAnsi="Tahoma" w:cs="Tahoma"/>
          <w:bCs/>
          <w:sz w:val="22"/>
          <w:szCs w:val="22"/>
        </w:rPr>
        <w:lastRenderedPageBreak/>
        <w:t>36.0</w:t>
      </w:r>
      <w:r w:rsidRPr="001A044E">
        <w:rPr>
          <w:rFonts w:ascii="Tahoma" w:hAnsi="Tahoma" w:cs="Tahoma"/>
          <w:b/>
          <w:bCs/>
          <w:sz w:val="22"/>
          <w:szCs w:val="22"/>
        </w:rPr>
        <w:t xml:space="preserve">    </w:t>
      </w:r>
      <w:r w:rsidR="00716FC1" w:rsidRPr="001A044E">
        <w:rPr>
          <w:rFonts w:ascii="Tahoma" w:hAnsi="Tahoma" w:cs="Tahoma"/>
          <w:b/>
          <w:bCs/>
          <w:sz w:val="22"/>
          <w:szCs w:val="22"/>
        </w:rPr>
        <w:tab/>
      </w:r>
      <w:r w:rsidRPr="001A044E">
        <w:rPr>
          <w:rFonts w:ascii="Tahoma" w:hAnsi="Tahoma" w:cs="Tahoma"/>
          <w:b/>
          <w:bCs/>
          <w:sz w:val="22"/>
          <w:szCs w:val="22"/>
        </w:rPr>
        <w:t>Mandatory training for Offshore going Personnel:</w:t>
      </w:r>
    </w:p>
    <w:p w14:paraId="482D6A0A" w14:textId="77777777" w:rsidR="00716FC1" w:rsidRPr="001A044E" w:rsidRDefault="00716FC1" w:rsidP="00716FC1">
      <w:pPr>
        <w:pStyle w:val="BodyText2"/>
        <w:tabs>
          <w:tab w:val="left" w:pos="360"/>
          <w:tab w:val="left" w:pos="567"/>
        </w:tabs>
        <w:ind w:left="567" w:right="5"/>
        <w:jc w:val="both"/>
        <w:rPr>
          <w:rFonts w:ascii="Tahoma" w:hAnsi="Tahoma" w:cs="Tahoma"/>
          <w:bCs/>
          <w:sz w:val="22"/>
          <w:szCs w:val="22"/>
        </w:rPr>
      </w:pPr>
    </w:p>
    <w:p w14:paraId="61A8D95C" w14:textId="14393890" w:rsidR="008D6ABC" w:rsidRPr="001A044E" w:rsidRDefault="008D6ABC" w:rsidP="00716FC1">
      <w:pPr>
        <w:pStyle w:val="BodyText2"/>
        <w:tabs>
          <w:tab w:val="left" w:pos="360"/>
          <w:tab w:val="left" w:pos="567"/>
        </w:tabs>
        <w:ind w:left="720" w:right="5"/>
        <w:jc w:val="both"/>
        <w:rPr>
          <w:rFonts w:ascii="Tahoma" w:hAnsi="Tahoma" w:cs="Tahoma"/>
          <w:bCs/>
          <w:sz w:val="22"/>
          <w:szCs w:val="22"/>
        </w:rPr>
      </w:pPr>
      <w:r w:rsidRPr="001A044E">
        <w:rPr>
          <w:rFonts w:ascii="Tahoma" w:hAnsi="Tahoma" w:cs="Tahoma"/>
          <w:bCs/>
          <w:sz w:val="22"/>
          <w:szCs w:val="22"/>
        </w:rPr>
        <w:t>Bidder is required to ensure that personnel to be deployed at Offshore for execution of the Contract have undergone mandatory trainings on the following, from an institute which is duly recognized by `Directorate General of Shipping’, Mumbai:</w:t>
      </w:r>
    </w:p>
    <w:p w14:paraId="2935808B" w14:textId="77777777" w:rsidR="008D6ABC" w:rsidRPr="001A044E" w:rsidRDefault="008D6ABC">
      <w:pPr>
        <w:pStyle w:val="PlainText"/>
        <w:numPr>
          <w:ilvl w:val="0"/>
          <w:numId w:val="5"/>
        </w:numPr>
        <w:tabs>
          <w:tab w:val="left" w:pos="360"/>
          <w:tab w:val="left" w:pos="567"/>
        </w:tabs>
        <w:ind w:left="567" w:firstLine="142"/>
        <w:jc w:val="both"/>
        <w:rPr>
          <w:rFonts w:ascii="Tahoma" w:hAnsi="Tahoma" w:cs="Tahoma"/>
          <w:sz w:val="22"/>
          <w:szCs w:val="22"/>
        </w:rPr>
      </w:pPr>
      <w:r w:rsidRPr="001A044E">
        <w:rPr>
          <w:rFonts w:ascii="Tahoma" w:hAnsi="Tahoma" w:cs="Tahoma"/>
          <w:sz w:val="22"/>
          <w:szCs w:val="22"/>
        </w:rPr>
        <w:t>Basic Sea Survival.</w:t>
      </w:r>
    </w:p>
    <w:p w14:paraId="049110F8" w14:textId="77777777" w:rsidR="008D6ABC" w:rsidRPr="001A044E" w:rsidRDefault="008D6ABC">
      <w:pPr>
        <w:pStyle w:val="PlainText"/>
        <w:numPr>
          <w:ilvl w:val="0"/>
          <w:numId w:val="5"/>
        </w:numPr>
        <w:tabs>
          <w:tab w:val="left" w:pos="360"/>
          <w:tab w:val="left" w:pos="567"/>
          <w:tab w:val="num" w:pos="720"/>
        </w:tabs>
        <w:ind w:left="567" w:firstLine="142"/>
        <w:jc w:val="both"/>
        <w:rPr>
          <w:rFonts w:ascii="Tahoma" w:hAnsi="Tahoma" w:cs="Tahoma"/>
          <w:sz w:val="22"/>
          <w:szCs w:val="22"/>
        </w:rPr>
      </w:pPr>
      <w:r w:rsidRPr="001A044E">
        <w:rPr>
          <w:rFonts w:ascii="Tahoma" w:hAnsi="Tahoma" w:cs="Tahoma"/>
          <w:sz w:val="22"/>
          <w:szCs w:val="22"/>
        </w:rPr>
        <w:t>Elementary First Aid.</w:t>
      </w:r>
    </w:p>
    <w:p w14:paraId="4C449D9C" w14:textId="77777777" w:rsidR="008D6ABC" w:rsidRPr="001A044E" w:rsidRDefault="008D6ABC">
      <w:pPr>
        <w:pStyle w:val="PlainText"/>
        <w:numPr>
          <w:ilvl w:val="0"/>
          <w:numId w:val="5"/>
        </w:numPr>
        <w:tabs>
          <w:tab w:val="left" w:pos="360"/>
          <w:tab w:val="left" w:pos="567"/>
        </w:tabs>
        <w:ind w:left="567" w:firstLine="142"/>
        <w:jc w:val="both"/>
        <w:rPr>
          <w:rFonts w:ascii="Tahoma" w:hAnsi="Tahoma" w:cs="Tahoma"/>
          <w:sz w:val="22"/>
          <w:szCs w:val="22"/>
        </w:rPr>
      </w:pPr>
      <w:r w:rsidRPr="001A044E">
        <w:rPr>
          <w:rFonts w:ascii="Tahoma" w:hAnsi="Tahoma" w:cs="Tahoma"/>
          <w:sz w:val="22"/>
          <w:szCs w:val="22"/>
        </w:rPr>
        <w:t>Fire Fighting.</w:t>
      </w:r>
    </w:p>
    <w:p w14:paraId="7F5F4741" w14:textId="77777777" w:rsidR="008D6ABC" w:rsidRPr="001A044E" w:rsidRDefault="008D6ABC">
      <w:pPr>
        <w:pStyle w:val="PlainText"/>
        <w:numPr>
          <w:ilvl w:val="0"/>
          <w:numId w:val="5"/>
        </w:numPr>
        <w:tabs>
          <w:tab w:val="left" w:pos="360"/>
          <w:tab w:val="left" w:pos="567"/>
        </w:tabs>
        <w:ind w:left="567" w:firstLine="142"/>
        <w:jc w:val="both"/>
        <w:rPr>
          <w:rFonts w:ascii="Tahoma" w:hAnsi="Tahoma" w:cs="Tahoma"/>
          <w:sz w:val="22"/>
          <w:szCs w:val="22"/>
        </w:rPr>
      </w:pPr>
      <w:r w:rsidRPr="001A044E">
        <w:rPr>
          <w:rFonts w:ascii="Tahoma" w:hAnsi="Tahoma" w:cs="Tahoma"/>
          <w:sz w:val="22"/>
          <w:szCs w:val="22"/>
        </w:rPr>
        <w:t>Helicopter Under Water Escape training</w:t>
      </w:r>
      <w:r w:rsidRPr="001A044E">
        <w:rPr>
          <w:rFonts w:ascii="Tahoma" w:hAnsi="Tahoma" w:cs="Tahoma"/>
          <w:sz w:val="22"/>
          <w:szCs w:val="22"/>
          <w:lang w:eastAsia="zh-CN"/>
        </w:rPr>
        <w:t xml:space="preserve"> </w:t>
      </w:r>
      <w:r w:rsidRPr="001A044E">
        <w:rPr>
          <w:rFonts w:ascii="Tahoma" w:hAnsi="Tahoma" w:cs="Tahoma"/>
          <w:sz w:val="22"/>
          <w:szCs w:val="22"/>
        </w:rPr>
        <w:t>(if going by helicopter)</w:t>
      </w:r>
    </w:p>
    <w:p w14:paraId="23F5F444" w14:textId="1139F09D" w:rsidR="008D6ABC" w:rsidRPr="001A044E" w:rsidRDefault="008D6ABC" w:rsidP="00716FC1">
      <w:pPr>
        <w:pStyle w:val="BodyText2"/>
        <w:tabs>
          <w:tab w:val="left" w:pos="360"/>
          <w:tab w:val="left" w:pos="567"/>
        </w:tabs>
        <w:ind w:left="709" w:right="5"/>
        <w:jc w:val="both"/>
        <w:rPr>
          <w:rFonts w:ascii="Tahoma" w:hAnsi="Tahoma" w:cs="Tahoma"/>
          <w:bCs/>
          <w:sz w:val="22"/>
          <w:szCs w:val="22"/>
        </w:rPr>
      </w:pPr>
      <w:r w:rsidRPr="001A044E">
        <w:rPr>
          <w:rFonts w:ascii="Tahoma" w:hAnsi="Tahoma" w:cs="Tahoma"/>
          <w:bCs/>
          <w:sz w:val="22"/>
          <w:szCs w:val="22"/>
        </w:rPr>
        <w:t>Bidder will be required to produce original copy of the certificate for obtaining NED Passes / Smart Cards.</w:t>
      </w:r>
    </w:p>
    <w:p w14:paraId="2DA88F4C" w14:textId="77777777" w:rsidR="008D6ABC" w:rsidRPr="001A044E" w:rsidRDefault="008D6ABC" w:rsidP="008D6ABC">
      <w:pPr>
        <w:pStyle w:val="BodyText2"/>
        <w:ind w:left="720" w:right="5"/>
        <w:jc w:val="both"/>
        <w:rPr>
          <w:rFonts w:ascii="Tahoma" w:hAnsi="Tahoma" w:cs="Tahoma"/>
          <w:bCs/>
          <w:sz w:val="22"/>
          <w:szCs w:val="22"/>
          <w:highlight w:val="yellow"/>
        </w:rPr>
      </w:pPr>
    </w:p>
    <w:p w14:paraId="019AA3B5" w14:textId="55ECF6DB" w:rsidR="008D6ABC" w:rsidRPr="001A044E" w:rsidRDefault="008D6ABC" w:rsidP="00E84C51">
      <w:pPr>
        <w:pStyle w:val="Title"/>
        <w:jc w:val="left"/>
        <w:rPr>
          <w:rFonts w:ascii="Tahoma" w:hAnsi="Tahoma" w:cs="Tahoma"/>
          <w:b w:val="0"/>
          <w:sz w:val="22"/>
          <w:szCs w:val="22"/>
          <w:u w:val="none"/>
        </w:rPr>
      </w:pPr>
      <w:r w:rsidRPr="001A044E">
        <w:rPr>
          <w:rFonts w:ascii="Tahoma" w:hAnsi="Tahoma" w:cs="Tahoma"/>
          <w:b w:val="0"/>
          <w:bCs w:val="0"/>
          <w:sz w:val="22"/>
          <w:szCs w:val="22"/>
          <w:u w:val="none"/>
        </w:rPr>
        <w:t>37.0</w:t>
      </w:r>
      <w:r w:rsidRPr="001A044E">
        <w:rPr>
          <w:rFonts w:ascii="Tahoma" w:hAnsi="Tahoma" w:cs="Tahoma"/>
          <w:b w:val="0"/>
          <w:sz w:val="22"/>
          <w:szCs w:val="22"/>
          <w:u w:val="none"/>
        </w:rPr>
        <w:t xml:space="preserve">    </w:t>
      </w:r>
      <w:r w:rsidR="00716FC1" w:rsidRPr="001A044E">
        <w:rPr>
          <w:rFonts w:ascii="Tahoma" w:hAnsi="Tahoma" w:cs="Tahoma"/>
          <w:b w:val="0"/>
          <w:sz w:val="22"/>
          <w:szCs w:val="22"/>
          <w:u w:val="none"/>
        </w:rPr>
        <w:tab/>
      </w:r>
      <w:r w:rsidR="00E84C51" w:rsidRPr="001A044E">
        <w:rPr>
          <w:rFonts w:ascii="Tahoma" w:hAnsi="Tahoma" w:cs="Tahoma"/>
          <w:sz w:val="22"/>
          <w:szCs w:val="22"/>
          <w:u w:val="none"/>
        </w:rPr>
        <w:t>Deleted</w:t>
      </w:r>
    </w:p>
    <w:p w14:paraId="2487036A" w14:textId="77777777" w:rsidR="008D6ABC" w:rsidRPr="001A044E" w:rsidRDefault="008D6ABC" w:rsidP="008D6ABC">
      <w:pPr>
        <w:pStyle w:val="Title"/>
        <w:ind w:left="432" w:firstLine="288"/>
        <w:jc w:val="left"/>
        <w:rPr>
          <w:rFonts w:ascii="Tahoma" w:hAnsi="Tahoma" w:cs="Tahoma"/>
          <w:b w:val="0"/>
          <w:sz w:val="22"/>
          <w:szCs w:val="22"/>
          <w:u w:val="none"/>
        </w:rPr>
      </w:pPr>
    </w:p>
    <w:p w14:paraId="6A9AB6DF" w14:textId="7DC6A671" w:rsidR="008D6ABC" w:rsidRPr="001A044E" w:rsidRDefault="008D6ABC" w:rsidP="008D6ABC">
      <w:pPr>
        <w:pStyle w:val="BodyText2"/>
        <w:tabs>
          <w:tab w:val="left" w:pos="1920"/>
        </w:tabs>
        <w:ind w:right="5"/>
        <w:jc w:val="both"/>
        <w:rPr>
          <w:rFonts w:ascii="Tahoma" w:hAnsi="Tahoma" w:cs="Tahoma"/>
          <w:b/>
          <w:sz w:val="22"/>
          <w:szCs w:val="22"/>
        </w:rPr>
      </w:pPr>
      <w:r w:rsidRPr="001A044E">
        <w:rPr>
          <w:rFonts w:ascii="Tahoma" w:hAnsi="Tahoma" w:cs="Tahoma"/>
          <w:sz w:val="22"/>
          <w:szCs w:val="22"/>
        </w:rPr>
        <w:t xml:space="preserve">38.0    </w:t>
      </w:r>
      <w:r w:rsidR="00716FC1" w:rsidRPr="001A044E">
        <w:rPr>
          <w:rFonts w:ascii="Tahoma" w:hAnsi="Tahoma" w:cs="Tahoma"/>
          <w:sz w:val="22"/>
          <w:szCs w:val="22"/>
        </w:rPr>
        <w:t xml:space="preserve"> </w:t>
      </w:r>
      <w:r w:rsidRPr="001A044E">
        <w:rPr>
          <w:rFonts w:ascii="Tahoma" w:hAnsi="Tahoma" w:cs="Tahoma"/>
          <w:b/>
          <w:sz w:val="22"/>
          <w:szCs w:val="22"/>
        </w:rPr>
        <w:t>Deleted.</w:t>
      </w:r>
    </w:p>
    <w:p w14:paraId="4C668BA6" w14:textId="77777777" w:rsidR="008D6ABC" w:rsidRPr="001A044E" w:rsidRDefault="008D6ABC" w:rsidP="008D6ABC">
      <w:pPr>
        <w:pStyle w:val="BodyText2"/>
        <w:tabs>
          <w:tab w:val="left" w:pos="1920"/>
        </w:tabs>
        <w:ind w:right="5"/>
        <w:jc w:val="both"/>
        <w:rPr>
          <w:rFonts w:ascii="Tahoma" w:hAnsi="Tahoma" w:cs="Tahoma"/>
          <w:b/>
          <w:sz w:val="22"/>
          <w:szCs w:val="22"/>
          <w:highlight w:val="yellow"/>
        </w:rPr>
      </w:pPr>
    </w:p>
    <w:p w14:paraId="1508406A" w14:textId="00557B87" w:rsidR="008D6ABC" w:rsidRPr="001A044E" w:rsidRDefault="008D6ABC" w:rsidP="008D6ABC">
      <w:pPr>
        <w:pStyle w:val="BodyText2"/>
        <w:ind w:left="720" w:right="5" w:hanging="720"/>
        <w:jc w:val="both"/>
        <w:rPr>
          <w:rFonts w:ascii="Tahoma" w:hAnsi="Tahoma" w:cs="Tahoma"/>
          <w:bCs/>
          <w:sz w:val="22"/>
          <w:szCs w:val="22"/>
        </w:rPr>
      </w:pPr>
      <w:r w:rsidRPr="001A044E">
        <w:rPr>
          <w:rFonts w:ascii="Tahoma" w:hAnsi="Tahoma" w:cs="Tahoma"/>
          <w:sz w:val="22"/>
          <w:szCs w:val="22"/>
        </w:rPr>
        <w:t>39.0</w:t>
      </w:r>
      <w:r w:rsidRPr="001A044E">
        <w:rPr>
          <w:rFonts w:ascii="Tahoma" w:hAnsi="Tahoma" w:cs="Tahoma"/>
          <w:sz w:val="22"/>
          <w:szCs w:val="22"/>
        </w:rPr>
        <w:tab/>
      </w:r>
      <w:r w:rsidR="00007537" w:rsidRPr="001A044E">
        <w:rPr>
          <w:rFonts w:ascii="Tahoma" w:hAnsi="Tahoma" w:cs="Tahoma"/>
          <w:bCs/>
          <w:sz w:val="22"/>
          <w:szCs w:val="22"/>
        </w:rPr>
        <w:t xml:space="preserve">The contractor’s offer of new barges(s) without adequate track record shall be evaluated </w:t>
      </w:r>
      <w:r w:rsidR="00007537" w:rsidRPr="001A044E">
        <w:rPr>
          <w:rFonts w:ascii="Tahoma" w:hAnsi="Tahoma" w:cs="Tahoma"/>
          <w:b/>
          <w:bCs/>
          <w:sz w:val="22"/>
          <w:szCs w:val="22"/>
        </w:rPr>
        <w:t>during Contract execution stage</w:t>
      </w:r>
      <w:r w:rsidR="00007537" w:rsidRPr="001A044E">
        <w:rPr>
          <w:rFonts w:ascii="Tahoma" w:hAnsi="Tahoma" w:cs="Tahoma"/>
          <w:bCs/>
          <w:sz w:val="22"/>
          <w:szCs w:val="22"/>
        </w:rPr>
        <w:t xml:space="preserve"> for acceptance and usage as per evaluation criteria specified at Appendix A-12 of Part III, Volume-I of the Bid Document</w:t>
      </w:r>
      <w:bookmarkStart w:id="3" w:name="_Hlk218079144"/>
      <w:r w:rsidR="006E172E">
        <w:rPr>
          <w:rFonts w:ascii="Tahoma" w:hAnsi="Tahoma" w:cs="Tahoma"/>
          <w:b/>
          <w:sz w:val="22"/>
          <w:szCs w:val="22"/>
        </w:rPr>
        <w:t>.</w:t>
      </w:r>
      <w:bookmarkEnd w:id="3"/>
    </w:p>
    <w:p w14:paraId="789BE591" w14:textId="77777777" w:rsidR="008D6ABC" w:rsidRPr="001A044E" w:rsidRDefault="008D6ABC" w:rsidP="008D6ABC">
      <w:pPr>
        <w:pStyle w:val="BodyText2"/>
        <w:ind w:left="720" w:right="5" w:hanging="720"/>
        <w:jc w:val="both"/>
        <w:rPr>
          <w:rFonts w:ascii="Tahoma" w:hAnsi="Tahoma" w:cs="Tahoma"/>
          <w:sz w:val="22"/>
          <w:szCs w:val="22"/>
        </w:rPr>
      </w:pPr>
    </w:p>
    <w:p w14:paraId="5BCB9314" w14:textId="272EF1C7" w:rsidR="00AC4A16" w:rsidRPr="001A044E" w:rsidRDefault="00AC4A16" w:rsidP="00AC4A16">
      <w:pPr>
        <w:pStyle w:val="BodyText2"/>
        <w:ind w:left="720" w:right="5" w:hanging="720"/>
        <w:jc w:val="both"/>
        <w:rPr>
          <w:rFonts w:ascii="Tahoma" w:hAnsi="Tahoma" w:cs="Tahoma"/>
          <w:bCs/>
          <w:sz w:val="22"/>
          <w:szCs w:val="22"/>
        </w:rPr>
      </w:pPr>
      <w:r w:rsidRPr="001A044E">
        <w:rPr>
          <w:rFonts w:ascii="Tahoma" w:hAnsi="Tahoma" w:cs="Tahoma"/>
          <w:bCs/>
          <w:sz w:val="22"/>
          <w:szCs w:val="22"/>
        </w:rPr>
        <w:t>40.0</w:t>
      </w:r>
      <w:r w:rsidRPr="001A044E">
        <w:rPr>
          <w:rFonts w:ascii="Tahoma" w:hAnsi="Tahoma" w:cs="Tahoma"/>
          <w:bCs/>
          <w:sz w:val="22"/>
          <w:szCs w:val="22"/>
        </w:rPr>
        <w:tab/>
        <w:t>In case, the contractor’s offer of new yard(s) without adequate track record shall be evaluated for acceptance and usage as per evaluation criteria specified at Appendix A-13 of Part III, Volume-I of the Bid Document</w:t>
      </w:r>
      <w:r w:rsidR="006E172E">
        <w:rPr>
          <w:rFonts w:ascii="Tahoma" w:hAnsi="Tahoma" w:cs="Tahoma"/>
          <w:b/>
          <w:sz w:val="22"/>
          <w:szCs w:val="22"/>
        </w:rPr>
        <w:t>.</w:t>
      </w:r>
    </w:p>
    <w:p w14:paraId="550FC9D7" w14:textId="77777777" w:rsidR="00A02694" w:rsidRPr="00A02694" w:rsidRDefault="00AB7461" w:rsidP="00A02694">
      <w:pPr>
        <w:widowControl w:val="0"/>
        <w:spacing w:before="120" w:after="120"/>
        <w:ind w:left="720" w:hanging="720"/>
        <w:jc w:val="both"/>
        <w:rPr>
          <w:rFonts w:ascii="Tahoma" w:hAnsi="Tahoma" w:cs="Tahoma"/>
          <w:b/>
          <w:sz w:val="22"/>
          <w:szCs w:val="22"/>
        </w:rPr>
      </w:pPr>
      <w:r w:rsidRPr="009D4E6E">
        <w:rPr>
          <w:rFonts w:ascii="Tahoma" w:hAnsi="Tahoma" w:cs="Tahoma"/>
          <w:b/>
          <w:sz w:val="22"/>
          <w:szCs w:val="22"/>
        </w:rPr>
        <w:t xml:space="preserve">41.0  </w:t>
      </w:r>
      <w:r w:rsidRPr="009D4E6E">
        <w:rPr>
          <w:rFonts w:ascii="Tahoma" w:hAnsi="Tahoma" w:cs="Tahoma"/>
          <w:b/>
          <w:sz w:val="22"/>
          <w:szCs w:val="22"/>
        </w:rPr>
        <w:tab/>
      </w:r>
      <w:r w:rsidR="00A02694" w:rsidRPr="00A02694">
        <w:rPr>
          <w:rFonts w:ascii="Tahoma" w:hAnsi="Tahoma" w:cs="Tahoma"/>
          <w:bCs/>
          <w:sz w:val="22"/>
          <w:szCs w:val="22"/>
        </w:rPr>
        <w:t>Jacket, Piles, conductor, Pipeline Length, No. of Free Span Corrections, Crossings  is not envisaged in the project.</w:t>
      </w:r>
    </w:p>
    <w:p w14:paraId="1DA53097" w14:textId="59BF2362" w:rsidR="00AB7461" w:rsidRPr="00A02694" w:rsidRDefault="00A02694" w:rsidP="00A02694">
      <w:pPr>
        <w:widowControl w:val="0"/>
        <w:spacing w:before="120" w:after="120"/>
        <w:ind w:left="720"/>
        <w:jc w:val="both"/>
        <w:rPr>
          <w:rFonts w:ascii="Tahoma" w:hAnsi="Tahoma" w:cs="Tahoma"/>
          <w:bCs/>
          <w:sz w:val="22"/>
          <w:szCs w:val="22"/>
        </w:rPr>
      </w:pPr>
      <w:r w:rsidRPr="00A02694">
        <w:rPr>
          <w:rFonts w:ascii="Tahoma" w:hAnsi="Tahoma" w:cs="Tahoma"/>
          <w:bCs/>
          <w:sz w:val="22"/>
          <w:szCs w:val="22"/>
        </w:rPr>
        <w:t>Structural steel tonnage adjustment shall be applicable for Structural    Members (New Bridge, Strengthening of Existing Bridge, New Landing/Strengthening of Existing Deck, Strengthening of Existing Landing/Deck, deck extension) as specified in Appendix-A3 of Volume I of the Bid Document. Bidder to quote for the total structural tonnage including estimated structure weight as indicated in the bid document and the same shall be considered for bid evaluation.</w:t>
      </w:r>
    </w:p>
    <w:p w14:paraId="3F2B739D" w14:textId="1284C1A5" w:rsidR="00AC4A16" w:rsidRPr="009D4E6E" w:rsidRDefault="00AC4A16" w:rsidP="00AC4A16">
      <w:pPr>
        <w:rPr>
          <w:rFonts w:ascii="Tahoma" w:hAnsi="Tahoma" w:cs="Tahoma"/>
          <w:b/>
          <w:bCs/>
          <w:sz w:val="22"/>
          <w:szCs w:val="22"/>
        </w:rPr>
      </w:pPr>
      <w:r w:rsidRPr="009D4E6E">
        <w:rPr>
          <w:rFonts w:ascii="Tahoma" w:hAnsi="Tahoma" w:cs="Tahoma"/>
          <w:sz w:val="22"/>
          <w:szCs w:val="22"/>
        </w:rPr>
        <w:t>42.0</w:t>
      </w:r>
      <w:r w:rsidRPr="009D4E6E">
        <w:rPr>
          <w:rFonts w:ascii="Tahoma" w:hAnsi="Tahoma" w:cs="Tahoma"/>
          <w:sz w:val="22"/>
          <w:szCs w:val="22"/>
        </w:rPr>
        <w:tab/>
      </w:r>
      <w:r w:rsidRPr="009D4E6E">
        <w:rPr>
          <w:rFonts w:ascii="Tahoma" w:hAnsi="Tahoma" w:cs="Tahoma"/>
          <w:b/>
          <w:bCs/>
          <w:sz w:val="22"/>
          <w:szCs w:val="22"/>
        </w:rPr>
        <w:t>SCADA</w:t>
      </w:r>
      <w:r w:rsidR="00F01B74" w:rsidRPr="009D4E6E">
        <w:rPr>
          <w:rFonts w:ascii="Tahoma" w:hAnsi="Tahoma" w:cs="Tahoma"/>
          <w:b/>
          <w:bCs/>
          <w:sz w:val="22"/>
          <w:szCs w:val="22"/>
        </w:rPr>
        <w:t xml:space="preserve"> </w:t>
      </w:r>
    </w:p>
    <w:p w14:paraId="7D40A5E9" w14:textId="77777777" w:rsidR="00716FC1" w:rsidRPr="009D4E6E" w:rsidRDefault="00F01B74" w:rsidP="00E84C51">
      <w:pPr>
        <w:ind w:left="709" w:hanging="567"/>
        <w:jc w:val="both"/>
        <w:rPr>
          <w:rFonts w:ascii="Tahoma" w:hAnsi="Tahoma" w:cs="Tahoma"/>
          <w:b/>
          <w:bCs/>
          <w:sz w:val="22"/>
          <w:szCs w:val="22"/>
        </w:rPr>
      </w:pPr>
      <w:r w:rsidRPr="009D4E6E">
        <w:rPr>
          <w:rFonts w:ascii="Tahoma" w:hAnsi="Tahoma" w:cs="Tahoma"/>
          <w:b/>
          <w:bCs/>
          <w:sz w:val="22"/>
          <w:szCs w:val="22"/>
        </w:rPr>
        <w:t xml:space="preserve">         </w:t>
      </w:r>
    </w:p>
    <w:p w14:paraId="1E7D018A" w14:textId="45BF57C7" w:rsidR="00AC4A16" w:rsidRPr="009D4E6E" w:rsidRDefault="00F01B74" w:rsidP="00E84C51">
      <w:pPr>
        <w:ind w:left="709" w:hanging="567"/>
        <w:jc w:val="both"/>
        <w:rPr>
          <w:rFonts w:ascii="Tahoma" w:hAnsi="Tahoma" w:cs="Tahoma"/>
          <w:b/>
          <w:bCs/>
          <w:sz w:val="22"/>
          <w:szCs w:val="22"/>
          <w:u w:val="single"/>
        </w:rPr>
      </w:pPr>
      <w:r w:rsidRPr="009D4E6E">
        <w:rPr>
          <w:rFonts w:ascii="Tahoma" w:hAnsi="Tahoma" w:cs="Tahoma"/>
          <w:b/>
          <w:bCs/>
          <w:sz w:val="22"/>
          <w:szCs w:val="22"/>
        </w:rPr>
        <w:t xml:space="preserve"> </w:t>
      </w:r>
      <w:r w:rsidR="00716FC1" w:rsidRPr="009D4E6E">
        <w:rPr>
          <w:rFonts w:ascii="Tahoma" w:hAnsi="Tahoma" w:cs="Tahoma"/>
          <w:b/>
          <w:bCs/>
          <w:sz w:val="22"/>
          <w:szCs w:val="22"/>
        </w:rPr>
        <w:tab/>
      </w:r>
      <w:r w:rsidR="00E8144C" w:rsidRPr="009D4E6E">
        <w:rPr>
          <w:rFonts w:ascii="Tahoma" w:hAnsi="Tahoma" w:cs="Tahoma"/>
          <w:sz w:val="22"/>
          <w:szCs w:val="22"/>
        </w:rPr>
        <w:t>Deleted</w:t>
      </w:r>
      <w:r w:rsidRPr="009D4E6E">
        <w:rPr>
          <w:rFonts w:ascii="Tahoma" w:hAnsi="Tahoma" w:cs="Tahoma"/>
          <w:sz w:val="22"/>
          <w:szCs w:val="22"/>
        </w:rPr>
        <w:t xml:space="preserve"> </w:t>
      </w:r>
      <w:r w:rsidR="00AC4A16" w:rsidRPr="009D4E6E">
        <w:rPr>
          <w:rFonts w:ascii="Tahoma" w:hAnsi="Tahoma" w:cs="Tahoma"/>
          <w:b/>
          <w:bCs/>
          <w:sz w:val="22"/>
          <w:szCs w:val="22"/>
          <w:u w:val="single"/>
        </w:rPr>
        <w:t xml:space="preserve"> </w:t>
      </w:r>
    </w:p>
    <w:p w14:paraId="6009BBA1" w14:textId="77777777" w:rsidR="00F01B74" w:rsidRPr="009D4E6E" w:rsidRDefault="00F01B74" w:rsidP="00F01B74">
      <w:pPr>
        <w:ind w:left="709" w:hanging="567"/>
        <w:rPr>
          <w:rFonts w:ascii="Tahoma" w:hAnsi="Tahoma" w:cs="Tahoma"/>
          <w:b/>
          <w:bCs/>
          <w:sz w:val="22"/>
          <w:szCs w:val="22"/>
          <w:u w:val="single"/>
        </w:rPr>
      </w:pPr>
    </w:p>
    <w:p w14:paraId="3CB0C8CD" w14:textId="2F3AC20E" w:rsidR="00AC4A16" w:rsidRPr="009D4E6E" w:rsidRDefault="00AC4A16" w:rsidP="00AC4A16">
      <w:pPr>
        <w:rPr>
          <w:rFonts w:ascii="Tahoma" w:hAnsi="Tahoma" w:cs="Tahoma"/>
          <w:b/>
          <w:bCs/>
          <w:sz w:val="22"/>
          <w:szCs w:val="22"/>
        </w:rPr>
      </w:pPr>
      <w:r w:rsidRPr="009D4E6E">
        <w:rPr>
          <w:rFonts w:ascii="Tahoma" w:hAnsi="Tahoma" w:cs="Tahoma"/>
          <w:sz w:val="22"/>
          <w:szCs w:val="22"/>
        </w:rPr>
        <w:t>43.0</w:t>
      </w:r>
      <w:r w:rsidRPr="009D4E6E">
        <w:rPr>
          <w:rFonts w:ascii="Tahoma" w:hAnsi="Tahoma" w:cs="Tahoma"/>
          <w:b/>
          <w:bCs/>
          <w:sz w:val="22"/>
          <w:szCs w:val="22"/>
        </w:rPr>
        <w:t xml:space="preserve"> </w:t>
      </w:r>
      <w:r w:rsidR="00F01B74" w:rsidRPr="009D4E6E">
        <w:rPr>
          <w:rFonts w:ascii="Tahoma" w:hAnsi="Tahoma" w:cs="Tahoma"/>
          <w:b/>
          <w:bCs/>
          <w:sz w:val="22"/>
          <w:szCs w:val="22"/>
        </w:rPr>
        <w:t xml:space="preserve">   </w:t>
      </w:r>
      <w:r w:rsidR="00E84C51" w:rsidRPr="009D4E6E">
        <w:rPr>
          <w:rFonts w:ascii="Tahoma" w:hAnsi="Tahoma" w:cs="Tahoma"/>
          <w:b/>
          <w:bCs/>
          <w:sz w:val="22"/>
          <w:szCs w:val="22"/>
        </w:rPr>
        <w:tab/>
      </w:r>
      <w:r w:rsidR="00F01B74" w:rsidRPr="009D4E6E">
        <w:rPr>
          <w:rFonts w:ascii="Tahoma" w:hAnsi="Tahoma" w:cs="Tahoma"/>
          <w:b/>
          <w:bCs/>
          <w:sz w:val="22"/>
          <w:szCs w:val="22"/>
        </w:rPr>
        <w:t>Annual Maintenance Contract</w:t>
      </w:r>
    </w:p>
    <w:p w14:paraId="0D3E1982" w14:textId="77777777" w:rsidR="00E84C51" w:rsidRPr="009D4E6E" w:rsidRDefault="00E84C51" w:rsidP="00E84C51">
      <w:pPr>
        <w:ind w:left="720" w:right="-20"/>
        <w:rPr>
          <w:rFonts w:ascii="Tahoma" w:hAnsi="Tahoma" w:cs="Tahoma"/>
          <w:bCs/>
          <w:sz w:val="22"/>
          <w:szCs w:val="22"/>
        </w:rPr>
      </w:pPr>
    </w:p>
    <w:p w14:paraId="60788509" w14:textId="6CB5E1F0" w:rsidR="00A02694" w:rsidRPr="00A02694" w:rsidRDefault="00A02694" w:rsidP="00A02694">
      <w:pPr>
        <w:ind w:left="709" w:right="-20" w:firstLine="11"/>
        <w:jc w:val="both"/>
        <w:rPr>
          <w:rFonts w:ascii="Tahoma" w:hAnsi="Tahoma" w:cs="Tahoma"/>
          <w:bCs/>
          <w:sz w:val="22"/>
          <w:szCs w:val="22"/>
        </w:rPr>
      </w:pPr>
      <w:r w:rsidRPr="00A02694">
        <w:rPr>
          <w:rFonts w:ascii="Tahoma" w:hAnsi="Tahoma" w:cs="Tahoma"/>
          <w:bCs/>
          <w:sz w:val="22"/>
          <w:szCs w:val="22"/>
        </w:rPr>
        <w:t>a)  Bidder must furnish the following undertakings from the original Equipment Manufacturer(s), along with his bid:</w:t>
      </w:r>
    </w:p>
    <w:p w14:paraId="0A949BDD" w14:textId="77777777" w:rsidR="00A02694" w:rsidRPr="00A02694" w:rsidRDefault="00A02694" w:rsidP="00A02694">
      <w:pPr>
        <w:ind w:left="709" w:right="-20" w:firstLine="11"/>
        <w:jc w:val="both"/>
        <w:rPr>
          <w:rFonts w:ascii="Tahoma" w:hAnsi="Tahoma" w:cs="Tahoma"/>
          <w:bCs/>
          <w:sz w:val="22"/>
          <w:szCs w:val="22"/>
        </w:rPr>
      </w:pPr>
    </w:p>
    <w:p w14:paraId="022C2EDA" w14:textId="77777777" w:rsidR="00A02694" w:rsidRPr="00A02694" w:rsidRDefault="00A02694" w:rsidP="00A02694">
      <w:pPr>
        <w:ind w:left="709" w:right="-20" w:firstLine="11"/>
        <w:jc w:val="both"/>
        <w:rPr>
          <w:rFonts w:ascii="Tahoma" w:hAnsi="Tahoma" w:cs="Tahoma"/>
          <w:bCs/>
          <w:sz w:val="22"/>
          <w:szCs w:val="22"/>
        </w:rPr>
      </w:pPr>
      <w:r w:rsidRPr="00A02694">
        <w:rPr>
          <w:rFonts w:ascii="Tahoma" w:hAnsi="Tahoma" w:cs="Tahoma"/>
          <w:bCs/>
          <w:sz w:val="22"/>
          <w:szCs w:val="22"/>
        </w:rPr>
        <w:t>(</w:t>
      </w:r>
      <w:proofErr w:type="spellStart"/>
      <w:r w:rsidRPr="00A02694">
        <w:rPr>
          <w:rFonts w:ascii="Tahoma" w:hAnsi="Tahoma" w:cs="Tahoma"/>
          <w:bCs/>
          <w:sz w:val="22"/>
          <w:szCs w:val="22"/>
        </w:rPr>
        <w:t>i</w:t>
      </w:r>
      <w:proofErr w:type="spellEnd"/>
      <w:r w:rsidRPr="00A02694">
        <w:rPr>
          <w:rFonts w:ascii="Tahoma" w:hAnsi="Tahoma" w:cs="Tahoma"/>
          <w:bCs/>
          <w:sz w:val="22"/>
          <w:szCs w:val="22"/>
        </w:rPr>
        <w:t>)  The OEM shall provide the maintenance / service / calibration facilities in India, for all the equipment to be supplied under the contract, if awarded to him by ONGC.</w:t>
      </w:r>
    </w:p>
    <w:p w14:paraId="740E1232" w14:textId="77777777" w:rsidR="00A02694" w:rsidRPr="00A02694" w:rsidRDefault="00A02694" w:rsidP="00A02694">
      <w:pPr>
        <w:ind w:left="709" w:right="-20" w:firstLine="11"/>
        <w:jc w:val="both"/>
        <w:rPr>
          <w:rFonts w:ascii="Tahoma" w:hAnsi="Tahoma" w:cs="Tahoma"/>
          <w:bCs/>
          <w:sz w:val="22"/>
          <w:szCs w:val="22"/>
        </w:rPr>
      </w:pPr>
    </w:p>
    <w:p w14:paraId="5ADD006D" w14:textId="77777777" w:rsidR="00A02694" w:rsidRPr="00A02694" w:rsidRDefault="00A02694" w:rsidP="00A02694">
      <w:pPr>
        <w:ind w:left="709" w:right="-20" w:firstLine="11"/>
        <w:jc w:val="both"/>
        <w:rPr>
          <w:rFonts w:ascii="Tahoma" w:hAnsi="Tahoma" w:cs="Tahoma"/>
          <w:bCs/>
          <w:sz w:val="22"/>
          <w:szCs w:val="22"/>
        </w:rPr>
      </w:pPr>
      <w:r w:rsidRPr="00A02694">
        <w:rPr>
          <w:rFonts w:ascii="Tahoma" w:hAnsi="Tahoma" w:cs="Tahoma"/>
          <w:bCs/>
          <w:sz w:val="22"/>
          <w:szCs w:val="22"/>
        </w:rPr>
        <w:t xml:space="preserve">(ii) The bidder shall indicate the source of their bought out items and also the names of the original equipment/materials manufacturer for the major components. The OEM shall guarantee the 'lifetime supply' (i.e. 7 years in case of electronic equipment / items </w:t>
      </w:r>
      <w:r w:rsidRPr="00A02694">
        <w:rPr>
          <w:rFonts w:ascii="Tahoma" w:hAnsi="Tahoma" w:cs="Tahoma"/>
          <w:bCs/>
          <w:sz w:val="22"/>
          <w:szCs w:val="22"/>
        </w:rPr>
        <w:lastRenderedPageBreak/>
        <w:t>and 10 years in case of mechanical equipment / items) of spares for all the equipment to be supplied under the contract, if awarded to him by ONGC.</w:t>
      </w:r>
    </w:p>
    <w:p w14:paraId="6B663488" w14:textId="77777777" w:rsidR="00A02694" w:rsidRPr="00A02694" w:rsidRDefault="00A02694" w:rsidP="00A02694">
      <w:pPr>
        <w:ind w:left="709" w:right="-20" w:firstLine="11"/>
        <w:jc w:val="both"/>
        <w:rPr>
          <w:rFonts w:ascii="Tahoma" w:hAnsi="Tahoma" w:cs="Tahoma"/>
          <w:bCs/>
          <w:sz w:val="22"/>
          <w:szCs w:val="22"/>
        </w:rPr>
      </w:pPr>
    </w:p>
    <w:p w14:paraId="4AFA2491" w14:textId="77777777" w:rsidR="00A02694" w:rsidRPr="00A02694" w:rsidRDefault="00A02694" w:rsidP="00A02694">
      <w:pPr>
        <w:ind w:left="709" w:right="-20" w:firstLine="11"/>
        <w:jc w:val="both"/>
        <w:rPr>
          <w:rFonts w:ascii="Tahoma" w:hAnsi="Tahoma" w:cs="Tahoma"/>
          <w:bCs/>
          <w:sz w:val="22"/>
          <w:szCs w:val="22"/>
        </w:rPr>
      </w:pPr>
      <w:r w:rsidRPr="00A02694">
        <w:rPr>
          <w:rFonts w:ascii="Tahoma" w:hAnsi="Tahoma" w:cs="Tahoma"/>
          <w:bCs/>
          <w:sz w:val="22"/>
          <w:szCs w:val="22"/>
        </w:rPr>
        <w:t>(iii) The OEM undertakes to enter into Annual Maintenance Contract for 'lifetime' (i.e. 7 years in case of electronic equipment/items and 10 years in case of mechanical equipment/items) for all the equipment to be supplied under the contract, if awarded to him by ONGC.</w:t>
      </w:r>
    </w:p>
    <w:p w14:paraId="79599C86" w14:textId="77777777" w:rsidR="00A02694" w:rsidRPr="00A02694" w:rsidRDefault="00A02694" w:rsidP="00A02694">
      <w:pPr>
        <w:ind w:left="709" w:right="-20" w:firstLine="11"/>
        <w:jc w:val="both"/>
        <w:rPr>
          <w:rFonts w:ascii="Tahoma" w:hAnsi="Tahoma" w:cs="Tahoma"/>
          <w:bCs/>
          <w:sz w:val="22"/>
          <w:szCs w:val="22"/>
        </w:rPr>
      </w:pPr>
    </w:p>
    <w:p w14:paraId="7DD6B650" w14:textId="77777777" w:rsidR="00A02694" w:rsidRPr="00A02694" w:rsidRDefault="00A02694" w:rsidP="00A02694">
      <w:pPr>
        <w:ind w:left="709" w:right="-20" w:firstLine="11"/>
        <w:jc w:val="both"/>
        <w:rPr>
          <w:rFonts w:ascii="Tahoma" w:hAnsi="Tahoma" w:cs="Tahoma"/>
          <w:bCs/>
          <w:sz w:val="22"/>
          <w:szCs w:val="22"/>
        </w:rPr>
      </w:pPr>
      <w:r w:rsidRPr="00A02694">
        <w:rPr>
          <w:rFonts w:ascii="Tahoma" w:hAnsi="Tahoma" w:cs="Tahoma"/>
          <w:bCs/>
          <w:sz w:val="22"/>
          <w:szCs w:val="22"/>
        </w:rPr>
        <w:t xml:space="preserve">In case the OEM declines / fails to </w:t>
      </w:r>
      <w:proofErr w:type="spellStart"/>
      <w:r w:rsidRPr="00A02694">
        <w:rPr>
          <w:rFonts w:ascii="Tahoma" w:hAnsi="Tahoma" w:cs="Tahoma"/>
          <w:bCs/>
          <w:sz w:val="22"/>
          <w:szCs w:val="22"/>
        </w:rPr>
        <w:t>honour</w:t>
      </w:r>
      <w:proofErr w:type="spellEnd"/>
      <w:r w:rsidRPr="00A02694">
        <w:rPr>
          <w:rFonts w:ascii="Tahoma" w:hAnsi="Tahoma" w:cs="Tahoma"/>
          <w:bCs/>
          <w:sz w:val="22"/>
          <w:szCs w:val="22"/>
        </w:rPr>
        <w:t xml:space="preserve"> any of his above commitments, business dealings with such OEM shall be considered for banning from future business dealings.</w:t>
      </w:r>
    </w:p>
    <w:p w14:paraId="311D2229" w14:textId="77777777" w:rsidR="00A02694" w:rsidRPr="00A02694" w:rsidRDefault="00A02694" w:rsidP="00A02694">
      <w:pPr>
        <w:ind w:left="709" w:right="-20" w:firstLine="11"/>
        <w:jc w:val="both"/>
        <w:rPr>
          <w:rFonts w:ascii="Tahoma" w:hAnsi="Tahoma" w:cs="Tahoma"/>
          <w:bCs/>
          <w:sz w:val="22"/>
          <w:szCs w:val="22"/>
        </w:rPr>
      </w:pPr>
    </w:p>
    <w:p w14:paraId="1E50E16C" w14:textId="45B4458D" w:rsidR="00F01B74" w:rsidRPr="00A02694" w:rsidRDefault="00A02694" w:rsidP="00A02694">
      <w:pPr>
        <w:spacing w:after="240"/>
        <w:ind w:left="709" w:firstLine="11"/>
        <w:jc w:val="both"/>
        <w:rPr>
          <w:rFonts w:ascii="Tahoma" w:hAnsi="Tahoma" w:cs="Tahoma"/>
          <w:b/>
          <w:bCs/>
          <w:sz w:val="22"/>
          <w:szCs w:val="22"/>
        </w:rPr>
      </w:pPr>
      <w:r w:rsidRPr="00A02694">
        <w:rPr>
          <w:rFonts w:ascii="Tahoma" w:hAnsi="Tahoma" w:cs="Tahoma"/>
          <w:bCs/>
          <w:sz w:val="22"/>
          <w:szCs w:val="22"/>
        </w:rPr>
        <w:t>b)  In LSTK contract, in case of any difficulty in submitting above commitments from any OEMs at the bidding stage, the bidder shall submit his own undertaking to the effect that the undertaking required in sub Para (a) above from those OEM(s) will be furnished at the detailed engineering stage. However, in case successful bidder fails to submit the same at the detailed engineering stage, ONGC reserves the rights to cancel the contract, forfeit the Performance Security and take suitable action for banning such bidders from future business dealings with ONGC as deemed fit.</w:t>
      </w:r>
    </w:p>
    <w:p w14:paraId="511FA27D" w14:textId="77777777" w:rsidR="00AC4A16" w:rsidRPr="001A044E" w:rsidRDefault="00AC4A16" w:rsidP="00AC4A16">
      <w:pPr>
        <w:pStyle w:val="BodyText2"/>
        <w:tabs>
          <w:tab w:val="left" w:pos="720"/>
          <w:tab w:val="left" w:pos="1440"/>
          <w:tab w:val="left" w:pos="2160"/>
          <w:tab w:val="left" w:pos="2880"/>
          <w:tab w:val="left" w:pos="3600"/>
          <w:tab w:val="left" w:pos="4320"/>
          <w:tab w:val="left" w:pos="5040"/>
          <w:tab w:val="left" w:pos="5760"/>
          <w:tab w:val="left" w:pos="7020"/>
        </w:tabs>
        <w:ind w:left="720" w:right="5" w:hanging="720"/>
        <w:jc w:val="both"/>
        <w:rPr>
          <w:rFonts w:ascii="Tahoma" w:hAnsi="Tahoma" w:cs="Tahoma"/>
          <w:b/>
          <w:bCs/>
          <w:sz w:val="22"/>
          <w:szCs w:val="22"/>
        </w:rPr>
      </w:pPr>
      <w:r w:rsidRPr="009D4E6E">
        <w:rPr>
          <w:rFonts w:ascii="Tahoma" w:hAnsi="Tahoma" w:cs="Tahoma"/>
          <w:sz w:val="22"/>
          <w:szCs w:val="22"/>
        </w:rPr>
        <w:t>44.0</w:t>
      </w:r>
      <w:r w:rsidRPr="009D4E6E">
        <w:rPr>
          <w:rFonts w:ascii="Tahoma" w:hAnsi="Tahoma" w:cs="Tahoma"/>
          <w:b/>
          <w:sz w:val="22"/>
          <w:szCs w:val="22"/>
        </w:rPr>
        <w:tab/>
      </w:r>
      <w:r w:rsidRPr="009D4E6E">
        <w:rPr>
          <w:rFonts w:ascii="Tahoma" w:hAnsi="Tahoma" w:cs="Tahoma"/>
          <w:b/>
          <w:bCs/>
          <w:sz w:val="22"/>
          <w:szCs w:val="22"/>
        </w:rPr>
        <w:t xml:space="preserve">Undertaking </w:t>
      </w:r>
      <w:r w:rsidRPr="001A044E">
        <w:rPr>
          <w:rFonts w:ascii="Tahoma" w:hAnsi="Tahoma" w:cs="Tahoma"/>
          <w:b/>
          <w:bCs/>
          <w:sz w:val="22"/>
          <w:szCs w:val="22"/>
        </w:rPr>
        <w:t xml:space="preserve">regarding ‘Conflict of Interest’. </w:t>
      </w:r>
      <w:r w:rsidRPr="001A044E">
        <w:rPr>
          <w:rFonts w:ascii="Tahoma" w:hAnsi="Tahoma" w:cs="Tahoma"/>
          <w:b/>
          <w:bCs/>
          <w:sz w:val="22"/>
          <w:szCs w:val="22"/>
        </w:rPr>
        <w:tab/>
      </w:r>
    </w:p>
    <w:p w14:paraId="6FC35906" w14:textId="77777777" w:rsidR="00716FC1" w:rsidRPr="001A044E" w:rsidRDefault="00716FC1" w:rsidP="00AC4A16">
      <w:pPr>
        <w:pStyle w:val="BodyText2"/>
        <w:ind w:left="720" w:right="5"/>
        <w:jc w:val="both"/>
        <w:rPr>
          <w:rFonts w:ascii="Tahoma" w:hAnsi="Tahoma" w:cs="Tahoma"/>
          <w:sz w:val="22"/>
          <w:szCs w:val="22"/>
        </w:rPr>
      </w:pPr>
    </w:p>
    <w:p w14:paraId="10431A3E" w14:textId="6776F840" w:rsidR="00AC4A16" w:rsidRPr="001A044E" w:rsidRDefault="00AC4A16" w:rsidP="00AC4A16">
      <w:pPr>
        <w:pStyle w:val="BodyText2"/>
        <w:ind w:left="720" w:right="5"/>
        <w:jc w:val="both"/>
        <w:rPr>
          <w:rFonts w:ascii="Tahoma" w:hAnsi="Tahoma" w:cs="Tahoma"/>
          <w:sz w:val="22"/>
          <w:szCs w:val="22"/>
        </w:rPr>
      </w:pPr>
      <w:r w:rsidRPr="001A044E">
        <w:rPr>
          <w:rFonts w:ascii="Tahoma" w:hAnsi="Tahoma" w:cs="Tahoma"/>
          <w:sz w:val="22"/>
          <w:szCs w:val="22"/>
        </w:rPr>
        <w:t xml:space="preserve">Bidder to submit proforma of undertaking as per </w:t>
      </w:r>
      <w:r w:rsidRPr="009D4E6E">
        <w:rPr>
          <w:rFonts w:ascii="Tahoma" w:hAnsi="Tahoma" w:cs="Tahoma"/>
          <w:sz w:val="22"/>
          <w:szCs w:val="22"/>
        </w:rPr>
        <w:t xml:space="preserve">Appendix </w:t>
      </w:r>
      <w:r w:rsidR="00D26BE5" w:rsidRPr="009D4E6E">
        <w:rPr>
          <w:rFonts w:ascii="Tahoma" w:hAnsi="Tahoma" w:cs="Tahoma"/>
          <w:sz w:val="22"/>
          <w:szCs w:val="22"/>
        </w:rPr>
        <w:t>B</w:t>
      </w:r>
      <w:r w:rsidR="00D26BE5">
        <w:rPr>
          <w:rFonts w:ascii="Tahoma" w:hAnsi="Tahoma" w:cs="Tahoma"/>
          <w:sz w:val="22"/>
          <w:szCs w:val="22"/>
        </w:rPr>
        <w:t>-9</w:t>
      </w:r>
      <w:r w:rsidRPr="001A044E">
        <w:rPr>
          <w:rFonts w:ascii="Tahoma" w:hAnsi="Tahoma" w:cs="Tahoma"/>
          <w:sz w:val="22"/>
          <w:szCs w:val="22"/>
        </w:rPr>
        <w:t xml:space="preserve"> regarding ‘Conflict of Interest’ between the Bidder and the Agency /</w:t>
      </w:r>
      <w:r w:rsidRPr="001A044E">
        <w:rPr>
          <w:rFonts w:ascii="Tahoma" w:hAnsi="Tahoma" w:cs="Tahoma"/>
          <w:sz w:val="22"/>
          <w:szCs w:val="22"/>
          <w:lang w:eastAsia="zh-CN"/>
        </w:rPr>
        <w:t xml:space="preserve"> </w:t>
      </w:r>
      <w:r w:rsidRPr="001A044E">
        <w:rPr>
          <w:rFonts w:ascii="Tahoma" w:hAnsi="Tahoma" w:cs="Tahoma"/>
          <w:sz w:val="22"/>
          <w:szCs w:val="22"/>
        </w:rPr>
        <w:t>Consultant‘.</w:t>
      </w:r>
    </w:p>
    <w:p w14:paraId="795286B3" w14:textId="77777777" w:rsidR="00AC4A16" w:rsidRPr="001A044E" w:rsidRDefault="00AC4A16" w:rsidP="00AC4A16">
      <w:pPr>
        <w:pStyle w:val="BodyText2"/>
        <w:ind w:left="720" w:right="5"/>
        <w:jc w:val="both"/>
        <w:rPr>
          <w:rFonts w:ascii="Tahoma" w:hAnsi="Tahoma" w:cs="Tahoma"/>
          <w:b/>
          <w:bCs/>
          <w:sz w:val="22"/>
          <w:szCs w:val="22"/>
          <w:highlight w:val="yellow"/>
        </w:rPr>
      </w:pPr>
    </w:p>
    <w:p w14:paraId="3FCD5160" w14:textId="48C0990B" w:rsidR="00F01B74" w:rsidRPr="009D4E6E" w:rsidRDefault="00AC4A16" w:rsidP="00F01B74">
      <w:pPr>
        <w:pStyle w:val="BodyText2"/>
        <w:ind w:left="720" w:right="5" w:hanging="720"/>
        <w:jc w:val="both"/>
        <w:rPr>
          <w:rFonts w:ascii="Tahoma" w:hAnsi="Tahoma" w:cs="Tahoma"/>
          <w:sz w:val="22"/>
          <w:szCs w:val="22"/>
        </w:rPr>
      </w:pPr>
      <w:r w:rsidRPr="009D4E6E">
        <w:rPr>
          <w:rFonts w:ascii="Tahoma" w:hAnsi="Tahoma" w:cs="Tahoma"/>
          <w:sz w:val="22"/>
          <w:szCs w:val="22"/>
        </w:rPr>
        <w:t>45.0</w:t>
      </w:r>
      <w:r w:rsidRPr="009D4E6E">
        <w:rPr>
          <w:rFonts w:ascii="Tahoma" w:hAnsi="Tahoma" w:cs="Tahoma"/>
          <w:b/>
          <w:bCs/>
          <w:sz w:val="22"/>
          <w:szCs w:val="22"/>
        </w:rPr>
        <w:tab/>
        <w:t>Painting System:</w:t>
      </w:r>
      <w:r w:rsidR="00D2407F" w:rsidRPr="009D4E6E">
        <w:rPr>
          <w:rFonts w:ascii="Tahoma" w:hAnsi="Tahoma" w:cs="Tahoma"/>
          <w:b/>
          <w:bCs/>
          <w:sz w:val="22"/>
          <w:szCs w:val="22"/>
        </w:rPr>
        <w:t xml:space="preserve"> </w:t>
      </w:r>
      <w:r w:rsidR="00A02694" w:rsidRPr="00A02694">
        <w:rPr>
          <w:rFonts w:ascii="Tahoma" w:hAnsi="Tahoma" w:cs="Tahoma"/>
          <w:b/>
          <w:bCs/>
          <w:sz w:val="22"/>
          <w:szCs w:val="22"/>
        </w:rPr>
        <w:t>As per Design Functional Specification</w:t>
      </w:r>
    </w:p>
    <w:p w14:paraId="24C4D271" w14:textId="129258CA" w:rsidR="001F3520" w:rsidRPr="009D4E6E" w:rsidRDefault="001F3520" w:rsidP="00AB7461">
      <w:pPr>
        <w:pStyle w:val="BodyText2"/>
        <w:ind w:left="720" w:right="5" w:hanging="720"/>
        <w:jc w:val="both"/>
        <w:rPr>
          <w:rFonts w:ascii="Tahoma" w:hAnsi="Tahoma" w:cs="Tahoma"/>
          <w:sz w:val="22"/>
          <w:szCs w:val="22"/>
        </w:rPr>
      </w:pPr>
    </w:p>
    <w:p w14:paraId="44127AB9" w14:textId="2CAA1E60" w:rsidR="00716FC1" w:rsidRPr="009D4E6E" w:rsidRDefault="008D6ABC" w:rsidP="009D4E6E">
      <w:pPr>
        <w:jc w:val="both"/>
        <w:rPr>
          <w:rFonts w:ascii="Tahoma" w:hAnsi="Tahoma" w:cs="Tahoma"/>
          <w:b/>
          <w:bCs/>
          <w:sz w:val="22"/>
          <w:szCs w:val="22"/>
        </w:rPr>
      </w:pPr>
      <w:r w:rsidRPr="001A044E">
        <w:rPr>
          <w:rFonts w:ascii="Tahoma" w:hAnsi="Tahoma" w:cs="Tahoma"/>
          <w:sz w:val="22"/>
          <w:szCs w:val="22"/>
        </w:rPr>
        <w:t>46.0</w:t>
      </w:r>
      <w:r w:rsidRPr="001A044E">
        <w:rPr>
          <w:rFonts w:ascii="Tahoma" w:hAnsi="Tahoma" w:cs="Tahoma"/>
          <w:sz w:val="22"/>
          <w:szCs w:val="22"/>
        </w:rPr>
        <w:tab/>
      </w:r>
      <w:r w:rsidRPr="001A044E">
        <w:rPr>
          <w:rFonts w:ascii="Tahoma" w:hAnsi="Tahoma" w:cs="Tahoma"/>
          <w:b/>
          <w:bCs/>
          <w:sz w:val="22"/>
          <w:szCs w:val="22"/>
        </w:rPr>
        <w:t>Submission of forged documents:</w:t>
      </w:r>
    </w:p>
    <w:p w14:paraId="0D2A7E9E" w14:textId="77777777" w:rsidR="00CC554D" w:rsidRDefault="00CC554D" w:rsidP="008D6ABC">
      <w:pPr>
        <w:ind w:left="709"/>
        <w:jc w:val="both"/>
        <w:rPr>
          <w:rFonts w:ascii="Tahoma" w:hAnsi="Tahoma" w:cs="Tahoma"/>
          <w:strike/>
          <w:sz w:val="22"/>
          <w:szCs w:val="22"/>
        </w:rPr>
      </w:pPr>
    </w:p>
    <w:p w14:paraId="7DC832A4" w14:textId="77777777" w:rsidR="00CC554D" w:rsidRPr="009D4E6E" w:rsidRDefault="00CC554D" w:rsidP="00CC554D">
      <w:pPr>
        <w:spacing w:after="240"/>
        <w:ind w:left="709"/>
        <w:jc w:val="both"/>
        <w:rPr>
          <w:rFonts w:ascii="Tahoma" w:hAnsi="Tahoma" w:cs="Tahoma"/>
          <w:sz w:val="22"/>
          <w:szCs w:val="22"/>
        </w:rPr>
      </w:pPr>
      <w:r w:rsidRPr="009D4E6E">
        <w:rPr>
          <w:rFonts w:ascii="Tahoma" w:hAnsi="Tahoma" w:cs="Tahoma"/>
          <w:sz w:val="22"/>
          <w:szCs w:val="22"/>
        </w:rPr>
        <w:t>Bidders should note that ONGC may verify authenticity of all the documents/certificate/information submitted by the bidder(s) against the tender.  In case at any stage of tendering process or Contract/PO execution etc., if it is established prima facie with reasonable grounds that bidder has submitted forged documents/certificates/information towards fulfilment of any of the tender/contract conditions, ONGC shall immediately reject the bid of such bidder(s) or cancel/terminate the contract and forfeit EMD/SD submitted by the bidder.</w:t>
      </w:r>
    </w:p>
    <w:p w14:paraId="044BB5EB" w14:textId="77777777" w:rsidR="00CC554D" w:rsidRPr="009D4E6E" w:rsidRDefault="00CC554D" w:rsidP="00CC554D">
      <w:pPr>
        <w:spacing w:after="240"/>
        <w:ind w:left="709"/>
        <w:jc w:val="both"/>
        <w:rPr>
          <w:rFonts w:ascii="Tahoma" w:hAnsi="Tahoma" w:cs="Tahoma"/>
          <w:sz w:val="22"/>
          <w:szCs w:val="22"/>
        </w:rPr>
      </w:pPr>
      <w:r w:rsidRPr="009D4E6E">
        <w:rPr>
          <w:rFonts w:ascii="Tahoma" w:hAnsi="Tahoma" w:cs="Tahoma"/>
          <w:sz w:val="22"/>
          <w:szCs w:val="22"/>
        </w:rPr>
        <w:t>Further, actions as per ONGC's 'Policy for Banning/ provisional Suspension of Business dealings with erring Firms' shall be taken against the Supplier.</w:t>
      </w:r>
    </w:p>
    <w:p w14:paraId="14A67572" w14:textId="678EA10E" w:rsidR="00CC554D" w:rsidRPr="00CC554D" w:rsidRDefault="00CC554D" w:rsidP="00CC554D">
      <w:pPr>
        <w:ind w:left="709"/>
        <w:jc w:val="both"/>
        <w:rPr>
          <w:rFonts w:ascii="Tahoma" w:hAnsi="Tahoma" w:cs="Tahoma"/>
          <w:sz w:val="22"/>
          <w:szCs w:val="22"/>
        </w:rPr>
      </w:pPr>
      <w:r w:rsidRPr="009D4E6E">
        <w:rPr>
          <w:rFonts w:ascii="Tahoma" w:hAnsi="Tahoma" w:cs="Tahoma"/>
          <w:sz w:val="22"/>
          <w:szCs w:val="22"/>
        </w:rPr>
        <w:t>Aforesaid policy is available at ONGC portals https://tenders.ongc.co.in and https://ongcindia.com.</w:t>
      </w:r>
    </w:p>
    <w:p w14:paraId="1F03D57C" w14:textId="77777777" w:rsidR="008D6ABC" w:rsidRPr="00CC554D" w:rsidRDefault="008D6ABC" w:rsidP="008D6ABC">
      <w:pPr>
        <w:ind w:left="709"/>
        <w:jc w:val="both"/>
        <w:rPr>
          <w:rFonts w:ascii="Tahoma" w:hAnsi="Tahoma" w:cs="Tahoma"/>
          <w:sz w:val="22"/>
          <w:szCs w:val="22"/>
        </w:rPr>
      </w:pPr>
    </w:p>
    <w:p w14:paraId="6132F548" w14:textId="1A2B19C8" w:rsidR="00A463C1" w:rsidRPr="001A044E" w:rsidRDefault="008D6ABC" w:rsidP="00A463C1">
      <w:pPr>
        <w:ind w:left="709" w:hanging="709"/>
        <w:jc w:val="both"/>
        <w:rPr>
          <w:rFonts w:ascii="Tahoma" w:hAnsi="Tahoma" w:cs="Tahoma"/>
          <w:b/>
          <w:bCs/>
          <w:sz w:val="22"/>
          <w:szCs w:val="22"/>
        </w:rPr>
      </w:pPr>
      <w:r w:rsidRPr="001A044E">
        <w:rPr>
          <w:rFonts w:ascii="Tahoma" w:hAnsi="Tahoma" w:cs="Tahoma"/>
          <w:sz w:val="22"/>
          <w:szCs w:val="22"/>
        </w:rPr>
        <w:t xml:space="preserve">46.1    </w:t>
      </w:r>
      <w:r w:rsidR="00AB7461" w:rsidRPr="001A044E">
        <w:rPr>
          <w:rFonts w:ascii="Tahoma" w:hAnsi="Tahoma" w:cs="Tahoma"/>
          <w:sz w:val="22"/>
          <w:szCs w:val="22"/>
        </w:rPr>
        <w:tab/>
      </w:r>
      <w:r w:rsidR="00A463C1" w:rsidRPr="001A044E">
        <w:rPr>
          <w:rFonts w:ascii="Tahoma" w:hAnsi="Tahoma" w:cs="Tahoma"/>
          <w:sz w:val="22"/>
          <w:szCs w:val="22"/>
        </w:rPr>
        <w:t>The bidder shall be required to give an undertaking on the company’s letter head and duly signed by the signatory of the bid, that all the documents/certificates/information submitted by them against the tender are genuine.  In case any of the documents/certificates/ information submitted by the bidder is found to be false or forged, action as deemed fit may be initiated by ONGC at its sole discretion.</w:t>
      </w:r>
    </w:p>
    <w:p w14:paraId="7AF8A67E" w14:textId="77777777" w:rsidR="00A463C1" w:rsidRPr="001A044E" w:rsidRDefault="00A463C1" w:rsidP="00A463C1">
      <w:pPr>
        <w:jc w:val="both"/>
        <w:rPr>
          <w:rFonts w:ascii="Tahoma" w:hAnsi="Tahoma" w:cs="Tahoma"/>
          <w:b/>
          <w:bCs/>
          <w:sz w:val="22"/>
          <w:szCs w:val="22"/>
        </w:rPr>
      </w:pPr>
    </w:p>
    <w:p w14:paraId="25AE6742" w14:textId="77777777" w:rsidR="00CC554D" w:rsidRDefault="00A463C1" w:rsidP="00CC554D">
      <w:pPr>
        <w:spacing w:after="240"/>
        <w:ind w:left="720"/>
        <w:jc w:val="both"/>
        <w:rPr>
          <w:rFonts w:ascii="Tahoma" w:hAnsi="Tahoma" w:cs="Tahoma"/>
          <w:sz w:val="22"/>
          <w:szCs w:val="22"/>
        </w:rPr>
      </w:pPr>
      <w:r w:rsidRPr="001A044E">
        <w:rPr>
          <w:rFonts w:ascii="Tahoma" w:hAnsi="Tahoma" w:cs="Tahoma"/>
          <w:sz w:val="22"/>
          <w:szCs w:val="22"/>
        </w:rPr>
        <w:lastRenderedPageBreak/>
        <w:t xml:space="preserve">ONGC, at its sole discretion, may consider the documents of bidders submitted by them against any past tenders of ONGC and same are available with ONGC. However, bidder cannot have the right to challenge any decision of ONGC on considering/not considering of these documents for evaluation. </w:t>
      </w:r>
    </w:p>
    <w:p w14:paraId="7121B74F" w14:textId="17835DB3" w:rsidR="00E22BAB" w:rsidRPr="001A044E" w:rsidRDefault="00A463C1" w:rsidP="00A463C1">
      <w:pPr>
        <w:ind w:left="720"/>
        <w:jc w:val="both"/>
        <w:rPr>
          <w:rFonts w:ascii="Tahoma" w:hAnsi="Tahoma" w:cs="Tahoma"/>
          <w:sz w:val="22"/>
          <w:szCs w:val="22"/>
        </w:rPr>
      </w:pPr>
      <w:r w:rsidRPr="001A044E">
        <w:rPr>
          <w:rFonts w:ascii="Tahoma" w:hAnsi="Tahoma" w:cs="Tahoma"/>
          <w:sz w:val="22"/>
          <w:szCs w:val="22"/>
        </w:rPr>
        <w:t>Bidder shall hold continued liability of the documents submitted in the bid, since, ONGC can utilize the same for future qualification in other tenders of ONGC</w:t>
      </w:r>
    </w:p>
    <w:p w14:paraId="3582338E" w14:textId="77777777" w:rsidR="00E10F18" w:rsidRPr="001A044E" w:rsidRDefault="00E10F18" w:rsidP="008D6ABC">
      <w:pPr>
        <w:ind w:left="720" w:hanging="720"/>
        <w:jc w:val="both"/>
        <w:rPr>
          <w:rFonts w:ascii="Tahoma" w:hAnsi="Tahoma" w:cs="Tahoma"/>
          <w:sz w:val="22"/>
          <w:szCs w:val="22"/>
        </w:rPr>
      </w:pPr>
    </w:p>
    <w:p w14:paraId="01E05EFD" w14:textId="4C7D2F7E" w:rsidR="00602F7F" w:rsidRDefault="00E22BAB" w:rsidP="009D4E6E">
      <w:pPr>
        <w:spacing w:after="240"/>
        <w:ind w:left="720" w:hanging="720"/>
        <w:jc w:val="both"/>
        <w:rPr>
          <w:rFonts w:ascii="Tahoma" w:hAnsi="Tahoma" w:cs="Tahoma"/>
          <w:sz w:val="22"/>
          <w:szCs w:val="22"/>
        </w:rPr>
      </w:pPr>
      <w:r w:rsidRPr="001A044E">
        <w:rPr>
          <w:rFonts w:ascii="Tahoma" w:hAnsi="Tahoma" w:cs="Tahoma"/>
          <w:sz w:val="22"/>
          <w:szCs w:val="22"/>
        </w:rPr>
        <w:t xml:space="preserve">47.0   </w:t>
      </w:r>
      <w:r w:rsidR="00215E35" w:rsidRPr="001A044E">
        <w:rPr>
          <w:rFonts w:ascii="Tahoma" w:hAnsi="Tahoma" w:cs="Tahoma"/>
          <w:sz w:val="22"/>
          <w:szCs w:val="22"/>
        </w:rPr>
        <w:tab/>
      </w:r>
      <w:r w:rsidR="00A02694" w:rsidRPr="00A02694">
        <w:rPr>
          <w:rFonts w:ascii="Tahoma" w:hAnsi="Tahoma" w:cs="Tahoma"/>
          <w:sz w:val="22"/>
          <w:szCs w:val="22"/>
        </w:rPr>
        <w:t>As the above statutory provisions are frequently reviewed by the Govt., the bidders are advised to check the latest position in their own interest and ONGC will not bear any responsibilities for any incorrect assessment of the statutory levies by any bidder.</w:t>
      </w:r>
    </w:p>
    <w:p w14:paraId="2BEC3EC6" w14:textId="77777777" w:rsidR="00831109" w:rsidRPr="001A044E" w:rsidRDefault="00831109" w:rsidP="00831109">
      <w:pPr>
        <w:jc w:val="both"/>
        <w:rPr>
          <w:rFonts w:ascii="Tahoma" w:eastAsia="Times New Roman" w:hAnsi="Tahoma" w:cs="Tahoma"/>
          <w:b/>
          <w:bCs/>
          <w:sz w:val="22"/>
          <w:szCs w:val="22"/>
          <w:u w:val="single"/>
        </w:rPr>
      </w:pPr>
      <w:r w:rsidRPr="001A044E">
        <w:rPr>
          <w:rFonts w:ascii="Tahoma" w:eastAsia="Times New Roman" w:hAnsi="Tahoma" w:cs="Tahoma"/>
          <w:sz w:val="22"/>
          <w:szCs w:val="22"/>
        </w:rPr>
        <w:t>48.0</w:t>
      </w:r>
      <w:r w:rsidRPr="001A044E">
        <w:rPr>
          <w:rFonts w:ascii="Tahoma" w:eastAsia="Times New Roman" w:hAnsi="Tahoma" w:cs="Tahoma"/>
          <w:b/>
          <w:bCs/>
          <w:sz w:val="22"/>
          <w:szCs w:val="22"/>
        </w:rPr>
        <w:t xml:space="preserve">    </w:t>
      </w:r>
      <w:r w:rsidR="00215E35" w:rsidRPr="001A044E">
        <w:rPr>
          <w:rFonts w:ascii="Tahoma" w:eastAsia="Times New Roman" w:hAnsi="Tahoma" w:cs="Tahoma"/>
          <w:b/>
          <w:bCs/>
          <w:sz w:val="22"/>
          <w:szCs w:val="22"/>
        </w:rPr>
        <w:tab/>
      </w:r>
      <w:r w:rsidRPr="001A044E">
        <w:rPr>
          <w:rFonts w:ascii="Tahoma" w:eastAsia="Times New Roman" w:hAnsi="Tahoma" w:cs="Tahoma"/>
          <w:b/>
          <w:bCs/>
          <w:sz w:val="22"/>
          <w:szCs w:val="22"/>
          <w:u w:val="single"/>
        </w:rPr>
        <w:t>Fraud prevention policy</w:t>
      </w:r>
    </w:p>
    <w:p w14:paraId="21310541" w14:textId="117C3C01" w:rsidR="00831109" w:rsidRPr="001A044E" w:rsidRDefault="00831109" w:rsidP="00215E35">
      <w:pPr>
        <w:ind w:left="720"/>
        <w:jc w:val="both"/>
        <w:rPr>
          <w:rFonts w:ascii="Tahoma" w:hAnsi="Tahoma" w:cs="Tahoma"/>
          <w:sz w:val="22"/>
          <w:szCs w:val="22"/>
        </w:rPr>
      </w:pPr>
      <w:r w:rsidRPr="001A044E">
        <w:rPr>
          <w:rFonts w:ascii="Tahoma" w:hAnsi="Tahoma" w:cs="Tahoma"/>
          <w:sz w:val="22"/>
          <w:szCs w:val="22"/>
        </w:rPr>
        <w:t xml:space="preserve">Fraud </w:t>
      </w:r>
      <w:r w:rsidR="00152C63" w:rsidRPr="001A044E">
        <w:rPr>
          <w:rFonts w:ascii="Tahoma" w:hAnsi="Tahoma" w:cs="Tahoma"/>
          <w:sz w:val="22"/>
          <w:szCs w:val="22"/>
        </w:rPr>
        <w:t xml:space="preserve">Prevention policy of ONGC is available at ONGC’s public portal http://www.ongcindia.com. The bidder(s) shall be required to certify that they have read the Fraud prevention policy of ONGC and they would adhere to the same and shall not indulge themselves or allow others to indulge in </w:t>
      </w:r>
      <w:r w:rsidR="00B53F63" w:rsidRPr="001A044E">
        <w:rPr>
          <w:rFonts w:ascii="Tahoma" w:hAnsi="Tahoma" w:cs="Tahoma"/>
          <w:sz w:val="22"/>
          <w:szCs w:val="22"/>
        </w:rPr>
        <w:t>fraudulent</w:t>
      </w:r>
      <w:r w:rsidR="00152C63" w:rsidRPr="001A044E">
        <w:rPr>
          <w:rFonts w:ascii="Tahoma" w:hAnsi="Tahoma" w:cs="Tahoma"/>
          <w:sz w:val="22"/>
          <w:szCs w:val="22"/>
        </w:rPr>
        <w:t xml:space="preserve"> activities and they would immediately apprise the ONGC of the fraud/suspected fraud as soon as it comes to their notice</w:t>
      </w:r>
      <w:r w:rsidR="00DD7201" w:rsidRPr="001A044E">
        <w:rPr>
          <w:rFonts w:ascii="Tahoma" w:hAnsi="Tahoma" w:cs="Tahoma"/>
          <w:sz w:val="22"/>
          <w:szCs w:val="22"/>
        </w:rPr>
        <w:t xml:space="preserve"> (Format provided at Appendix B-</w:t>
      </w:r>
      <w:r w:rsidR="00602F7F">
        <w:rPr>
          <w:rFonts w:ascii="Tahoma" w:hAnsi="Tahoma" w:cs="Tahoma"/>
          <w:sz w:val="22"/>
          <w:szCs w:val="22"/>
        </w:rPr>
        <w:t>9</w:t>
      </w:r>
      <w:r w:rsidR="00DD7201" w:rsidRPr="001A044E">
        <w:rPr>
          <w:rFonts w:ascii="Tahoma" w:hAnsi="Tahoma" w:cs="Tahoma"/>
          <w:sz w:val="22"/>
          <w:szCs w:val="22"/>
        </w:rPr>
        <w:t>).</w:t>
      </w:r>
    </w:p>
    <w:p w14:paraId="445EBF85" w14:textId="01E63B92" w:rsidR="00A50EA4" w:rsidRPr="001A044E" w:rsidRDefault="00A50EA4" w:rsidP="00215E35">
      <w:pPr>
        <w:ind w:left="720"/>
        <w:jc w:val="both"/>
        <w:rPr>
          <w:rFonts w:ascii="Tahoma" w:hAnsi="Tahoma" w:cs="Tahoma"/>
          <w:sz w:val="22"/>
          <w:szCs w:val="22"/>
        </w:rPr>
      </w:pPr>
    </w:p>
    <w:p w14:paraId="20EABF93" w14:textId="23FAA3E6" w:rsidR="00602F7F" w:rsidRPr="00602F7F" w:rsidRDefault="00117F80" w:rsidP="00311161">
      <w:pPr>
        <w:spacing w:after="240"/>
        <w:ind w:left="709" w:hanging="709"/>
        <w:jc w:val="both"/>
        <w:rPr>
          <w:rFonts w:ascii="Tahoma" w:hAnsi="Tahoma" w:cs="Tahoma"/>
          <w:b/>
          <w:bCs/>
          <w:sz w:val="22"/>
          <w:szCs w:val="22"/>
        </w:rPr>
      </w:pPr>
      <w:r w:rsidRPr="001A044E">
        <w:rPr>
          <w:rFonts w:ascii="Tahoma" w:hAnsi="Tahoma" w:cs="Tahoma"/>
          <w:sz w:val="22"/>
          <w:szCs w:val="22"/>
        </w:rPr>
        <w:t xml:space="preserve">49.0 </w:t>
      </w:r>
      <w:r w:rsidR="00AC4A16" w:rsidRPr="001A044E">
        <w:rPr>
          <w:rFonts w:ascii="Tahoma" w:hAnsi="Tahoma" w:cs="Tahoma"/>
          <w:sz w:val="22"/>
          <w:szCs w:val="22"/>
        </w:rPr>
        <w:tab/>
      </w:r>
      <w:r w:rsidR="00602F7F" w:rsidRPr="00602F7F">
        <w:rPr>
          <w:rFonts w:ascii="Tahoma" w:hAnsi="Tahoma" w:cs="Tahoma"/>
          <w:b/>
          <w:bCs/>
          <w:sz w:val="22"/>
          <w:szCs w:val="22"/>
        </w:rPr>
        <w:t>DMI&amp;SP Policy</w:t>
      </w:r>
      <w:r w:rsidR="00311161">
        <w:rPr>
          <w:rFonts w:ascii="Tahoma" w:hAnsi="Tahoma" w:cs="Tahoma"/>
          <w:b/>
          <w:bCs/>
          <w:sz w:val="22"/>
          <w:szCs w:val="22"/>
        </w:rPr>
        <w:t>:</w:t>
      </w:r>
    </w:p>
    <w:p w14:paraId="0D773C7A" w14:textId="77777777" w:rsidR="00C8518A" w:rsidRPr="00C8518A" w:rsidRDefault="00C8518A" w:rsidP="00C8518A">
      <w:pPr>
        <w:ind w:left="709"/>
        <w:jc w:val="both"/>
        <w:rPr>
          <w:rFonts w:ascii="Tahoma" w:hAnsi="Tahoma" w:cs="Tahoma"/>
          <w:bCs/>
          <w:sz w:val="22"/>
          <w:szCs w:val="28"/>
        </w:rPr>
      </w:pPr>
      <w:r w:rsidRPr="00C8518A">
        <w:rPr>
          <w:rFonts w:ascii="Tahoma" w:hAnsi="Tahoma" w:cs="Tahoma"/>
          <w:bCs/>
          <w:sz w:val="22"/>
          <w:szCs w:val="28"/>
        </w:rPr>
        <w:t>Govt. Policy for providing preference to domestically manufactured Iron &amp; Steel products (DMI&amp;SP) issued by Ministry of Steel vide Gazette notification No. CG-DL-E-26052025-263378 dated 26.05.2025 [G.S.R. 341 (E)]  and further amendments / notifications.</w:t>
      </w:r>
    </w:p>
    <w:p w14:paraId="3257C51A" w14:textId="77777777" w:rsidR="00C8518A" w:rsidRPr="00C8518A" w:rsidRDefault="00C8518A" w:rsidP="00C8518A">
      <w:pPr>
        <w:ind w:left="709"/>
        <w:jc w:val="both"/>
        <w:rPr>
          <w:rFonts w:ascii="Tahoma" w:hAnsi="Tahoma" w:cs="Tahoma"/>
          <w:bCs/>
          <w:sz w:val="12"/>
          <w:szCs w:val="14"/>
        </w:rPr>
      </w:pPr>
    </w:p>
    <w:p w14:paraId="6C31336F" w14:textId="77777777" w:rsidR="00C8518A" w:rsidRPr="00C8518A" w:rsidRDefault="00C8518A" w:rsidP="00C8518A">
      <w:pPr>
        <w:ind w:left="709"/>
        <w:jc w:val="both"/>
        <w:rPr>
          <w:rFonts w:ascii="Tahoma" w:hAnsi="Tahoma" w:cs="Tahoma"/>
          <w:bCs/>
          <w:sz w:val="22"/>
          <w:szCs w:val="28"/>
        </w:rPr>
      </w:pPr>
      <w:r w:rsidRPr="00C8518A">
        <w:rPr>
          <w:rFonts w:ascii="Tahoma" w:hAnsi="Tahoma" w:cs="Tahoma"/>
          <w:b/>
          <w:sz w:val="22"/>
          <w:szCs w:val="28"/>
          <w:u w:val="single"/>
        </w:rPr>
        <w:t>Definitions</w:t>
      </w:r>
      <w:r w:rsidRPr="00C8518A">
        <w:rPr>
          <w:rFonts w:ascii="Tahoma" w:hAnsi="Tahoma" w:cs="Tahoma"/>
          <w:bCs/>
          <w:sz w:val="22"/>
          <w:szCs w:val="28"/>
        </w:rPr>
        <w:t xml:space="preserve"> </w:t>
      </w:r>
    </w:p>
    <w:p w14:paraId="368F23FC" w14:textId="77777777" w:rsidR="00C8518A" w:rsidRPr="00C8518A" w:rsidRDefault="00C8518A" w:rsidP="00C8518A">
      <w:pPr>
        <w:ind w:left="709"/>
        <w:jc w:val="both"/>
        <w:rPr>
          <w:rFonts w:ascii="Tahoma" w:hAnsi="Tahoma" w:cs="Tahoma"/>
          <w:bCs/>
          <w:sz w:val="10"/>
          <w:szCs w:val="12"/>
        </w:rPr>
      </w:pPr>
    </w:p>
    <w:p w14:paraId="2C643B5D" w14:textId="77777777" w:rsidR="00C8518A" w:rsidRPr="00C8518A" w:rsidRDefault="00C8518A" w:rsidP="00C8518A">
      <w:pPr>
        <w:ind w:left="709"/>
        <w:jc w:val="both"/>
        <w:rPr>
          <w:rFonts w:ascii="Tahoma" w:hAnsi="Tahoma" w:cs="Tahoma"/>
          <w:bCs/>
          <w:sz w:val="22"/>
          <w:szCs w:val="28"/>
        </w:rPr>
      </w:pPr>
      <w:r w:rsidRPr="00C8518A">
        <w:rPr>
          <w:rFonts w:ascii="Tahoma" w:hAnsi="Tahoma" w:cs="Tahoma"/>
          <w:bCs/>
          <w:sz w:val="22"/>
          <w:szCs w:val="28"/>
        </w:rPr>
        <w:t xml:space="preserve">1. Bidder may be a domestic/ foreign manufacturer of iron &amp; steel or their selling agents/ authorized distributors/authorized dealers/ authorized supply houses or any other company engaged in the bidding of projects funded by Government agencies. </w:t>
      </w:r>
    </w:p>
    <w:p w14:paraId="1C4616D6" w14:textId="77777777" w:rsidR="00C8518A" w:rsidRPr="00C8518A" w:rsidRDefault="00C8518A" w:rsidP="00C8518A">
      <w:pPr>
        <w:ind w:left="709"/>
        <w:jc w:val="both"/>
        <w:rPr>
          <w:rFonts w:ascii="Tahoma" w:hAnsi="Tahoma" w:cs="Tahoma"/>
          <w:bCs/>
          <w:sz w:val="10"/>
          <w:szCs w:val="12"/>
        </w:rPr>
      </w:pPr>
    </w:p>
    <w:p w14:paraId="47E6BE1F" w14:textId="77777777" w:rsidR="00C8518A" w:rsidRPr="00C8518A" w:rsidRDefault="00C8518A" w:rsidP="00C8518A">
      <w:pPr>
        <w:ind w:left="709"/>
        <w:jc w:val="both"/>
        <w:rPr>
          <w:rFonts w:ascii="Tahoma" w:hAnsi="Tahoma" w:cs="Tahoma"/>
          <w:bCs/>
          <w:sz w:val="22"/>
          <w:szCs w:val="28"/>
        </w:rPr>
      </w:pPr>
      <w:r w:rsidRPr="00C8518A">
        <w:rPr>
          <w:rFonts w:ascii="Tahoma" w:hAnsi="Tahoma" w:cs="Tahoma"/>
          <w:bCs/>
          <w:sz w:val="22"/>
          <w:szCs w:val="28"/>
        </w:rPr>
        <w:t xml:space="preserve">2. Domestically Manufactured Iron &amp; Steel Products are those iron and steel products that are manufactured by entities that are registered and established in India, including in Special Economic Zones (SEZs). </w:t>
      </w:r>
    </w:p>
    <w:p w14:paraId="7A1895CE" w14:textId="77777777" w:rsidR="00C8518A" w:rsidRPr="00C8518A" w:rsidRDefault="00C8518A" w:rsidP="00C8518A">
      <w:pPr>
        <w:ind w:left="709"/>
        <w:jc w:val="both"/>
        <w:rPr>
          <w:rFonts w:ascii="Tahoma" w:hAnsi="Tahoma" w:cs="Tahoma"/>
          <w:bCs/>
          <w:sz w:val="12"/>
          <w:szCs w:val="14"/>
        </w:rPr>
      </w:pPr>
    </w:p>
    <w:p w14:paraId="1C380B48" w14:textId="77777777" w:rsidR="00C8518A" w:rsidRPr="00C8518A" w:rsidRDefault="00C8518A" w:rsidP="00C8518A">
      <w:pPr>
        <w:ind w:left="709"/>
        <w:jc w:val="both"/>
        <w:rPr>
          <w:rFonts w:ascii="Tahoma" w:hAnsi="Tahoma" w:cs="Tahoma"/>
          <w:bCs/>
          <w:sz w:val="22"/>
          <w:szCs w:val="28"/>
        </w:rPr>
      </w:pPr>
      <w:r w:rsidRPr="00C8518A">
        <w:rPr>
          <w:rFonts w:ascii="Tahoma" w:hAnsi="Tahoma" w:cs="Tahoma"/>
          <w:bCs/>
          <w:sz w:val="22"/>
          <w:szCs w:val="28"/>
        </w:rPr>
        <w:t xml:space="preserve">3. Domestic Manufacturer is a manufacturer of iron &amp; steel products conforming to guidelines in section 7 and the definition of 'manufacturer' as per the Central Excise Act. </w:t>
      </w:r>
    </w:p>
    <w:p w14:paraId="2D157DFB" w14:textId="77777777" w:rsidR="00C8518A" w:rsidRPr="00C8518A" w:rsidRDefault="00C8518A" w:rsidP="00C8518A">
      <w:pPr>
        <w:ind w:left="709"/>
        <w:jc w:val="both"/>
        <w:rPr>
          <w:rFonts w:ascii="Tahoma" w:hAnsi="Tahoma" w:cs="Tahoma"/>
          <w:bCs/>
          <w:sz w:val="8"/>
          <w:szCs w:val="10"/>
        </w:rPr>
      </w:pPr>
    </w:p>
    <w:p w14:paraId="2C8EE232" w14:textId="77777777" w:rsidR="00C8518A" w:rsidRPr="00C8518A" w:rsidRDefault="00C8518A" w:rsidP="00C8518A">
      <w:pPr>
        <w:ind w:left="709"/>
        <w:jc w:val="both"/>
        <w:rPr>
          <w:rFonts w:ascii="Tahoma" w:hAnsi="Tahoma" w:cs="Tahoma"/>
          <w:bCs/>
          <w:sz w:val="22"/>
          <w:szCs w:val="28"/>
        </w:rPr>
      </w:pPr>
      <w:r w:rsidRPr="00C8518A">
        <w:rPr>
          <w:rFonts w:ascii="Tahoma" w:hAnsi="Tahoma" w:cs="Tahoma"/>
          <w:bCs/>
          <w:sz w:val="22"/>
          <w:szCs w:val="28"/>
        </w:rPr>
        <w:t xml:space="preserve">4. Domestic value addition means the amount of value added in India which shall be the total value of the item to be procured (excluding net domestic indirect taxes) minus the value of imported content in the item (including all custom duties) as a proportion of the total value of the item to be procured., in percent. The 'domestic value addition' definition shall be in line with the DPIIT guidelines and shall be suitably amended in case of any changes by DPIIT in the future. For the purpose of this policy document, domestic value addition and local content have been used interchangeably. </w:t>
      </w:r>
    </w:p>
    <w:p w14:paraId="0088741B" w14:textId="77777777" w:rsidR="00C8518A" w:rsidRPr="00C8518A" w:rsidRDefault="00C8518A" w:rsidP="00C8518A">
      <w:pPr>
        <w:ind w:left="709"/>
        <w:jc w:val="both"/>
        <w:rPr>
          <w:rFonts w:ascii="Tahoma" w:hAnsi="Tahoma" w:cs="Tahoma"/>
          <w:bCs/>
          <w:sz w:val="12"/>
          <w:szCs w:val="14"/>
        </w:rPr>
      </w:pPr>
    </w:p>
    <w:p w14:paraId="0DDADE6B" w14:textId="77777777" w:rsidR="00C8518A" w:rsidRPr="00C8518A" w:rsidRDefault="00C8518A" w:rsidP="00C8518A">
      <w:pPr>
        <w:ind w:left="709"/>
        <w:jc w:val="both"/>
        <w:rPr>
          <w:rFonts w:ascii="Tahoma" w:hAnsi="Tahoma" w:cs="Tahoma"/>
          <w:bCs/>
          <w:sz w:val="22"/>
          <w:szCs w:val="28"/>
        </w:rPr>
      </w:pPr>
      <w:r w:rsidRPr="00C8518A">
        <w:rPr>
          <w:rFonts w:ascii="Tahoma" w:hAnsi="Tahoma" w:cs="Tahoma"/>
          <w:bCs/>
          <w:sz w:val="22"/>
          <w:szCs w:val="28"/>
        </w:rPr>
        <w:lastRenderedPageBreak/>
        <w:t xml:space="preserve">% Domestic value addition= {Total value of the item to be procured (excluding net domestic indirect taxes) - The value of imported content in the item (including all customs duties)}/ {Total value of the item to be procured} X 100% </w:t>
      </w:r>
    </w:p>
    <w:p w14:paraId="2093619A" w14:textId="77777777" w:rsidR="00C8518A" w:rsidRPr="00C8518A" w:rsidRDefault="00C8518A" w:rsidP="00C8518A">
      <w:pPr>
        <w:ind w:left="709"/>
        <w:jc w:val="both"/>
        <w:rPr>
          <w:rFonts w:ascii="Tahoma" w:hAnsi="Tahoma" w:cs="Tahoma"/>
          <w:bCs/>
          <w:sz w:val="10"/>
          <w:szCs w:val="12"/>
        </w:rPr>
      </w:pPr>
    </w:p>
    <w:p w14:paraId="51140ECC" w14:textId="77777777" w:rsidR="00C8518A" w:rsidRPr="00C8518A" w:rsidRDefault="00C8518A" w:rsidP="00C8518A">
      <w:pPr>
        <w:ind w:left="709"/>
        <w:jc w:val="both"/>
        <w:rPr>
          <w:rFonts w:ascii="Tahoma" w:hAnsi="Tahoma" w:cs="Tahoma"/>
          <w:bCs/>
          <w:sz w:val="22"/>
          <w:szCs w:val="28"/>
        </w:rPr>
      </w:pPr>
      <w:r w:rsidRPr="00C8518A">
        <w:rPr>
          <w:rFonts w:ascii="Tahoma" w:hAnsi="Tahoma" w:cs="Tahoma"/>
          <w:bCs/>
          <w:sz w:val="22"/>
          <w:szCs w:val="28"/>
        </w:rPr>
        <w:t>5. Finished Steel shall mean flat and long products, which can be subsequently processed into manufactured items.</w:t>
      </w:r>
    </w:p>
    <w:p w14:paraId="09889300" w14:textId="77777777" w:rsidR="00C8518A" w:rsidRPr="00C8518A" w:rsidRDefault="00C8518A" w:rsidP="00C8518A">
      <w:pPr>
        <w:ind w:left="709"/>
        <w:jc w:val="both"/>
        <w:rPr>
          <w:rFonts w:ascii="Tahoma" w:hAnsi="Tahoma" w:cs="Tahoma"/>
          <w:bCs/>
          <w:sz w:val="12"/>
          <w:szCs w:val="14"/>
        </w:rPr>
      </w:pPr>
    </w:p>
    <w:p w14:paraId="577C0B90" w14:textId="77777777" w:rsidR="00C8518A" w:rsidRPr="00C8518A" w:rsidRDefault="00C8518A" w:rsidP="00C8518A">
      <w:pPr>
        <w:ind w:left="709"/>
        <w:jc w:val="both"/>
        <w:rPr>
          <w:rFonts w:ascii="Tahoma" w:hAnsi="Tahoma" w:cs="Tahoma"/>
          <w:bCs/>
          <w:sz w:val="22"/>
          <w:szCs w:val="28"/>
        </w:rPr>
      </w:pPr>
      <w:r w:rsidRPr="00C8518A">
        <w:rPr>
          <w:rFonts w:ascii="Tahoma" w:hAnsi="Tahoma" w:cs="Tahoma"/>
          <w:bCs/>
          <w:sz w:val="22"/>
          <w:szCs w:val="28"/>
        </w:rPr>
        <w:t>6. Government for the purpose of the Policy means Government of India.</w:t>
      </w:r>
    </w:p>
    <w:p w14:paraId="4CD485BA" w14:textId="77777777" w:rsidR="00C8518A" w:rsidRPr="00C8518A" w:rsidRDefault="00C8518A" w:rsidP="00C8518A">
      <w:pPr>
        <w:ind w:left="709"/>
        <w:jc w:val="both"/>
        <w:rPr>
          <w:rFonts w:ascii="Tahoma" w:hAnsi="Tahoma" w:cs="Tahoma"/>
          <w:bCs/>
          <w:sz w:val="10"/>
          <w:szCs w:val="12"/>
        </w:rPr>
      </w:pPr>
    </w:p>
    <w:p w14:paraId="101B186D" w14:textId="77777777" w:rsidR="00C8518A" w:rsidRPr="00C8518A" w:rsidRDefault="00C8518A" w:rsidP="00C8518A">
      <w:pPr>
        <w:ind w:left="709"/>
        <w:jc w:val="both"/>
        <w:rPr>
          <w:rFonts w:ascii="Tahoma" w:hAnsi="Tahoma" w:cs="Tahoma"/>
          <w:bCs/>
          <w:sz w:val="22"/>
          <w:szCs w:val="28"/>
        </w:rPr>
      </w:pPr>
      <w:r w:rsidRPr="00C8518A">
        <w:rPr>
          <w:rFonts w:ascii="Tahoma" w:hAnsi="Tahoma" w:cs="Tahoma"/>
          <w:bCs/>
          <w:sz w:val="22"/>
          <w:szCs w:val="28"/>
        </w:rPr>
        <w:t>7. Government agencies include Government PSUs, Societies, Trusts, and Statutory bodies set up by the Government of India.</w:t>
      </w:r>
    </w:p>
    <w:p w14:paraId="7A84B7A1" w14:textId="77777777" w:rsidR="00C8518A" w:rsidRPr="00C8518A" w:rsidRDefault="00C8518A" w:rsidP="00C8518A">
      <w:pPr>
        <w:ind w:left="709"/>
        <w:jc w:val="both"/>
        <w:rPr>
          <w:rFonts w:ascii="Tahoma" w:hAnsi="Tahoma" w:cs="Tahoma"/>
          <w:bCs/>
          <w:sz w:val="8"/>
          <w:szCs w:val="10"/>
        </w:rPr>
      </w:pPr>
    </w:p>
    <w:p w14:paraId="508597DE" w14:textId="77777777" w:rsidR="00C8518A" w:rsidRPr="00C8518A" w:rsidRDefault="00C8518A" w:rsidP="00C8518A">
      <w:pPr>
        <w:ind w:left="709"/>
        <w:jc w:val="both"/>
        <w:rPr>
          <w:rFonts w:ascii="Tahoma" w:hAnsi="Tahoma" w:cs="Tahoma"/>
          <w:bCs/>
          <w:sz w:val="22"/>
          <w:szCs w:val="28"/>
        </w:rPr>
      </w:pPr>
      <w:r w:rsidRPr="00C8518A">
        <w:rPr>
          <w:rFonts w:ascii="Tahoma" w:hAnsi="Tahoma" w:cs="Tahoma"/>
          <w:bCs/>
          <w:sz w:val="22"/>
          <w:szCs w:val="28"/>
        </w:rPr>
        <w:t>8. Indigenous Technology: A technology shall be deemed to be Indigenous technology if, at least 51 % of the entity's equity is held by Indian residents and the IPR is owned or co-owned by an Indian entity or licensed exclusively to them and the core engineering R&amp;D, and project execution capabilities reside in India.</w:t>
      </w:r>
    </w:p>
    <w:p w14:paraId="30200D92" w14:textId="77777777" w:rsidR="00C8518A" w:rsidRPr="00C8518A" w:rsidRDefault="00C8518A" w:rsidP="00C8518A">
      <w:pPr>
        <w:ind w:left="709"/>
        <w:jc w:val="both"/>
        <w:rPr>
          <w:rFonts w:ascii="Tahoma" w:hAnsi="Tahoma" w:cs="Tahoma"/>
          <w:bCs/>
          <w:sz w:val="12"/>
          <w:szCs w:val="14"/>
        </w:rPr>
      </w:pPr>
    </w:p>
    <w:p w14:paraId="58B55F6C" w14:textId="77777777" w:rsidR="00C8518A" w:rsidRPr="00C8518A" w:rsidRDefault="00C8518A" w:rsidP="00C8518A">
      <w:pPr>
        <w:ind w:left="709"/>
        <w:jc w:val="both"/>
        <w:rPr>
          <w:rFonts w:ascii="Tahoma" w:hAnsi="Tahoma" w:cs="Tahoma"/>
          <w:bCs/>
          <w:sz w:val="22"/>
          <w:szCs w:val="28"/>
        </w:rPr>
      </w:pPr>
      <w:r w:rsidRPr="00C8518A">
        <w:rPr>
          <w:rFonts w:ascii="Tahoma" w:hAnsi="Tahoma" w:cs="Tahoma"/>
          <w:bCs/>
          <w:sz w:val="22"/>
          <w:szCs w:val="28"/>
        </w:rPr>
        <w:t>9. L-l means the lowest tender or the lowest bid or the lowest quotation received in a tender, bidding process, or other procurement solicitation as adjudged in the evaluation process as per the tender or other procurement solicitation.</w:t>
      </w:r>
    </w:p>
    <w:p w14:paraId="411A93B7" w14:textId="77777777" w:rsidR="00C8518A" w:rsidRPr="00C8518A" w:rsidRDefault="00C8518A" w:rsidP="00C8518A">
      <w:pPr>
        <w:ind w:left="709"/>
        <w:jc w:val="both"/>
        <w:rPr>
          <w:rFonts w:ascii="Tahoma" w:hAnsi="Tahoma" w:cs="Tahoma"/>
          <w:bCs/>
          <w:sz w:val="10"/>
          <w:szCs w:val="12"/>
        </w:rPr>
      </w:pPr>
    </w:p>
    <w:p w14:paraId="33A1B962" w14:textId="77777777" w:rsidR="00C8518A" w:rsidRPr="00C8518A" w:rsidRDefault="00C8518A" w:rsidP="00C8518A">
      <w:pPr>
        <w:ind w:left="709"/>
        <w:jc w:val="both"/>
        <w:rPr>
          <w:rFonts w:ascii="Tahoma" w:hAnsi="Tahoma" w:cs="Tahoma"/>
          <w:bCs/>
          <w:sz w:val="22"/>
          <w:szCs w:val="28"/>
        </w:rPr>
      </w:pPr>
      <w:r w:rsidRPr="00C8518A">
        <w:rPr>
          <w:rFonts w:ascii="Tahoma" w:hAnsi="Tahoma" w:cs="Tahoma"/>
          <w:bCs/>
          <w:sz w:val="22"/>
          <w:szCs w:val="28"/>
        </w:rPr>
        <w:t>10. MoS shall mean Ministry of Steel, Government of India.</w:t>
      </w:r>
    </w:p>
    <w:p w14:paraId="5E51BFA3" w14:textId="77777777" w:rsidR="00C8518A" w:rsidRPr="00C8518A" w:rsidRDefault="00C8518A" w:rsidP="00C8518A">
      <w:pPr>
        <w:ind w:left="709"/>
        <w:jc w:val="both"/>
        <w:rPr>
          <w:rFonts w:ascii="Tahoma" w:hAnsi="Tahoma" w:cs="Tahoma"/>
          <w:bCs/>
          <w:sz w:val="10"/>
          <w:szCs w:val="12"/>
        </w:rPr>
      </w:pPr>
    </w:p>
    <w:p w14:paraId="0131C4A8" w14:textId="77777777" w:rsidR="00C8518A" w:rsidRPr="00C8518A" w:rsidRDefault="00C8518A" w:rsidP="00C8518A">
      <w:pPr>
        <w:ind w:left="709"/>
        <w:jc w:val="both"/>
        <w:rPr>
          <w:rFonts w:ascii="Tahoma" w:hAnsi="Tahoma" w:cs="Tahoma"/>
          <w:bCs/>
          <w:sz w:val="22"/>
          <w:szCs w:val="28"/>
        </w:rPr>
      </w:pPr>
      <w:r w:rsidRPr="00C8518A">
        <w:rPr>
          <w:rFonts w:ascii="Tahoma" w:hAnsi="Tahoma" w:cs="Tahoma"/>
          <w:bCs/>
          <w:sz w:val="22"/>
          <w:szCs w:val="28"/>
        </w:rPr>
        <w:t>11. Margin of purchase preference means the maximum extent to which the price quoted</w:t>
      </w:r>
    </w:p>
    <w:p w14:paraId="6D521ED8" w14:textId="77777777" w:rsidR="00C8518A" w:rsidRPr="00C8518A" w:rsidRDefault="00C8518A" w:rsidP="00C8518A">
      <w:pPr>
        <w:ind w:left="709"/>
        <w:jc w:val="both"/>
        <w:rPr>
          <w:rFonts w:ascii="Tahoma" w:hAnsi="Tahoma" w:cs="Tahoma"/>
          <w:bCs/>
          <w:sz w:val="22"/>
          <w:szCs w:val="28"/>
        </w:rPr>
      </w:pPr>
      <w:r w:rsidRPr="00C8518A">
        <w:rPr>
          <w:rFonts w:ascii="Tahoma" w:hAnsi="Tahoma" w:cs="Tahoma"/>
          <w:bCs/>
          <w:sz w:val="22"/>
          <w:szCs w:val="28"/>
        </w:rPr>
        <w:t xml:space="preserve">by a domestic supplier may be above L-1 for the purpose of purchase preference. In the case of </w:t>
      </w:r>
      <w:proofErr w:type="spellStart"/>
      <w:r w:rsidRPr="00C8518A">
        <w:rPr>
          <w:rFonts w:ascii="Tahoma" w:hAnsi="Tahoma" w:cs="Tahoma"/>
          <w:bCs/>
          <w:sz w:val="22"/>
          <w:szCs w:val="28"/>
        </w:rPr>
        <w:t>DMl&amp;SP</w:t>
      </w:r>
      <w:proofErr w:type="spellEnd"/>
      <w:r w:rsidRPr="00C8518A">
        <w:rPr>
          <w:rFonts w:ascii="Tahoma" w:hAnsi="Tahoma" w:cs="Tahoma"/>
          <w:bCs/>
          <w:sz w:val="22"/>
          <w:szCs w:val="28"/>
        </w:rPr>
        <w:t xml:space="preserve"> policy, the margin of purchase preference shall be 20 % for items in Appendix B.</w:t>
      </w:r>
    </w:p>
    <w:p w14:paraId="02763F0F" w14:textId="77777777" w:rsidR="00C8518A" w:rsidRPr="00C8518A" w:rsidRDefault="00C8518A" w:rsidP="00C8518A">
      <w:pPr>
        <w:ind w:left="709"/>
        <w:jc w:val="both"/>
        <w:rPr>
          <w:rFonts w:ascii="Tahoma" w:hAnsi="Tahoma" w:cs="Tahoma"/>
          <w:bCs/>
          <w:sz w:val="22"/>
          <w:szCs w:val="28"/>
        </w:rPr>
      </w:pPr>
      <w:r w:rsidRPr="00C8518A">
        <w:rPr>
          <w:rFonts w:ascii="Tahoma" w:hAnsi="Tahoma" w:cs="Tahoma"/>
          <w:bCs/>
          <w:sz w:val="22"/>
          <w:szCs w:val="28"/>
        </w:rPr>
        <w:t>12. Melt &amp; Pour is defined as the steel that has been produced in a steel-making furnace and poured into its first solid shape. The location where this process takes place is called the country of melt and pour (COM). The COM is the original location where crude steel is first produced in a liquid state and poured into its first solid shape. The first solid shape can be a semi-finished product, like a slab, billet, ingot, or a finished steel mill product.</w:t>
      </w:r>
    </w:p>
    <w:p w14:paraId="0D5DC166" w14:textId="77777777" w:rsidR="00C8518A" w:rsidRPr="00C8518A" w:rsidRDefault="00C8518A" w:rsidP="00C8518A">
      <w:pPr>
        <w:ind w:left="709"/>
        <w:jc w:val="both"/>
        <w:rPr>
          <w:rFonts w:ascii="Tahoma" w:hAnsi="Tahoma" w:cs="Tahoma"/>
          <w:bCs/>
          <w:sz w:val="10"/>
          <w:szCs w:val="12"/>
        </w:rPr>
      </w:pPr>
    </w:p>
    <w:p w14:paraId="60D11A35" w14:textId="77777777" w:rsidR="00C8518A" w:rsidRPr="00C8518A" w:rsidRDefault="00C8518A" w:rsidP="00C8518A">
      <w:pPr>
        <w:ind w:left="709"/>
        <w:jc w:val="both"/>
        <w:rPr>
          <w:rFonts w:ascii="Tahoma" w:hAnsi="Tahoma" w:cs="Tahoma"/>
          <w:bCs/>
          <w:sz w:val="22"/>
          <w:szCs w:val="28"/>
        </w:rPr>
      </w:pPr>
      <w:r w:rsidRPr="00C8518A">
        <w:rPr>
          <w:rFonts w:ascii="Tahoma" w:hAnsi="Tahoma" w:cs="Tahoma"/>
          <w:bCs/>
          <w:sz w:val="22"/>
          <w:szCs w:val="28"/>
        </w:rPr>
        <w:t>13. Net Selling Price shall be the invoiced price excluding net domestic taxes and duties.</w:t>
      </w:r>
    </w:p>
    <w:p w14:paraId="50E73DEB" w14:textId="77777777" w:rsidR="00C8518A" w:rsidRPr="00C8518A" w:rsidRDefault="00C8518A" w:rsidP="00C8518A">
      <w:pPr>
        <w:ind w:left="709"/>
        <w:jc w:val="both"/>
        <w:rPr>
          <w:rFonts w:ascii="Tahoma" w:hAnsi="Tahoma" w:cs="Tahoma"/>
          <w:bCs/>
          <w:sz w:val="12"/>
          <w:szCs w:val="14"/>
        </w:rPr>
      </w:pPr>
    </w:p>
    <w:p w14:paraId="523F31F8" w14:textId="77777777" w:rsidR="00C8518A" w:rsidRPr="00C8518A" w:rsidRDefault="00C8518A" w:rsidP="00C8518A">
      <w:pPr>
        <w:ind w:left="709"/>
        <w:jc w:val="both"/>
        <w:rPr>
          <w:rFonts w:ascii="Tahoma" w:hAnsi="Tahoma" w:cs="Tahoma"/>
          <w:bCs/>
          <w:sz w:val="22"/>
          <w:szCs w:val="28"/>
        </w:rPr>
      </w:pPr>
      <w:r w:rsidRPr="00C8518A">
        <w:rPr>
          <w:rFonts w:ascii="Tahoma" w:hAnsi="Tahoma" w:cs="Tahoma"/>
          <w:bCs/>
          <w:sz w:val="22"/>
          <w:szCs w:val="28"/>
        </w:rPr>
        <w:t>14. Semi-Finished Steel shall mean Ingots, billets, blooms, and slabs, which can be subsequently processed into finished steel.</w:t>
      </w:r>
    </w:p>
    <w:p w14:paraId="5D6CC983" w14:textId="77777777" w:rsidR="00C8518A" w:rsidRPr="00C8518A" w:rsidRDefault="00C8518A" w:rsidP="00C8518A">
      <w:pPr>
        <w:ind w:left="709"/>
        <w:jc w:val="both"/>
        <w:rPr>
          <w:rFonts w:ascii="Tahoma" w:hAnsi="Tahoma" w:cs="Tahoma"/>
          <w:bCs/>
          <w:sz w:val="22"/>
          <w:szCs w:val="28"/>
        </w:rPr>
      </w:pPr>
    </w:p>
    <w:p w14:paraId="317B9F4D" w14:textId="77777777" w:rsidR="00C8518A" w:rsidRPr="00C8518A" w:rsidRDefault="00C8518A" w:rsidP="00C8518A">
      <w:pPr>
        <w:ind w:left="709"/>
        <w:jc w:val="both"/>
        <w:rPr>
          <w:rFonts w:ascii="Tahoma" w:hAnsi="Tahoma" w:cs="Tahoma"/>
          <w:b/>
          <w:sz w:val="22"/>
          <w:szCs w:val="28"/>
          <w:u w:val="single"/>
        </w:rPr>
      </w:pPr>
      <w:r w:rsidRPr="00C8518A">
        <w:rPr>
          <w:rFonts w:ascii="Tahoma" w:hAnsi="Tahoma" w:cs="Tahoma"/>
          <w:b/>
          <w:sz w:val="22"/>
          <w:szCs w:val="28"/>
          <w:u w:val="single"/>
        </w:rPr>
        <w:t>Tender procedure for procurement</w:t>
      </w:r>
    </w:p>
    <w:p w14:paraId="6E9B1859" w14:textId="77777777" w:rsidR="00C8518A" w:rsidRPr="00C8518A" w:rsidRDefault="00C8518A" w:rsidP="00C8518A">
      <w:pPr>
        <w:ind w:left="709"/>
        <w:jc w:val="both"/>
        <w:rPr>
          <w:rFonts w:ascii="Tahoma" w:hAnsi="Tahoma" w:cs="Tahoma"/>
          <w:bCs/>
          <w:sz w:val="22"/>
          <w:szCs w:val="28"/>
        </w:rPr>
      </w:pPr>
    </w:p>
    <w:p w14:paraId="4F020432" w14:textId="77777777" w:rsidR="00C8518A" w:rsidRPr="00C8518A" w:rsidRDefault="00C8518A" w:rsidP="00C8518A">
      <w:pPr>
        <w:pStyle w:val="ListParagraph"/>
        <w:numPr>
          <w:ilvl w:val="0"/>
          <w:numId w:val="11"/>
        </w:numPr>
        <w:ind w:left="709" w:firstLine="0"/>
        <w:jc w:val="both"/>
        <w:rPr>
          <w:rFonts w:ascii="Tahoma" w:hAnsi="Tahoma" w:cs="Tahoma"/>
          <w:bCs/>
          <w:sz w:val="22"/>
          <w:szCs w:val="28"/>
        </w:rPr>
      </w:pPr>
      <w:r w:rsidRPr="00C8518A">
        <w:rPr>
          <w:rFonts w:ascii="Tahoma" w:hAnsi="Tahoma" w:cs="Tahoma"/>
          <w:bCs/>
          <w:sz w:val="22"/>
          <w:szCs w:val="28"/>
        </w:rPr>
        <w:t xml:space="preserve">Bidders who are selling agents/authorized distributors/ authorized dealers/authorized supply houses of the domestic manufacturers of iron &amp; steel products, covered by Appendix-A of the policy, are eligible to bid with self- certification on behalf of the domestic manufacturers under the policy, subject to the bidder furnishing an </w:t>
      </w:r>
      <w:proofErr w:type="spellStart"/>
      <w:r w:rsidRPr="00C8518A">
        <w:rPr>
          <w:rFonts w:ascii="Tahoma" w:hAnsi="Tahoma" w:cs="Tahoma"/>
          <w:bCs/>
          <w:sz w:val="22"/>
          <w:szCs w:val="28"/>
        </w:rPr>
        <w:t>authorisation</w:t>
      </w:r>
      <w:proofErr w:type="spellEnd"/>
      <w:r w:rsidRPr="00C8518A">
        <w:rPr>
          <w:rFonts w:ascii="Tahoma" w:hAnsi="Tahoma" w:cs="Tahoma"/>
          <w:bCs/>
          <w:sz w:val="22"/>
          <w:szCs w:val="28"/>
        </w:rPr>
        <w:t xml:space="preserve"> certificate issued by the domestic manufacturer at the time of delivery.</w:t>
      </w:r>
    </w:p>
    <w:p w14:paraId="1B67C15E" w14:textId="77777777" w:rsidR="00C8518A" w:rsidRPr="00C8518A" w:rsidRDefault="00C8518A" w:rsidP="00C8518A">
      <w:pPr>
        <w:pStyle w:val="ListParagraph"/>
        <w:numPr>
          <w:ilvl w:val="0"/>
          <w:numId w:val="11"/>
        </w:numPr>
        <w:ind w:left="709" w:firstLine="0"/>
        <w:jc w:val="both"/>
        <w:rPr>
          <w:rFonts w:ascii="Tahoma" w:hAnsi="Tahoma" w:cs="Tahoma"/>
          <w:bCs/>
          <w:sz w:val="22"/>
          <w:szCs w:val="28"/>
        </w:rPr>
      </w:pPr>
      <w:r w:rsidRPr="00C8518A">
        <w:rPr>
          <w:rFonts w:ascii="Tahoma" w:hAnsi="Tahoma" w:cs="Tahoma"/>
          <w:bCs/>
          <w:sz w:val="22"/>
          <w:szCs w:val="28"/>
          <w:lang w:val="en-IN"/>
        </w:rPr>
        <w:t xml:space="preserve">For products covered under Appendix B of the DMI&amp;SP policy, the bidder shall furnish certification issued by the statutory auditor or cost auditor of the company (in the case of companies) or from a practicing cost accountant or practicing chartered accountant (in respect of suppliers other than companies) declaring that the capital </w:t>
      </w:r>
      <w:r w:rsidRPr="00C8518A">
        <w:rPr>
          <w:rFonts w:ascii="Tahoma" w:hAnsi="Tahoma" w:cs="Tahoma"/>
          <w:bCs/>
          <w:sz w:val="22"/>
          <w:szCs w:val="28"/>
          <w:lang w:val="en-IN"/>
        </w:rPr>
        <w:lastRenderedPageBreak/>
        <w:t xml:space="preserve">goods to be used in iron &amp; steel industry are domestically manufactured in terms of the domestic value addition prescribed. </w:t>
      </w:r>
      <w:r w:rsidRPr="00C8518A">
        <w:rPr>
          <w:rFonts w:ascii="Tahoma" w:hAnsi="Tahoma" w:cs="Tahoma"/>
          <w:bCs/>
          <w:sz w:val="22"/>
          <w:szCs w:val="28"/>
        </w:rPr>
        <w:cr/>
      </w:r>
    </w:p>
    <w:p w14:paraId="7671E665" w14:textId="77777777" w:rsidR="00C8518A" w:rsidRPr="00C8518A" w:rsidRDefault="00C8518A" w:rsidP="00C8518A">
      <w:pPr>
        <w:ind w:left="709"/>
        <w:jc w:val="both"/>
        <w:rPr>
          <w:rFonts w:ascii="Tahoma" w:hAnsi="Tahoma" w:cs="Tahoma"/>
          <w:bCs/>
          <w:sz w:val="22"/>
          <w:szCs w:val="28"/>
        </w:rPr>
      </w:pPr>
    </w:p>
    <w:p w14:paraId="0AA0BA30" w14:textId="77777777" w:rsidR="00C8518A" w:rsidRPr="00C8518A" w:rsidRDefault="00C8518A" w:rsidP="00C8518A">
      <w:pPr>
        <w:pStyle w:val="ListParagraph"/>
        <w:numPr>
          <w:ilvl w:val="0"/>
          <w:numId w:val="11"/>
        </w:numPr>
        <w:ind w:left="709" w:firstLine="0"/>
        <w:jc w:val="both"/>
        <w:rPr>
          <w:rFonts w:ascii="Tahoma" w:hAnsi="Tahoma" w:cs="Tahoma"/>
          <w:bCs/>
          <w:sz w:val="22"/>
          <w:szCs w:val="28"/>
        </w:rPr>
      </w:pPr>
      <w:r w:rsidRPr="00C8518A">
        <w:rPr>
          <w:rFonts w:ascii="Tahoma" w:hAnsi="Tahoma" w:cs="Tahoma"/>
          <w:bCs/>
          <w:sz w:val="22"/>
          <w:szCs w:val="28"/>
        </w:rPr>
        <w:t>A supplier debarred by any procuring entity for violation of this Order shall not be eligible for preference under this Order for procurement by any other procuring entity for the duration of the debarment. The debarment for such other procuring entities shall take effect prospectively from the date on which it comes to the notice of other procurement entities.</w:t>
      </w:r>
    </w:p>
    <w:p w14:paraId="531382E7" w14:textId="77777777" w:rsidR="00C8518A" w:rsidRPr="00C8518A" w:rsidRDefault="00C8518A" w:rsidP="00C8518A">
      <w:pPr>
        <w:pStyle w:val="ListParagraph"/>
        <w:ind w:left="709"/>
        <w:rPr>
          <w:rFonts w:ascii="Tahoma" w:hAnsi="Tahoma" w:cs="Tahoma"/>
          <w:bCs/>
          <w:sz w:val="12"/>
          <w:szCs w:val="12"/>
        </w:rPr>
      </w:pPr>
    </w:p>
    <w:p w14:paraId="2E91ABFD" w14:textId="77777777" w:rsidR="00C8518A" w:rsidRPr="00C8518A" w:rsidRDefault="00C8518A" w:rsidP="00C8518A">
      <w:pPr>
        <w:pStyle w:val="ListParagraph"/>
        <w:numPr>
          <w:ilvl w:val="0"/>
          <w:numId w:val="11"/>
        </w:numPr>
        <w:ind w:left="709" w:firstLine="0"/>
        <w:jc w:val="both"/>
        <w:rPr>
          <w:rFonts w:ascii="Tahoma" w:hAnsi="Tahoma" w:cs="Tahoma"/>
          <w:bCs/>
          <w:sz w:val="22"/>
          <w:szCs w:val="28"/>
        </w:rPr>
      </w:pPr>
      <w:r w:rsidRPr="00C8518A">
        <w:rPr>
          <w:rFonts w:ascii="Tahoma" w:hAnsi="Tahoma" w:cs="Tahoma"/>
          <w:bCs/>
          <w:sz w:val="22"/>
          <w:szCs w:val="28"/>
        </w:rPr>
        <w:t xml:space="preserve">In case, the matter is referred to the Ministry of Steel, the grievance redressal committee set up under the MoS shall dispose of the complaint within 4 weeks of its reference and receipt of all documents from the bidder after taking into consideration, the view of the Government Agency. The bidder shall be required to furnish the necessary documentation in support of domestic value addition claimed in iron &amp; steel products to the grievance redressal committee under MoS within 2 weeks of the reference of the matter. </w:t>
      </w:r>
    </w:p>
    <w:p w14:paraId="257FDB1C" w14:textId="77777777" w:rsidR="00C8518A" w:rsidRPr="00C8518A" w:rsidRDefault="00C8518A" w:rsidP="00C8518A">
      <w:pPr>
        <w:pStyle w:val="ListParagraph"/>
        <w:ind w:left="709"/>
        <w:rPr>
          <w:rFonts w:ascii="Tahoma" w:hAnsi="Tahoma" w:cs="Tahoma"/>
          <w:bCs/>
          <w:sz w:val="10"/>
          <w:szCs w:val="10"/>
        </w:rPr>
      </w:pPr>
    </w:p>
    <w:p w14:paraId="35057E9D" w14:textId="77777777" w:rsidR="00C8518A" w:rsidRPr="00C8518A" w:rsidRDefault="00C8518A" w:rsidP="00C8518A">
      <w:pPr>
        <w:pStyle w:val="ListParagraph"/>
        <w:numPr>
          <w:ilvl w:val="0"/>
          <w:numId w:val="11"/>
        </w:numPr>
        <w:ind w:left="709" w:firstLine="0"/>
        <w:jc w:val="both"/>
        <w:rPr>
          <w:rFonts w:ascii="Tahoma" w:hAnsi="Tahoma" w:cs="Tahoma"/>
          <w:bCs/>
          <w:sz w:val="22"/>
          <w:szCs w:val="28"/>
        </w:rPr>
      </w:pPr>
      <w:r w:rsidRPr="00C8518A">
        <w:rPr>
          <w:rFonts w:ascii="Tahoma" w:hAnsi="Tahoma" w:cs="Tahoma"/>
          <w:bCs/>
          <w:sz w:val="22"/>
          <w:szCs w:val="28"/>
        </w:rPr>
        <w:t>Procuring agency shall define the penalties, in case of a wrong declaration by the bidder of the prescribed domestic value addition, in the tender document. The penalties may include forfeiting of the EMD, other financial penalties, and blacklisting of such manufacturer/service provider etc., in terms of extant rules</w:t>
      </w:r>
    </w:p>
    <w:p w14:paraId="2ED724C7" w14:textId="77777777" w:rsidR="00C8518A" w:rsidRPr="00C8518A" w:rsidRDefault="00C8518A" w:rsidP="00C8518A">
      <w:pPr>
        <w:pStyle w:val="ListParagraph"/>
        <w:ind w:left="709"/>
        <w:rPr>
          <w:rFonts w:ascii="Tahoma" w:hAnsi="Tahoma" w:cs="Tahoma"/>
          <w:bCs/>
          <w:sz w:val="10"/>
          <w:szCs w:val="10"/>
        </w:rPr>
      </w:pPr>
    </w:p>
    <w:p w14:paraId="144DF330" w14:textId="0EAAB4AC" w:rsidR="00C8518A" w:rsidRPr="00C8518A" w:rsidRDefault="00C8518A" w:rsidP="00C8518A">
      <w:pPr>
        <w:ind w:left="709"/>
        <w:jc w:val="both"/>
        <w:rPr>
          <w:rFonts w:ascii="Tahoma" w:hAnsi="Tahoma" w:cs="Tahoma"/>
          <w:bCs/>
          <w:sz w:val="22"/>
          <w:szCs w:val="28"/>
        </w:rPr>
      </w:pPr>
      <w:r w:rsidRPr="00C8518A">
        <w:rPr>
          <w:rFonts w:ascii="Tahoma" w:hAnsi="Tahoma" w:cs="Tahoma"/>
          <w:bCs/>
          <w:sz w:val="22"/>
          <w:szCs w:val="28"/>
        </w:rPr>
        <w:t xml:space="preserve">Bidder shall submit Undertaking on the company’s letter Head for complying with Government Policy for providing preference to Domestically Manufactured Iron &amp; Steel products (DMI&amp;SP) as per format at </w:t>
      </w:r>
      <w:r w:rsidRPr="00C8518A">
        <w:rPr>
          <w:rFonts w:ascii="Tahoma" w:hAnsi="Tahoma" w:cs="Tahoma"/>
          <w:b/>
          <w:sz w:val="22"/>
          <w:szCs w:val="28"/>
        </w:rPr>
        <w:t>Appendix B-39 of Vol I 05 Part III Appendices   of tender document</w:t>
      </w:r>
      <w:r w:rsidRPr="00C8518A">
        <w:rPr>
          <w:rFonts w:ascii="Tahoma" w:hAnsi="Tahoma" w:cs="Tahoma"/>
          <w:bCs/>
          <w:sz w:val="22"/>
          <w:szCs w:val="28"/>
        </w:rPr>
        <w:t>.</w:t>
      </w:r>
    </w:p>
    <w:p w14:paraId="1D1D4878" w14:textId="77777777" w:rsidR="00C8518A" w:rsidRDefault="00C8518A" w:rsidP="00C8518A">
      <w:pPr>
        <w:ind w:left="630" w:hanging="630"/>
        <w:jc w:val="both"/>
        <w:rPr>
          <w:rFonts w:ascii="Tahoma" w:hAnsi="Tahoma" w:cs="Tahoma"/>
          <w:b/>
          <w:bCs/>
          <w:sz w:val="22"/>
          <w:szCs w:val="22"/>
        </w:rPr>
      </w:pPr>
    </w:p>
    <w:p w14:paraId="71C674D9" w14:textId="6096CD46" w:rsidR="00311161" w:rsidRDefault="0090777B" w:rsidP="00AC4A16">
      <w:pPr>
        <w:ind w:left="630" w:hanging="630"/>
        <w:jc w:val="both"/>
        <w:rPr>
          <w:rFonts w:ascii="Tahoma" w:hAnsi="Tahoma" w:cs="Tahoma"/>
          <w:b/>
          <w:bCs/>
          <w:sz w:val="22"/>
          <w:szCs w:val="22"/>
        </w:rPr>
      </w:pPr>
      <w:r w:rsidRPr="001A044E">
        <w:rPr>
          <w:rFonts w:ascii="Tahoma" w:hAnsi="Tahoma" w:cs="Tahoma"/>
          <w:b/>
          <w:bCs/>
          <w:sz w:val="22"/>
          <w:szCs w:val="22"/>
        </w:rPr>
        <w:t>50.0</w:t>
      </w:r>
      <w:r w:rsidRPr="001A044E">
        <w:rPr>
          <w:rFonts w:ascii="Tahoma" w:hAnsi="Tahoma" w:cs="Tahoma"/>
          <w:b/>
          <w:bCs/>
          <w:sz w:val="22"/>
          <w:szCs w:val="22"/>
        </w:rPr>
        <w:tab/>
      </w:r>
      <w:r w:rsidR="00311161" w:rsidRPr="00311161">
        <w:rPr>
          <w:rFonts w:ascii="Tahoma" w:hAnsi="Tahoma" w:cs="Tahoma"/>
          <w:b/>
          <w:bCs/>
          <w:sz w:val="22"/>
          <w:szCs w:val="22"/>
        </w:rPr>
        <w:t>GUIDELINES FOR ELIGIBILITY OF A ‘BIDDER FROM A COUNTRY WHICH SHARES A LAND BORDER WITH INDIA’</w:t>
      </w:r>
    </w:p>
    <w:p w14:paraId="1E692B70" w14:textId="77777777" w:rsidR="00311161" w:rsidRDefault="00311161" w:rsidP="00AC4A16">
      <w:pPr>
        <w:ind w:left="630" w:hanging="630"/>
        <w:jc w:val="both"/>
        <w:rPr>
          <w:rFonts w:ascii="Tahoma" w:hAnsi="Tahoma" w:cs="Tahoma"/>
          <w:b/>
          <w:bCs/>
          <w:sz w:val="22"/>
          <w:szCs w:val="22"/>
        </w:rPr>
      </w:pPr>
    </w:p>
    <w:p w14:paraId="42781F43" w14:textId="657D9926" w:rsidR="0090777B" w:rsidRPr="00311161" w:rsidRDefault="0090777B" w:rsidP="00311161">
      <w:pPr>
        <w:ind w:left="630"/>
        <w:jc w:val="both"/>
        <w:rPr>
          <w:rFonts w:ascii="Tahoma" w:hAnsi="Tahoma" w:cs="Tahoma"/>
          <w:sz w:val="22"/>
          <w:szCs w:val="22"/>
        </w:rPr>
      </w:pPr>
      <w:r w:rsidRPr="00311161">
        <w:rPr>
          <w:rFonts w:ascii="Tahoma" w:hAnsi="Tahoma" w:cs="Tahoma"/>
          <w:sz w:val="22"/>
          <w:szCs w:val="22"/>
        </w:rPr>
        <w:t xml:space="preserve">Guidelines </w:t>
      </w:r>
      <w:r w:rsidR="00004266" w:rsidRPr="00311161">
        <w:rPr>
          <w:rFonts w:ascii="Tahoma" w:hAnsi="Tahoma" w:cs="Tahoma"/>
          <w:sz w:val="22"/>
          <w:szCs w:val="22"/>
        </w:rPr>
        <w:t>for Eligibility of a 'Bidder from a Country sharing a land border with India '(Order (Public Procurement No. 1) dated 23.07.2020, Order (Public Procurement No. 2) dated 23.07.2020, Order (Public Procurement No. 3) dated 24.07.2020, Order(Public Procurement No. 4) dated 23.02.2023,   issued by Department of Expenditure, Ministry of Finance, Govt. of India in this regard are available at website https://doe.gov.in/procurement-policy-divisions)</w:t>
      </w:r>
    </w:p>
    <w:p w14:paraId="58BA9E05" w14:textId="77777777" w:rsidR="0090777B" w:rsidRPr="001A044E" w:rsidRDefault="0090777B" w:rsidP="00AC4A16">
      <w:pPr>
        <w:ind w:left="630" w:hanging="630"/>
        <w:jc w:val="both"/>
        <w:rPr>
          <w:rFonts w:ascii="Tahoma" w:hAnsi="Tahoma" w:cs="Tahoma"/>
          <w:sz w:val="22"/>
          <w:szCs w:val="22"/>
        </w:rPr>
      </w:pPr>
    </w:p>
    <w:p w14:paraId="47553A7B" w14:textId="77777777" w:rsidR="00C8518A" w:rsidRPr="00C8518A" w:rsidRDefault="00C8518A" w:rsidP="00C8518A">
      <w:pPr>
        <w:numPr>
          <w:ilvl w:val="0"/>
          <w:numId w:val="65"/>
        </w:numPr>
        <w:spacing w:after="160" w:line="259" w:lineRule="auto"/>
        <w:ind w:left="1134" w:hanging="425"/>
        <w:jc w:val="both"/>
        <w:rPr>
          <w:sz w:val="28"/>
          <w:szCs w:val="28"/>
        </w:rPr>
      </w:pPr>
      <w:r w:rsidRPr="00C8518A">
        <w:rPr>
          <w:rFonts w:ascii="Tahoma" w:hAnsi="Tahoma" w:cs="Tahoma"/>
          <w:sz w:val="22"/>
          <w:szCs w:val="28"/>
        </w:rPr>
        <w:t>Any bidder from a country which shares a land border with India will be eligible to bid in any procurement whether of goods, services (including consultancy services and non-consultancy services) or works (including turnkey projects) only if the bidder is registered with the Competent Authority. Further, any bidder (including bidder from India) having specified Transfer of Technology (</w:t>
      </w:r>
      <w:proofErr w:type="spellStart"/>
      <w:r w:rsidRPr="00C8518A">
        <w:rPr>
          <w:rFonts w:ascii="Tahoma" w:hAnsi="Tahoma" w:cs="Tahoma"/>
          <w:sz w:val="22"/>
          <w:szCs w:val="28"/>
        </w:rPr>
        <w:t>ToT</w:t>
      </w:r>
      <w:proofErr w:type="spellEnd"/>
      <w:r w:rsidRPr="00C8518A">
        <w:rPr>
          <w:rFonts w:ascii="Tahoma" w:hAnsi="Tahoma" w:cs="Tahoma"/>
          <w:sz w:val="22"/>
          <w:szCs w:val="28"/>
        </w:rPr>
        <w:t>) arrangement with an entity from a country which shares a land border with India, shall also require to be registered with the same competent authority.</w:t>
      </w:r>
    </w:p>
    <w:p w14:paraId="2BB166AA" w14:textId="77777777" w:rsidR="00C8518A" w:rsidRPr="00C8518A" w:rsidRDefault="00C8518A" w:rsidP="00C8518A">
      <w:pPr>
        <w:pStyle w:val="ListParagraph"/>
        <w:numPr>
          <w:ilvl w:val="0"/>
          <w:numId w:val="65"/>
        </w:numPr>
        <w:ind w:left="1134" w:hanging="425"/>
        <w:jc w:val="both"/>
        <w:rPr>
          <w:rFonts w:ascii="Tahoma" w:hAnsi="Tahoma" w:cs="Tahoma"/>
          <w:sz w:val="28"/>
          <w:szCs w:val="28"/>
        </w:rPr>
      </w:pPr>
      <w:r w:rsidRPr="00C8518A">
        <w:rPr>
          <w:rFonts w:ascii="Tahoma" w:hAnsi="Tahoma" w:cs="Tahoma"/>
          <w:sz w:val="22"/>
          <w:szCs w:val="28"/>
        </w:rPr>
        <w:t xml:space="preserve">"Bidder" (including the term 'tenderer', 'consultant' or 'service provider' in certain contexts) means any person or firm or company, including any member of a consortium or joint venture (that is an association of several persons, or firms or </w:t>
      </w:r>
      <w:r w:rsidRPr="00C8518A">
        <w:rPr>
          <w:rFonts w:ascii="Tahoma" w:hAnsi="Tahoma" w:cs="Tahoma"/>
          <w:sz w:val="22"/>
          <w:szCs w:val="28"/>
        </w:rPr>
        <w:lastRenderedPageBreak/>
        <w:t>companies), every artificial juridical person not falling in any of the descriptions of bidders stated hereinbefore, including any agency branch or office controlled by such person, participating in a procurement process.</w:t>
      </w:r>
    </w:p>
    <w:p w14:paraId="4FBC4366" w14:textId="77777777" w:rsidR="00C8518A" w:rsidRPr="00C8518A" w:rsidRDefault="00C8518A" w:rsidP="00C8518A">
      <w:pPr>
        <w:pStyle w:val="ListParagraph"/>
        <w:ind w:left="1134" w:hanging="425"/>
        <w:rPr>
          <w:rFonts w:ascii="Tahoma" w:hAnsi="Tahoma" w:cs="Tahoma"/>
          <w:sz w:val="18"/>
          <w:szCs w:val="28"/>
        </w:rPr>
      </w:pPr>
    </w:p>
    <w:p w14:paraId="04729060" w14:textId="77777777" w:rsidR="00C8518A" w:rsidRPr="00C8518A" w:rsidRDefault="00C8518A" w:rsidP="00C8518A">
      <w:pPr>
        <w:pStyle w:val="ListParagraph"/>
        <w:numPr>
          <w:ilvl w:val="0"/>
          <w:numId w:val="65"/>
        </w:numPr>
        <w:ind w:left="1134" w:hanging="425"/>
        <w:jc w:val="both"/>
        <w:rPr>
          <w:rFonts w:ascii="Tahoma" w:hAnsi="Tahoma" w:cs="Tahoma"/>
          <w:sz w:val="22"/>
          <w:szCs w:val="28"/>
        </w:rPr>
      </w:pPr>
      <w:r w:rsidRPr="00C8518A">
        <w:rPr>
          <w:rFonts w:ascii="Tahoma" w:hAnsi="Tahoma" w:cs="Tahoma"/>
          <w:sz w:val="22"/>
          <w:szCs w:val="28"/>
        </w:rPr>
        <w:t xml:space="preserve">"Bidder (or entity) from a country which shares a land border with India" for the purpose of this Order means: - </w:t>
      </w:r>
    </w:p>
    <w:p w14:paraId="3A197111" w14:textId="77777777" w:rsidR="00C8518A" w:rsidRPr="00C8518A" w:rsidRDefault="00C8518A" w:rsidP="00C8518A">
      <w:pPr>
        <w:pStyle w:val="ListParagraph"/>
        <w:ind w:left="1134" w:hanging="425"/>
        <w:rPr>
          <w:sz w:val="14"/>
          <w:szCs w:val="28"/>
        </w:rPr>
      </w:pPr>
    </w:p>
    <w:p w14:paraId="7D1369DF" w14:textId="77777777" w:rsidR="00C8518A" w:rsidRPr="00C8518A" w:rsidRDefault="00C8518A" w:rsidP="00C8518A">
      <w:pPr>
        <w:pStyle w:val="ListParagraph"/>
        <w:ind w:left="1134" w:hanging="425"/>
        <w:jc w:val="both"/>
        <w:rPr>
          <w:rFonts w:ascii="Tahoma" w:hAnsi="Tahoma" w:cs="Tahoma"/>
          <w:sz w:val="22"/>
          <w:szCs w:val="28"/>
        </w:rPr>
      </w:pPr>
      <w:r w:rsidRPr="00C8518A">
        <w:rPr>
          <w:rFonts w:ascii="Tahoma" w:hAnsi="Tahoma" w:cs="Tahoma"/>
          <w:sz w:val="22"/>
          <w:szCs w:val="28"/>
        </w:rPr>
        <w:t xml:space="preserve">(a) An entity incorporated, established or registered in such a country; or </w:t>
      </w:r>
    </w:p>
    <w:p w14:paraId="6CD181E6" w14:textId="77777777" w:rsidR="00C8518A" w:rsidRPr="00C8518A" w:rsidRDefault="00C8518A" w:rsidP="00C8518A">
      <w:pPr>
        <w:pStyle w:val="ListParagraph"/>
        <w:ind w:left="1134" w:hanging="425"/>
        <w:jc w:val="both"/>
        <w:rPr>
          <w:rFonts w:ascii="Tahoma" w:hAnsi="Tahoma" w:cs="Tahoma"/>
          <w:sz w:val="22"/>
          <w:szCs w:val="28"/>
        </w:rPr>
      </w:pPr>
      <w:r w:rsidRPr="00C8518A">
        <w:rPr>
          <w:rFonts w:ascii="Tahoma" w:hAnsi="Tahoma" w:cs="Tahoma"/>
          <w:sz w:val="22"/>
          <w:szCs w:val="28"/>
        </w:rPr>
        <w:t xml:space="preserve">(b) A subsidiary of an entity incorporated, established or registered in such a country; or </w:t>
      </w:r>
    </w:p>
    <w:p w14:paraId="3C71585B" w14:textId="77777777" w:rsidR="00C8518A" w:rsidRPr="00C8518A" w:rsidRDefault="00C8518A" w:rsidP="00C8518A">
      <w:pPr>
        <w:pStyle w:val="ListParagraph"/>
        <w:ind w:left="1134" w:hanging="425"/>
        <w:jc w:val="both"/>
        <w:rPr>
          <w:rFonts w:ascii="Tahoma" w:hAnsi="Tahoma" w:cs="Tahoma"/>
          <w:sz w:val="22"/>
          <w:szCs w:val="28"/>
        </w:rPr>
      </w:pPr>
      <w:r w:rsidRPr="00C8518A">
        <w:rPr>
          <w:rFonts w:ascii="Tahoma" w:hAnsi="Tahoma" w:cs="Tahoma"/>
          <w:sz w:val="22"/>
          <w:szCs w:val="28"/>
        </w:rPr>
        <w:t xml:space="preserve">(c) An entity substantially controlled through entities incorporated, established or registered in such a country; or </w:t>
      </w:r>
    </w:p>
    <w:p w14:paraId="63576204" w14:textId="77777777" w:rsidR="00C8518A" w:rsidRPr="00C8518A" w:rsidRDefault="00C8518A" w:rsidP="00C8518A">
      <w:pPr>
        <w:pStyle w:val="ListParagraph"/>
        <w:ind w:left="1134" w:hanging="425"/>
        <w:jc w:val="both"/>
        <w:rPr>
          <w:rFonts w:ascii="Tahoma" w:hAnsi="Tahoma" w:cs="Tahoma"/>
          <w:sz w:val="22"/>
          <w:szCs w:val="28"/>
        </w:rPr>
      </w:pPr>
      <w:r w:rsidRPr="00C8518A">
        <w:rPr>
          <w:rFonts w:ascii="Tahoma" w:hAnsi="Tahoma" w:cs="Tahoma"/>
          <w:sz w:val="22"/>
          <w:szCs w:val="28"/>
        </w:rPr>
        <w:t xml:space="preserve">(d) An entity whose beneficial owner is situated in such a country; or </w:t>
      </w:r>
    </w:p>
    <w:p w14:paraId="2A580DD1" w14:textId="77777777" w:rsidR="00C8518A" w:rsidRPr="00C8518A" w:rsidRDefault="00C8518A" w:rsidP="00C8518A">
      <w:pPr>
        <w:pStyle w:val="ListParagraph"/>
        <w:ind w:left="1134" w:hanging="425"/>
        <w:jc w:val="both"/>
        <w:rPr>
          <w:rFonts w:ascii="Tahoma" w:hAnsi="Tahoma" w:cs="Tahoma"/>
          <w:sz w:val="22"/>
          <w:szCs w:val="28"/>
        </w:rPr>
      </w:pPr>
      <w:r w:rsidRPr="00C8518A">
        <w:rPr>
          <w:rFonts w:ascii="Tahoma" w:hAnsi="Tahoma" w:cs="Tahoma"/>
          <w:sz w:val="22"/>
          <w:szCs w:val="28"/>
        </w:rPr>
        <w:t xml:space="preserve">(e) An Indian (or other) agent of such an entity; or </w:t>
      </w:r>
    </w:p>
    <w:p w14:paraId="0F16E704" w14:textId="77777777" w:rsidR="00C8518A" w:rsidRPr="00C8518A" w:rsidRDefault="00C8518A" w:rsidP="00C8518A">
      <w:pPr>
        <w:pStyle w:val="ListParagraph"/>
        <w:ind w:left="1134" w:hanging="425"/>
        <w:jc w:val="both"/>
        <w:rPr>
          <w:rFonts w:ascii="Tahoma" w:hAnsi="Tahoma" w:cs="Tahoma"/>
          <w:sz w:val="22"/>
          <w:szCs w:val="28"/>
        </w:rPr>
      </w:pPr>
      <w:r w:rsidRPr="00C8518A">
        <w:rPr>
          <w:rFonts w:ascii="Tahoma" w:hAnsi="Tahoma" w:cs="Tahoma"/>
          <w:sz w:val="22"/>
          <w:szCs w:val="28"/>
        </w:rPr>
        <w:t xml:space="preserve">(f) A natural person who is a citizen of such a country; or </w:t>
      </w:r>
    </w:p>
    <w:p w14:paraId="7CA940FE" w14:textId="77777777" w:rsidR="00C8518A" w:rsidRPr="00C8518A" w:rsidRDefault="00C8518A" w:rsidP="00C8518A">
      <w:pPr>
        <w:pStyle w:val="ListParagraph"/>
        <w:ind w:left="1134" w:hanging="425"/>
        <w:jc w:val="both"/>
        <w:rPr>
          <w:rFonts w:ascii="Tahoma" w:hAnsi="Tahoma" w:cs="Tahoma"/>
          <w:sz w:val="22"/>
          <w:szCs w:val="28"/>
        </w:rPr>
      </w:pPr>
      <w:r w:rsidRPr="00C8518A">
        <w:rPr>
          <w:rFonts w:ascii="Tahoma" w:hAnsi="Tahoma" w:cs="Tahoma"/>
          <w:sz w:val="22"/>
          <w:szCs w:val="28"/>
        </w:rPr>
        <w:t>(g) A consortium or joint venture where any member of the consortium or joint venture falls under any of the above.</w:t>
      </w:r>
    </w:p>
    <w:p w14:paraId="042F477D" w14:textId="77777777" w:rsidR="00C8518A" w:rsidRPr="00C8518A" w:rsidRDefault="00C8518A" w:rsidP="00C8518A">
      <w:pPr>
        <w:pStyle w:val="ListParagraph"/>
        <w:ind w:left="1134" w:hanging="425"/>
        <w:jc w:val="both"/>
        <w:rPr>
          <w:rFonts w:ascii="Tahoma" w:hAnsi="Tahoma" w:cs="Tahoma"/>
          <w:sz w:val="22"/>
          <w:szCs w:val="28"/>
        </w:rPr>
      </w:pPr>
    </w:p>
    <w:p w14:paraId="24D63997" w14:textId="77777777" w:rsidR="00C8518A" w:rsidRPr="00C8518A" w:rsidRDefault="00C8518A" w:rsidP="00C8518A">
      <w:pPr>
        <w:pStyle w:val="ListParagraph"/>
        <w:ind w:left="1134" w:hanging="425"/>
        <w:jc w:val="both"/>
        <w:rPr>
          <w:rFonts w:ascii="Tahoma" w:hAnsi="Tahoma" w:cs="Tahoma"/>
          <w:sz w:val="22"/>
          <w:szCs w:val="28"/>
        </w:rPr>
      </w:pPr>
      <w:r w:rsidRPr="00C8518A">
        <w:rPr>
          <w:rFonts w:ascii="Tahoma" w:hAnsi="Tahoma" w:cs="Tahoma"/>
          <w:sz w:val="22"/>
          <w:szCs w:val="28"/>
        </w:rPr>
        <w:t>4.  The beneficial owner for the purpose of (3) above will be as under:</w:t>
      </w:r>
    </w:p>
    <w:p w14:paraId="496C0BA7" w14:textId="77777777" w:rsidR="00C8518A" w:rsidRPr="00C8518A" w:rsidRDefault="00C8518A" w:rsidP="00C8518A">
      <w:pPr>
        <w:pStyle w:val="ListParagraph"/>
        <w:ind w:left="1134" w:hanging="425"/>
        <w:jc w:val="both"/>
        <w:rPr>
          <w:rFonts w:ascii="Tahoma" w:hAnsi="Tahoma" w:cs="Tahoma"/>
          <w:sz w:val="22"/>
          <w:szCs w:val="28"/>
        </w:rPr>
      </w:pPr>
      <w:proofErr w:type="spellStart"/>
      <w:r w:rsidRPr="00C8518A">
        <w:rPr>
          <w:rFonts w:ascii="Tahoma" w:hAnsi="Tahoma" w:cs="Tahoma"/>
          <w:sz w:val="22"/>
          <w:szCs w:val="28"/>
        </w:rPr>
        <w:t>i</w:t>
      </w:r>
      <w:proofErr w:type="spellEnd"/>
      <w:r w:rsidRPr="00C8518A">
        <w:rPr>
          <w:rFonts w:ascii="Tahoma" w:hAnsi="Tahoma" w:cs="Tahoma"/>
          <w:sz w:val="22"/>
          <w:szCs w:val="28"/>
        </w:rPr>
        <w:t>.  In case of a company or Limited Liability Partnership, the beneficial owner is the natural person(s), who, whether acting alone or together, or through one or more juridical person, has a controlling ownership interest or who exercises control through other means.</w:t>
      </w:r>
    </w:p>
    <w:p w14:paraId="5107EF8A" w14:textId="77777777" w:rsidR="00C8518A" w:rsidRPr="00C8518A" w:rsidRDefault="00C8518A" w:rsidP="00C8518A">
      <w:pPr>
        <w:pStyle w:val="ListParagraph"/>
        <w:ind w:left="1134" w:hanging="425"/>
        <w:jc w:val="both"/>
        <w:rPr>
          <w:rFonts w:ascii="Tahoma" w:hAnsi="Tahoma" w:cs="Tahoma"/>
          <w:sz w:val="22"/>
          <w:szCs w:val="28"/>
        </w:rPr>
      </w:pPr>
    </w:p>
    <w:p w14:paraId="387D7439" w14:textId="77777777" w:rsidR="00C8518A" w:rsidRPr="00C8518A" w:rsidRDefault="00C8518A" w:rsidP="00C8518A">
      <w:pPr>
        <w:pStyle w:val="ListParagraph"/>
        <w:ind w:left="1134" w:hanging="425"/>
        <w:jc w:val="both"/>
        <w:rPr>
          <w:rFonts w:ascii="Tahoma" w:hAnsi="Tahoma" w:cs="Tahoma"/>
          <w:sz w:val="22"/>
          <w:szCs w:val="28"/>
        </w:rPr>
      </w:pPr>
      <w:r w:rsidRPr="00C8518A">
        <w:rPr>
          <w:rFonts w:ascii="Tahoma" w:hAnsi="Tahoma" w:cs="Tahoma"/>
          <w:sz w:val="22"/>
          <w:szCs w:val="28"/>
        </w:rPr>
        <w:t>Explanation-</w:t>
      </w:r>
    </w:p>
    <w:p w14:paraId="3FE0888C" w14:textId="77777777" w:rsidR="00C8518A" w:rsidRPr="00C8518A" w:rsidRDefault="00C8518A" w:rsidP="00C8518A">
      <w:pPr>
        <w:pStyle w:val="ListParagraph"/>
        <w:ind w:left="1134" w:hanging="425"/>
        <w:jc w:val="both"/>
        <w:rPr>
          <w:rFonts w:ascii="Tahoma" w:hAnsi="Tahoma" w:cs="Tahoma"/>
          <w:sz w:val="22"/>
          <w:szCs w:val="28"/>
        </w:rPr>
      </w:pPr>
    </w:p>
    <w:p w14:paraId="23E33489" w14:textId="77777777" w:rsidR="00C8518A" w:rsidRPr="00C8518A" w:rsidRDefault="00C8518A" w:rsidP="00C8518A">
      <w:pPr>
        <w:pStyle w:val="ListParagraph"/>
        <w:numPr>
          <w:ilvl w:val="0"/>
          <w:numId w:val="66"/>
        </w:numPr>
        <w:ind w:left="1134" w:hanging="425"/>
        <w:jc w:val="both"/>
        <w:rPr>
          <w:rFonts w:ascii="Tahoma" w:hAnsi="Tahoma" w:cs="Tahoma"/>
          <w:sz w:val="28"/>
          <w:szCs w:val="28"/>
        </w:rPr>
      </w:pPr>
      <w:r w:rsidRPr="00C8518A">
        <w:rPr>
          <w:rFonts w:ascii="Tahoma" w:hAnsi="Tahoma" w:cs="Tahoma"/>
          <w:sz w:val="22"/>
          <w:szCs w:val="28"/>
        </w:rPr>
        <w:t xml:space="preserve">"Controlling ownership interest" means ownership of or entitlement to more than twenty-five per cent. of shares or capital or profits of the company; </w:t>
      </w:r>
    </w:p>
    <w:p w14:paraId="5E631ECB" w14:textId="77777777" w:rsidR="00C8518A" w:rsidRPr="00C8518A" w:rsidRDefault="00C8518A" w:rsidP="00C8518A">
      <w:pPr>
        <w:pStyle w:val="ListParagraph"/>
        <w:numPr>
          <w:ilvl w:val="0"/>
          <w:numId w:val="66"/>
        </w:numPr>
        <w:ind w:left="1134" w:hanging="425"/>
        <w:jc w:val="both"/>
        <w:rPr>
          <w:rFonts w:ascii="Tahoma" w:hAnsi="Tahoma" w:cs="Tahoma"/>
          <w:sz w:val="28"/>
          <w:szCs w:val="28"/>
        </w:rPr>
      </w:pPr>
      <w:r w:rsidRPr="00C8518A">
        <w:rPr>
          <w:rFonts w:ascii="Tahoma" w:hAnsi="Tahoma" w:cs="Tahoma"/>
          <w:sz w:val="22"/>
          <w:szCs w:val="28"/>
        </w:rPr>
        <w:t xml:space="preserve">"Control" shall include the right to appoint majority of the directors or to control the management or policy decisions including by virtue of their shareholding or management rights or shareholders agreements or voting agreements; </w:t>
      </w:r>
    </w:p>
    <w:p w14:paraId="1BA14656" w14:textId="77777777" w:rsidR="00C8518A" w:rsidRPr="00C8518A" w:rsidRDefault="00C8518A" w:rsidP="00C8518A">
      <w:pPr>
        <w:ind w:left="1134" w:hanging="425"/>
        <w:jc w:val="both"/>
        <w:rPr>
          <w:rFonts w:ascii="Tahoma" w:hAnsi="Tahoma" w:cs="Tahoma"/>
          <w:sz w:val="22"/>
          <w:szCs w:val="28"/>
        </w:rPr>
      </w:pPr>
    </w:p>
    <w:p w14:paraId="15141CFF" w14:textId="77777777" w:rsidR="00C8518A" w:rsidRPr="00C8518A" w:rsidRDefault="00C8518A" w:rsidP="00C8518A">
      <w:pPr>
        <w:ind w:left="1134" w:hanging="425"/>
        <w:jc w:val="both"/>
        <w:rPr>
          <w:rFonts w:ascii="Tahoma" w:hAnsi="Tahoma" w:cs="Tahoma"/>
          <w:sz w:val="22"/>
          <w:szCs w:val="28"/>
        </w:rPr>
      </w:pPr>
      <w:r w:rsidRPr="00C8518A">
        <w:rPr>
          <w:rFonts w:ascii="Tahoma" w:hAnsi="Tahoma" w:cs="Tahoma"/>
          <w:sz w:val="22"/>
          <w:szCs w:val="28"/>
        </w:rPr>
        <w:t xml:space="preserve">ii. In case of a partnership firm, the beneficial owner is the natural person(s) who, whether acting alone or together, or through one or more juridical person, has ownership of entitlement to more than fifteen percent of capital or profits of the partnership; </w:t>
      </w:r>
    </w:p>
    <w:p w14:paraId="3FA92E9D" w14:textId="77777777" w:rsidR="00C8518A" w:rsidRPr="00C8518A" w:rsidRDefault="00C8518A" w:rsidP="00C8518A">
      <w:pPr>
        <w:ind w:left="1134" w:hanging="425"/>
        <w:jc w:val="both"/>
        <w:rPr>
          <w:rFonts w:ascii="Tahoma" w:hAnsi="Tahoma" w:cs="Tahoma"/>
          <w:sz w:val="22"/>
          <w:szCs w:val="28"/>
        </w:rPr>
      </w:pPr>
      <w:r w:rsidRPr="00C8518A">
        <w:rPr>
          <w:rFonts w:ascii="Tahoma" w:hAnsi="Tahoma" w:cs="Tahoma"/>
          <w:sz w:val="22"/>
          <w:szCs w:val="28"/>
        </w:rPr>
        <w:t xml:space="preserve">iii.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 </w:t>
      </w:r>
    </w:p>
    <w:p w14:paraId="586E1DEB" w14:textId="77777777" w:rsidR="00C8518A" w:rsidRPr="00C8518A" w:rsidRDefault="00C8518A" w:rsidP="00C8518A">
      <w:pPr>
        <w:ind w:left="1134" w:hanging="425"/>
        <w:jc w:val="both"/>
        <w:rPr>
          <w:rFonts w:ascii="Tahoma" w:hAnsi="Tahoma" w:cs="Tahoma"/>
          <w:sz w:val="22"/>
          <w:szCs w:val="28"/>
        </w:rPr>
      </w:pPr>
    </w:p>
    <w:p w14:paraId="137E94E5" w14:textId="77777777" w:rsidR="00C8518A" w:rsidRPr="00C8518A" w:rsidRDefault="00C8518A" w:rsidP="00C8518A">
      <w:pPr>
        <w:ind w:left="1134" w:hanging="425"/>
        <w:jc w:val="both"/>
        <w:rPr>
          <w:rFonts w:ascii="Tahoma" w:hAnsi="Tahoma" w:cs="Tahoma"/>
          <w:sz w:val="22"/>
          <w:szCs w:val="28"/>
        </w:rPr>
      </w:pPr>
      <w:r w:rsidRPr="00C8518A">
        <w:rPr>
          <w:rFonts w:ascii="Tahoma" w:hAnsi="Tahoma" w:cs="Tahoma"/>
          <w:sz w:val="22"/>
          <w:szCs w:val="28"/>
        </w:rPr>
        <w:t xml:space="preserve">iv. Where no natural person is identified under (1) or (2) or (3) above, the beneficial owner is the relevant natural person who holds the position of senior managing official; </w:t>
      </w:r>
    </w:p>
    <w:p w14:paraId="7A22C478" w14:textId="77777777" w:rsidR="00C8518A" w:rsidRPr="00C8518A" w:rsidRDefault="00C8518A" w:rsidP="00C8518A">
      <w:pPr>
        <w:ind w:left="1134" w:hanging="425"/>
        <w:jc w:val="both"/>
        <w:rPr>
          <w:rFonts w:ascii="Tahoma" w:hAnsi="Tahoma" w:cs="Tahoma"/>
          <w:sz w:val="12"/>
          <w:szCs w:val="28"/>
        </w:rPr>
      </w:pPr>
    </w:p>
    <w:p w14:paraId="22D8210A" w14:textId="77777777" w:rsidR="00C8518A" w:rsidRPr="00C8518A" w:rsidRDefault="00C8518A" w:rsidP="00C8518A">
      <w:pPr>
        <w:ind w:left="1134" w:hanging="425"/>
        <w:jc w:val="both"/>
        <w:rPr>
          <w:rFonts w:ascii="Tahoma" w:hAnsi="Tahoma" w:cs="Tahoma"/>
          <w:sz w:val="22"/>
          <w:szCs w:val="28"/>
        </w:rPr>
      </w:pPr>
      <w:r w:rsidRPr="00C8518A">
        <w:rPr>
          <w:rFonts w:ascii="Tahoma" w:hAnsi="Tahoma" w:cs="Tahoma"/>
          <w:sz w:val="22"/>
          <w:szCs w:val="28"/>
        </w:rPr>
        <w:t>v. 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8783068" w14:textId="77777777" w:rsidR="00C8518A" w:rsidRPr="00C8518A" w:rsidRDefault="00C8518A" w:rsidP="00C8518A">
      <w:pPr>
        <w:ind w:left="1134" w:hanging="425"/>
        <w:jc w:val="both"/>
        <w:rPr>
          <w:rFonts w:ascii="Tahoma" w:hAnsi="Tahoma" w:cs="Tahoma"/>
          <w:sz w:val="22"/>
          <w:szCs w:val="28"/>
        </w:rPr>
      </w:pPr>
    </w:p>
    <w:p w14:paraId="15E5F354" w14:textId="77777777" w:rsidR="00C8518A" w:rsidRPr="00C8518A" w:rsidRDefault="00C8518A" w:rsidP="00C8518A">
      <w:pPr>
        <w:ind w:left="1134" w:hanging="425"/>
        <w:jc w:val="both"/>
        <w:rPr>
          <w:rFonts w:ascii="Tahoma" w:hAnsi="Tahoma" w:cs="Tahoma"/>
          <w:sz w:val="22"/>
          <w:szCs w:val="28"/>
        </w:rPr>
      </w:pPr>
      <w:r w:rsidRPr="00C8518A">
        <w:rPr>
          <w:rFonts w:ascii="Tahoma" w:hAnsi="Tahoma" w:cs="Tahoma"/>
          <w:sz w:val="22"/>
          <w:szCs w:val="28"/>
        </w:rPr>
        <w:t xml:space="preserve">5. An Agent is a person employed to do any act for another, or to represent another in dealings with third person. </w:t>
      </w:r>
    </w:p>
    <w:p w14:paraId="31B4A66C" w14:textId="77777777" w:rsidR="00C8518A" w:rsidRPr="00C8518A" w:rsidRDefault="00C8518A" w:rsidP="00C8518A">
      <w:pPr>
        <w:ind w:left="1134" w:hanging="425"/>
        <w:jc w:val="both"/>
        <w:rPr>
          <w:rFonts w:ascii="Tahoma" w:hAnsi="Tahoma" w:cs="Tahoma"/>
          <w:sz w:val="22"/>
          <w:szCs w:val="28"/>
        </w:rPr>
      </w:pPr>
    </w:p>
    <w:p w14:paraId="7A614CF4" w14:textId="77777777" w:rsidR="00C8518A" w:rsidRPr="00C8518A" w:rsidRDefault="00C8518A" w:rsidP="00C8518A">
      <w:pPr>
        <w:ind w:left="1134" w:hanging="425"/>
        <w:jc w:val="both"/>
        <w:rPr>
          <w:rFonts w:ascii="Tahoma" w:hAnsi="Tahoma" w:cs="Tahoma"/>
          <w:sz w:val="22"/>
          <w:szCs w:val="28"/>
        </w:rPr>
      </w:pPr>
      <w:r w:rsidRPr="00C8518A">
        <w:rPr>
          <w:rFonts w:ascii="Tahoma" w:hAnsi="Tahoma" w:cs="Tahoma"/>
          <w:sz w:val="22"/>
          <w:szCs w:val="28"/>
        </w:rPr>
        <w:t xml:space="preserve">[Note: </w:t>
      </w:r>
    </w:p>
    <w:p w14:paraId="01D2370A" w14:textId="77777777" w:rsidR="00C8518A" w:rsidRPr="00C8518A" w:rsidRDefault="00C8518A" w:rsidP="00C8518A">
      <w:pPr>
        <w:pStyle w:val="ListParagraph"/>
        <w:numPr>
          <w:ilvl w:val="0"/>
          <w:numId w:val="67"/>
        </w:numPr>
        <w:ind w:left="1134" w:hanging="425"/>
        <w:jc w:val="both"/>
        <w:rPr>
          <w:rFonts w:ascii="Tahoma" w:hAnsi="Tahoma" w:cs="Tahoma"/>
          <w:sz w:val="22"/>
          <w:szCs w:val="28"/>
        </w:rPr>
      </w:pPr>
      <w:r w:rsidRPr="00C8518A">
        <w:rPr>
          <w:rFonts w:ascii="Tahoma" w:hAnsi="Tahoma" w:cs="Tahoma"/>
          <w:sz w:val="22"/>
          <w:szCs w:val="28"/>
        </w:rPr>
        <w:t xml:space="preserve">A person who procures and supplies finished goods from an entity from a country which shares a land border with India will, regardless of the nature of his legal or commercial relationship with the producer of the goods, be deemed to be an Agent for the purpose of this Order. </w:t>
      </w:r>
    </w:p>
    <w:p w14:paraId="78961AA0" w14:textId="77777777" w:rsidR="00C8518A" w:rsidRPr="00C8518A" w:rsidRDefault="00C8518A" w:rsidP="00C8518A">
      <w:pPr>
        <w:pStyle w:val="ListParagraph"/>
        <w:numPr>
          <w:ilvl w:val="0"/>
          <w:numId w:val="67"/>
        </w:numPr>
        <w:ind w:left="1134" w:hanging="425"/>
        <w:jc w:val="both"/>
        <w:rPr>
          <w:rFonts w:ascii="Tahoma" w:hAnsi="Tahoma" w:cs="Tahoma"/>
          <w:sz w:val="20"/>
          <w:szCs w:val="28"/>
        </w:rPr>
      </w:pPr>
      <w:r w:rsidRPr="00C8518A">
        <w:rPr>
          <w:rFonts w:ascii="Tahoma" w:hAnsi="Tahoma" w:cs="Tahoma"/>
          <w:sz w:val="22"/>
          <w:szCs w:val="28"/>
        </w:rPr>
        <w:t>However, a bidder who only procures raw material, components etc. from an entity from a country which shares a land border with India and then manufactures or converts them into other goods will not be treated as an Agent.]</w:t>
      </w:r>
    </w:p>
    <w:p w14:paraId="31885B79" w14:textId="77777777" w:rsidR="00C8518A" w:rsidRPr="00C8518A" w:rsidRDefault="00C8518A" w:rsidP="00C8518A">
      <w:pPr>
        <w:ind w:left="1134" w:hanging="425"/>
        <w:jc w:val="both"/>
        <w:rPr>
          <w:rFonts w:ascii="Tahoma" w:hAnsi="Tahoma" w:cs="Tahoma"/>
          <w:sz w:val="22"/>
          <w:szCs w:val="28"/>
        </w:rPr>
      </w:pPr>
    </w:p>
    <w:p w14:paraId="5729F85D" w14:textId="77777777" w:rsidR="00C8518A" w:rsidRPr="00C8518A" w:rsidRDefault="00C8518A" w:rsidP="00C8518A">
      <w:pPr>
        <w:ind w:left="1134" w:hanging="425"/>
        <w:jc w:val="both"/>
        <w:rPr>
          <w:rFonts w:ascii="Tahoma" w:hAnsi="Tahoma" w:cs="Tahoma"/>
          <w:sz w:val="22"/>
          <w:szCs w:val="28"/>
        </w:rPr>
      </w:pPr>
      <w:r w:rsidRPr="00C8518A">
        <w:rPr>
          <w:rFonts w:ascii="Tahoma" w:hAnsi="Tahoma" w:cs="Tahoma"/>
          <w:sz w:val="22"/>
          <w:szCs w:val="28"/>
        </w:rPr>
        <w:t>6.  The successful bidder shall not be allowed to sub-contract works to any contractor from a country which shares a land border with India unless such contractor is registered with the Competent Authority. [Note: Procurement of raw material, components, etc. does not constitute subcontracting.]</w:t>
      </w:r>
    </w:p>
    <w:p w14:paraId="0029E599" w14:textId="77777777" w:rsidR="00C8518A" w:rsidRPr="00C8518A" w:rsidRDefault="00C8518A" w:rsidP="00C8518A">
      <w:pPr>
        <w:ind w:left="1134" w:hanging="425"/>
        <w:jc w:val="both"/>
        <w:rPr>
          <w:rFonts w:ascii="Tahoma" w:hAnsi="Tahoma" w:cs="Tahoma"/>
          <w:sz w:val="22"/>
          <w:szCs w:val="28"/>
        </w:rPr>
      </w:pPr>
    </w:p>
    <w:p w14:paraId="6259E1F1" w14:textId="77777777" w:rsidR="00C8518A" w:rsidRPr="00C8518A" w:rsidRDefault="00C8518A" w:rsidP="00C8518A">
      <w:pPr>
        <w:ind w:left="1134" w:hanging="425"/>
        <w:jc w:val="both"/>
        <w:rPr>
          <w:rFonts w:ascii="Tahoma" w:hAnsi="Tahoma" w:cs="Tahoma"/>
          <w:sz w:val="22"/>
          <w:szCs w:val="28"/>
        </w:rPr>
      </w:pPr>
      <w:r w:rsidRPr="00C8518A">
        <w:rPr>
          <w:rFonts w:ascii="Tahoma" w:hAnsi="Tahoma" w:cs="Tahoma"/>
          <w:sz w:val="22"/>
          <w:szCs w:val="28"/>
        </w:rPr>
        <w:t xml:space="preserve">7. The registration shall be valid at the time of submission of bid and at the time of acceptance of bid. </w:t>
      </w:r>
    </w:p>
    <w:p w14:paraId="2D3DBFB5" w14:textId="77777777" w:rsidR="00C8518A" w:rsidRPr="00C8518A" w:rsidRDefault="00C8518A" w:rsidP="00C8518A">
      <w:pPr>
        <w:ind w:left="1134" w:hanging="425"/>
        <w:jc w:val="both"/>
        <w:rPr>
          <w:rFonts w:ascii="Tahoma" w:hAnsi="Tahoma" w:cs="Tahoma"/>
          <w:sz w:val="22"/>
          <w:szCs w:val="28"/>
        </w:rPr>
      </w:pPr>
    </w:p>
    <w:p w14:paraId="34F04CDC" w14:textId="77777777" w:rsidR="00C8518A" w:rsidRPr="00C8518A" w:rsidRDefault="00C8518A" w:rsidP="00C8518A">
      <w:pPr>
        <w:ind w:left="1134" w:hanging="425"/>
        <w:jc w:val="both"/>
        <w:rPr>
          <w:rFonts w:ascii="Tahoma" w:hAnsi="Tahoma" w:cs="Tahoma"/>
          <w:sz w:val="22"/>
          <w:szCs w:val="28"/>
        </w:rPr>
      </w:pPr>
      <w:r w:rsidRPr="00C8518A">
        <w:rPr>
          <w:rFonts w:ascii="Tahoma" w:hAnsi="Tahoma" w:cs="Tahoma"/>
          <w:sz w:val="22"/>
          <w:szCs w:val="28"/>
        </w:rPr>
        <w:t>8. If the bidder was validly registered at the time of acceptance / placement of order, registration shall not be a relevant consideration during contract execution.</w:t>
      </w:r>
    </w:p>
    <w:p w14:paraId="01C1600E" w14:textId="77777777" w:rsidR="00C8518A" w:rsidRPr="00C8518A" w:rsidRDefault="00C8518A" w:rsidP="00C8518A">
      <w:pPr>
        <w:ind w:left="1134" w:hanging="425"/>
        <w:jc w:val="both"/>
        <w:rPr>
          <w:rFonts w:ascii="Tahoma" w:hAnsi="Tahoma" w:cs="Tahoma"/>
          <w:sz w:val="22"/>
          <w:szCs w:val="28"/>
        </w:rPr>
      </w:pPr>
    </w:p>
    <w:p w14:paraId="728E9B2D" w14:textId="1DD45638" w:rsidR="00C8518A" w:rsidRPr="00C8518A" w:rsidRDefault="00C8518A" w:rsidP="00C8518A">
      <w:pPr>
        <w:ind w:left="1134" w:hanging="425"/>
        <w:jc w:val="both"/>
        <w:rPr>
          <w:rFonts w:ascii="Tahoma" w:hAnsi="Tahoma" w:cs="Tahoma"/>
          <w:sz w:val="22"/>
          <w:szCs w:val="22"/>
        </w:rPr>
      </w:pPr>
      <w:r w:rsidRPr="00C8518A">
        <w:rPr>
          <w:rFonts w:ascii="Tahoma" w:hAnsi="Tahoma" w:cs="Tahoma"/>
          <w:sz w:val="22"/>
          <w:szCs w:val="22"/>
        </w:rPr>
        <w:t xml:space="preserve">9. </w:t>
      </w:r>
      <w:r w:rsidRPr="00C8518A">
        <w:rPr>
          <w:rFonts w:ascii="Tahoma" w:hAnsi="Tahoma" w:cs="Tahoma"/>
          <w:sz w:val="22"/>
          <w:szCs w:val="22"/>
        </w:rPr>
        <w:tab/>
        <w:t>Certificate regarding Compliance</w:t>
      </w:r>
      <w:r>
        <w:rPr>
          <w:rFonts w:ascii="Tahoma" w:hAnsi="Tahoma" w:cs="Tahoma"/>
          <w:sz w:val="22"/>
          <w:szCs w:val="22"/>
        </w:rPr>
        <w:t xml:space="preserve"> </w:t>
      </w:r>
      <w:r w:rsidRPr="00C8518A">
        <w:rPr>
          <w:rFonts w:ascii="Tahoma" w:hAnsi="Tahoma" w:cs="Tahoma"/>
          <w:sz w:val="22"/>
          <w:szCs w:val="22"/>
        </w:rPr>
        <w:t>(format provided at Appendix B-36):-</w:t>
      </w:r>
    </w:p>
    <w:p w14:paraId="63E3FFFD" w14:textId="77777777" w:rsidR="00C8518A" w:rsidRPr="00C8518A" w:rsidRDefault="00C8518A" w:rsidP="00C8518A">
      <w:pPr>
        <w:ind w:left="1134" w:hanging="425"/>
        <w:jc w:val="both"/>
        <w:rPr>
          <w:rFonts w:ascii="Tahoma" w:hAnsi="Tahoma" w:cs="Tahoma"/>
          <w:sz w:val="22"/>
          <w:szCs w:val="22"/>
        </w:rPr>
      </w:pPr>
    </w:p>
    <w:p w14:paraId="3CE07A62" w14:textId="48EC4D76" w:rsidR="00C8518A" w:rsidRPr="00C8518A" w:rsidRDefault="00C8518A" w:rsidP="00C8518A">
      <w:pPr>
        <w:ind w:left="1134" w:hanging="425"/>
        <w:jc w:val="both"/>
        <w:rPr>
          <w:rFonts w:ascii="Tahoma" w:hAnsi="Tahoma" w:cs="Tahoma"/>
          <w:sz w:val="22"/>
          <w:szCs w:val="22"/>
        </w:rPr>
      </w:pPr>
      <w:r w:rsidRPr="00C8518A">
        <w:rPr>
          <w:rFonts w:ascii="Tahoma" w:hAnsi="Tahoma" w:cs="Tahoma"/>
          <w:sz w:val="22"/>
          <w:szCs w:val="22"/>
        </w:rPr>
        <w:t xml:space="preserve"> a) Bidder shall submit following certificate:</w:t>
      </w:r>
    </w:p>
    <w:p w14:paraId="0AC3C38B" w14:textId="77777777" w:rsidR="00C8518A" w:rsidRPr="00C8518A" w:rsidRDefault="00C8518A" w:rsidP="00C8518A">
      <w:pPr>
        <w:ind w:left="1134" w:hanging="425"/>
        <w:jc w:val="both"/>
        <w:rPr>
          <w:rFonts w:ascii="Tahoma" w:hAnsi="Tahoma" w:cs="Tahoma"/>
          <w:sz w:val="22"/>
          <w:szCs w:val="22"/>
        </w:rPr>
      </w:pPr>
    </w:p>
    <w:p w14:paraId="133158FB" w14:textId="77777777" w:rsidR="00C8518A" w:rsidRPr="00C8518A" w:rsidRDefault="00C8518A" w:rsidP="00C8518A">
      <w:pPr>
        <w:ind w:left="1134"/>
        <w:jc w:val="both"/>
        <w:rPr>
          <w:rFonts w:ascii="Tahoma" w:hAnsi="Tahoma" w:cs="Tahoma"/>
          <w:sz w:val="22"/>
          <w:szCs w:val="22"/>
        </w:rPr>
      </w:pPr>
      <w:r w:rsidRPr="00C8518A">
        <w:rPr>
          <w:rFonts w:ascii="Tahoma" w:hAnsi="Tahoma" w:cs="Tahoma"/>
          <w:sz w:val="22"/>
          <w:szCs w:val="22"/>
        </w:rPr>
        <w:t xml:space="preserve">“We have read the above clause regarding restrictions on procurement from a bidder of a country which shares a land border with India. We certify that bidder M/s. …………(name of the bidder) is not from such a country or, if from such a country, has been registered with the Competent Authority. </w:t>
      </w:r>
    </w:p>
    <w:p w14:paraId="672F5279" w14:textId="77777777" w:rsidR="00C8518A" w:rsidRPr="00C8518A" w:rsidRDefault="00C8518A" w:rsidP="00C8518A">
      <w:pPr>
        <w:ind w:left="1134"/>
        <w:jc w:val="both"/>
        <w:rPr>
          <w:rFonts w:ascii="Tahoma" w:hAnsi="Tahoma" w:cs="Tahoma"/>
          <w:sz w:val="22"/>
          <w:szCs w:val="22"/>
        </w:rPr>
      </w:pPr>
      <w:r w:rsidRPr="00C8518A">
        <w:rPr>
          <w:rFonts w:ascii="Tahoma" w:hAnsi="Tahoma" w:cs="Tahoma"/>
          <w:sz w:val="22"/>
          <w:szCs w:val="22"/>
        </w:rPr>
        <w:t xml:space="preserve">We hereby certify that bidder M/s. ………….(name of the bidder)  fulfills all requirements in this regard and is eligible to be considered against tender." [Where applicable bidder must submit evidence of valid registration by the Competent Authority] </w:t>
      </w:r>
    </w:p>
    <w:p w14:paraId="1D7BDC21" w14:textId="77777777" w:rsidR="00C8518A" w:rsidRPr="00C8518A" w:rsidRDefault="00C8518A" w:rsidP="00C8518A">
      <w:pPr>
        <w:ind w:left="1134" w:hanging="425"/>
        <w:jc w:val="both"/>
        <w:rPr>
          <w:rFonts w:ascii="Tahoma" w:hAnsi="Tahoma" w:cs="Tahoma"/>
          <w:sz w:val="22"/>
          <w:szCs w:val="22"/>
        </w:rPr>
      </w:pPr>
    </w:p>
    <w:p w14:paraId="33B88E3E" w14:textId="224964D5" w:rsidR="00C8518A" w:rsidRPr="00C8518A" w:rsidRDefault="00C8518A" w:rsidP="00C8518A">
      <w:pPr>
        <w:ind w:left="1134" w:hanging="425"/>
        <w:jc w:val="both"/>
        <w:rPr>
          <w:rFonts w:ascii="Tahoma" w:hAnsi="Tahoma" w:cs="Tahoma"/>
          <w:sz w:val="22"/>
          <w:szCs w:val="22"/>
        </w:rPr>
      </w:pPr>
      <w:r w:rsidRPr="00C8518A">
        <w:rPr>
          <w:rFonts w:ascii="Tahoma" w:hAnsi="Tahoma" w:cs="Tahoma"/>
          <w:sz w:val="22"/>
          <w:szCs w:val="22"/>
        </w:rPr>
        <w:t>b) The successful bidder shall not be allowed to sub-contract works to any contractor from a country which shares a land border with India unless such contractor is registered with the Competent Authority. Bidder shall submit the following certificate in this regard:</w:t>
      </w:r>
    </w:p>
    <w:p w14:paraId="4A35B977" w14:textId="77777777" w:rsidR="00C8518A" w:rsidRPr="00C8518A" w:rsidRDefault="00C8518A" w:rsidP="00C8518A">
      <w:pPr>
        <w:ind w:left="1134" w:hanging="425"/>
        <w:jc w:val="both"/>
        <w:rPr>
          <w:rFonts w:ascii="Tahoma" w:hAnsi="Tahoma" w:cs="Tahoma"/>
          <w:sz w:val="22"/>
          <w:szCs w:val="22"/>
        </w:rPr>
      </w:pPr>
    </w:p>
    <w:p w14:paraId="0A18D503" w14:textId="77777777" w:rsidR="00C8518A" w:rsidRPr="00C8518A" w:rsidRDefault="00C8518A" w:rsidP="00C8518A">
      <w:pPr>
        <w:ind w:left="1134"/>
        <w:jc w:val="both"/>
        <w:rPr>
          <w:rFonts w:ascii="Tahoma" w:hAnsi="Tahoma" w:cs="Tahoma"/>
          <w:sz w:val="22"/>
          <w:szCs w:val="22"/>
        </w:rPr>
      </w:pPr>
      <w:r w:rsidRPr="00C8518A">
        <w:rPr>
          <w:rFonts w:ascii="Tahoma" w:hAnsi="Tahoma" w:cs="Tahoma"/>
          <w:sz w:val="22"/>
          <w:szCs w:val="22"/>
        </w:rPr>
        <w:t>“We have read the above clauses regarding restrictions on procurement from a bidder of a country which shares a land border with India and on sub-contracting to contractors from such countries.</w:t>
      </w:r>
    </w:p>
    <w:p w14:paraId="75B09234" w14:textId="77777777" w:rsidR="00C8518A" w:rsidRPr="00C8518A" w:rsidRDefault="00C8518A" w:rsidP="00C8518A">
      <w:pPr>
        <w:ind w:left="1134"/>
        <w:jc w:val="both"/>
        <w:rPr>
          <w:rFonts w:ascii="Tahoma" w:hAnsi="Tahoma" w:cs="Tahoma"/>
          <w:sz w:val="22"/>
          <w:szCs w:val="22"/>
        </w:rPr>
      </w:pPr>
      <w:r w:rsidRPr="00C8518A">
        <w:rPr>
          <w:rFonts w:ascii="Tahoma" w:hAnsi="Tahoma" w:cs="Tahoma"/>
          <w:sz w:val="22"/>
          <w:szCs w:val="22"/>
        </w:rPr>
        <w:t>We certify that bidder M/s. ......................(Name of the bidder) will not sub-contract any work to a contractor from such countries unless such contractor is registered with the Competent Authority.</w:t>
      </w:r>
    </w:p>
    <w:p w14:paraId="11E5C4FD" w14:textId="77777777" w:rsidR="00C8518A" w:rsidRPr="00C8518A" w:rsidRDefault="00C8518A" w:rsidP="00C8518A">
      <w:pPr>
        <w:ind w:left="1134"/>
        <w:jc w:val="both"/>
        <w:rPr>
          <w:rFonts w:ascii="Tahoma" w:hAnsi="Tahoma" w:cs="Tahoma"/>
          <w:sz w:val="22"/>
          <w:szCs w:val="22"/>
        </w:rPr>
      </w:pPr>
      <w:r w:rsidRPr="00C8518A">
        <w:rPr>
          <w:rFonts w:ascii="Tahoma" w:hAnsi="Tahoma" w:cs="Tahoma"/>
          <w:sz w:val="22"/>
          <w:szCs w:val="22"/>
        </w:rPr>
        <w:lastRenderedPageBreak/>
        <w:t>[Where applicable, bidder must submit evidence of valid registration by Competent Authority]”</w:t>
      </w:r>
    </w:p>
    <w:p w14:paraId="36C2C732" w14:textId="77777777" w:rsidR="00C8518A" w:rsidRPr="00C8518A" w:rsidRDefault="00C8518A" w:rsidP="00C8518A">
      <w:pPr>
        <w:ind w:left="1134" w:hanging="425"/>
        <w:jc w:val="both"/>
        <w:rPr>
          <w:rFonts w:ascii="Tahoma" w:hAnsi="Tahoma" w:cs="Tahoma"/>
          <w:sz w:val="22"/>
          <w:szCs w:val="22"/>
        </w:rPr>
      </w:pPr>
    </w:p>
    <w:p w14:paraId="6960A639" w14:textId="339C5BE0" w:rsidR="00C8518A" w:rsidRPr="00C8518A" w:rsidRDefault="00C8518A" w:rsidP="00C8518A">
      <w:pPr>
        <w:ind w:left="1134" w:hanging="425"/>
        <w:jc w:val="both"/>
        <w:rPr>
          <w:rFonts w:ascii="Tahoma" w:hAnsi="Tahoma" w:cs="Tahoma"/>
          <w:sz w:val="22"/>
          <w:szCs w:val="22"/>
        </w:rPr>
      </w:pPr>
      <w:r w:rsidRPr="00C8518A">
        <w:rPr>
          <w:rFonts w:ascii="Tahoma" w:hAnsi="Tahoma" w:cs="Tahoma"/>
          <w:sz w:val="22"/>
          <w:szCs w:val="22"/>
        </w:rPr>
        <w:t>c)  Bidder shall submit following certificate</w:t>
      </w:r>
      <w:r>
        <w:rPr>
          <w:rFonts w:ascii="Tahoma" w:hAnsi="Tahoma" w:cs="Tahoma"/>
          <w:sz w:val="22"/>
          <w:szCs w:val="22"/>
        </w:rPr>
        <w:t>:</w:t>
      </w:r>
    </w:p>
    <w:p w14:paraId="3BD5C97A" w14:textId="77777777" w:rsidR="00C8518A" w:rsidRPr="00C8518A" w:rsidRDefault="00C8518A" w:rsidP="00C8518A">
      <w:pPr>
        <w:ind w:left="1134" w:hanging="425"/>
        <w:jc w:val="both"/>
        <w:rPr>
          <w:rFonts w:ascii="Tahoma" w:hAnsi="Tahoma" w:cs="Tahoma"/>
          <w:sz w:val="22"/>
          <w:szCs w:val="22"/>
        </w:rPr>
      </w:pPr>
    </w:p>
    <w:p w14:paraId="139F0EF6" w14:textId="77777777" w:rsidR="00C8518A" w:rsidRPr="00C8518A" w:rsidRDefault="00C8518A" w:rsidP="00C8518A">
      <w:pPr>
        <w:ind w:left="1134"/>
        <w:jc w:val="both"/>
        <w:rPr>
          <w:rFonts w:ascii="Tahoma" w:hAnsi="Tahoma" w:cs="Tahoma"/>
          <w:sz w:val="22"/>
          <w:szCs w:val="22"/>
        </w:rPr>
      </w:pPr>
      <w:r w:rsidRPr="00C8518A">
        <w:rPr>
          <w:rFonts w:ascii="Tahoma" w:hAnsi="Tahoma" w:cs="Tahoma"/>
          <w:sz w:val="22"/>
          <w:szCs w:val="22"/>
        </w:rPr>
        <w:t>"We have read the clause regarding restrictions on procurement from a bidder having Transfer of Technology (</w:t>
      </w:r>
      <w:proofErr w:type="spellStart"/>
      <w:r w:rsidRPr="00C8518A">
        <w:rPr>
          <w:rFonts w:ascii="Tahoma" w:hAnsi="Tahoma" w:cs="Tahoma"/>
          <w:sz w:val="22"/>
          <w:szCs w:val="22"/>
        </w:rPr>
        <w:t>ToT</w:t>
      </w:r>
      <w:proofErr w:type="spellEnd"/>
      <w:r w:rsidRPr="00C8518A">
        <w:rPr>
          <w:rFonts w:ascii="Tahoma" w:hAnsi="Tahoma" w:cs="Tahoma"/>
          <w:sz w:val="22"/>
          <w:szCs w:val="22"/>
        </w:rPr>
        <w:t xml:space="preserve">) arrangement. We certify that the bidder ___________ (name of the bidder) does not have any </w:t>
      </w:r>
      <w:proofErr w:type="spellStart"/>
      <w:r w:rsidRPr="00C8518A">
        <w:rPr>
          <w:rFonts w:ascii="Tahoma" w:hAnsi="Tahoma" w:cs="Tahoma"/>
          <w:sz w:val="22"/>
          <w:szCs w:val="22"/>
        </w:rPr>
        <w:t>ToT</w:t>
      </w:r>
      <w:proofErr w:type="spellEnd"/>
      <w:r w:rsidRPr="00C8518A">
        <w:rPr>
          <w:rFonts w:ascii="Tahoma" w:hAnsi="Tahoma" w:cs="Tahoma"/>
          <w:sz w:val="22"/>
          <w:szCs w:val="22"/>
        </w:rPr>
        <w:t xml:space="preserve"> arrangement requiring registration with the competent authority."</w:t>
      </w:r>
    </w:p>
    <w:p w14:paraId="580DAB56" w14:textId="77777777" w:rsidR="00C8518A" w:rsidRPr="00C8518A" w:rsidRDefault="00C8518A" w:rsidP="00C8518A">
      <w:pPr>
        <w:ind w:left="1134"/>
        <w:jc w:val="both"/>
        <w:rPr>
          <w:rFonts w:ascii="Tahoma" w:hAnsi="Tahoma" w:cs="Tahoma"/>
          <w:sz w:val="22"/>
          <w:szCs w:val="22"/>
        </w:rPr>
      </w:pPr>
      <w:r w:rsidRPr="00C8518A">
        <w:rPr>
          <w:rFonts w:ascii="Tahoma" w:hAnsi="Tahoma" w:cs="Tahoma"/>
          <w:sz w:val="22"/>
          <w:szCs w:val="22"/>
        </w:rPr>
        <w:t>OR</w:t>
      </w:r>
    </w:p>
    <w:p w14:paraId="1F72F662" w14:textId="77777777" w:rsidR="00C8518A" w:rsidRPr="00C8518A" w:rsidRDefault="00C8518A" w:rsidP="00C8518A">
      <w:pPr>
        <w:ind w:left="1134"/>
        <w:jc w:val="both"/>
        <w:rPr>
          <w:rFonts w:ascii="Tahoma" w:hAnsi="Tahoma" w:cs="Tahoma"/>
          <w:sz w:val="22"/>
          <w:szCs w:val="22"/>
        </w:rPr>
      </w:pPr>
      <w:r w:rsidRPr="00C8518A">
        <w:rPr>
          <w:rFonts w:ascii="Tahoma" w:hAnsi="Tahoma" w:cs="Tahoma"/>
          <w:sz w:val="22"/>
          <w:szCs w:val="22"/>
        </w:rPr>
        <w:t>"We have read the clause regarding restrictions on procurement from a bidder having Transfer of Technology (</w:t>
      </w:r>
      <w:proofErr w:type="spellStart"/>
      <w:r w:rsidRPr="00C8518A">
        <w:rPr>
          <w:rFonts w:ascii="Tahoma" w:hAnsi="Tahoma" w:cs="Tahoma"/>
          <w:sz w:val="22"/>
          <w:szCs w:val="22"/>
        </w:rPr>
        <w:t>ToT</w:t>
      </w:r>
      <w:proofErr w:type="spellEnd"/>
      <w:r w:rsidRPr="00C8518A">
        <w:rPr>
          <w:rFonts w:ascii="Tahoma" w:hAnsi="Tahoma" w:cs="Tahoma"/>
          <w:sz w:val="22"/>
          <w:szCs w:val="22"/>
        </w:rPr>
        <w:t>) arrangement. We certify that the bidder  ___________ (name of the bidder) has valid registration to participate in this procurement." [Where applicable bidder must submit evidence of valid registration by the Competent Authority]</w:t>
      </w:r>
    </w:p>
    <w:p w14:paraId="1862D5E9" w14:textId="77777777" w:rsidR="00C8518A" w:rsidRPr="00C8518A" w:rsidRDefault="00C8518A" w:rsidP="00C8518A">
      <w:pPr>
        <w:ind w:left="1134" w:hanging="425"/>
        <w:jc w:val="both"/>
        <w:rPr>
          <w:rFonts w:ascii="Tahoma" w:hAnsi="Tahoma" w:cs="Tahoma"/>
          <w:sz w:val="22"/>
          <w:szCs w:val="22"/>
        </w:rPr>
      </w:pPr>
    </w:p>
    <w:p w14:paraId="22B509FD" w14:textId="77777777" w:rsidR="00C8518A" w:rsidRPr="00C8518A" w:rsidRDefault="00C8518A" w:rsidP="00C8518A">
      <w:pPr>
        <w:ind w:left="1134"/>
        <w:jc w:val="both"/>
        <w:rPr>
          <w:rFonts w:ascii="Tahoma" w:hAnsi="Tahoma" w:cs="Tahoma"/>
          <w:sz w:val="22"/>
          <w:szCs w:val="22"/>
        </w:rPr>
      </w:pPr>
      <w:r w:rsidRPr="00C8518A">
        <w:rPr>
          <w:rFonts w:ascii="Tahoma" w:hAnsi="Tahoma" w:cs="Tahoma"/>
          <w:sz w:val="22"/>
          <w:szCs w:val="22"/>
        </w:rPr>
        <w:t>If such certificate (as mentioned as (a), (b) &amp; (c) above given by a bidder whose bid is accepted, is found to be false, this would be a ground for immediate rejection of bid/termination of contract and forfeiture of EMD/Security Deposit.</w:t>
      </w:r>
    </w:p>
    <w:p w14:paraId="26D2D826" w14:textId="77777777" w:rsidR="00C8518A" w:rsidRDefault="00C8518A" w:rsidP="00C8518A">
      <w:pPr>
        <w:ind w:left="1134" w:hanging="425"/>
        <w:jc w:val="both"/>
        <w:rPr>
          <w:rFonts w:ascii="Tahoma" w:hAnsi="Tahoma" w:cs="Tahoma"/>
          <w:sz w:val="22"/>
          <w:szCs w:val="22"/>
        </w:rPr>
      </w:pPr>
    </w:p>
    <w:p w14:paraId="164CE72F" w14:textId="0414A38C" w:rsidR="00C8518A" w:rsidRPr="00C8518A" w:rsidRDefault="00C8518A" w:rsidP="00C8518A">
      <w:pPr>
        <w:ind w:left="1134"/>
        <w:jc w:val="both"/>
        <w:rPr>
          <w:rFonts w:ascii="Tahoma" w:hAnsi="Tahoma" w:cs="Tahoma"/>
          <w:sz w:val="22"/>
          <w:szCs w:val="22"/>
        </w:rPr>
      </w:pPr>
      <w:r w:rsidRPr="00C8518A">
        <w:rPr>
          <w:rFonts w:ascii="Tahoma" w:hAnsi="Tahoma" w:cs="Tahoma"/>
          <w:sz w:val="22"/>
          <w:szCs w:val="22"/>
        </w:rPr>
        <w:t>The above certificate shall form part of  PO/contract.</w:t>
      </w:r>
    </w:p>
    <w:p w14:paraId="1E745CE8" w14:textId="77777777" w:rsidR="00C8518A" w:rsidRDefault="00C8518A" w:rsidP="00C8518A">
      <w:pPr>
        <w:ind w:left="1134" w:hanging="425"/>
        <w:jc w:val="both"/>
        <w:rPr>
          <w:rFonts w:ascii="Tahoma" w:hAnsi="Tahoma" w:cs="Tahoma"/>
          <w:sz w:val="22"/>
          <w:szCs w:val="22"/>
        </w:rPr>
      </w:pPr>
    </w:p>
    <w:p w14:paraId="1F4DB95D" w14:textId="05DD8643" w:rsidR="00C8518A" w:rsidRPr="00C8518A" w:rsidRDefault="00C8518A" w:rsidP="00C8518A">
      <w:pPr>
        <w:ind w:left="1134"/>
        <w:jc w:val="both"/>
        <w:rPr>
          <w:rFonts w:ascii="Tahoma" w:hAnsi="Tahoma" w:cs="Tahoma"/>
          <w:sz w:val="22"/>
          <w:szCs w:val="28"/>
        </w:rPr>
      </w:pPr>
      <w:r w:rsidRPr="00C8518A">
        <w:rPr>
          <w:rFonts w:ascii="Tahoma" w:hAnsi="Tahoma" w:cs="Tahoma"/>
          <w:sz w:val="22"/>
          <w:szCs w:val="22"/>
        </w:rPr>
        <w:t>The registration, wherever applicable, should be valid at the time of submission of bids and at the time of acceptance of bids. If the bidder was validly registered at the time of acceptance/placement of order, registration shall not be a relevant consideration during contract execution.</w:t>
      </w:r>
    </w:p>
    <w:p w14:paraId="323C1DEF" w14:textId="77777777" w:rsidR="00C8518A" w:rsidRPr="001A044E" w:rsidRDefault="00C8518A" w:rsidP="00C8518A">
      <w:pPr>
        <w:jc w:val="both"/>
        <w:rPr>
          <w:rFonts w:ascii="Tahoma" w:hAnsi="Tahoma" w:cs="Tahoma"/>
          <w:sz w:val="22"/>
          <w:szCs w:val="22"/>
          <w:highlight w:val="yellow"/>
        </w:rPr>
      </w:pPr>
    </w:p>
    <w:p w14:paraId="28F29B60" w14:textId="77777777" w:rsidR="00EE545D" w:rsidRDefault="00E7320C" w:rsidP="003B5BA0">
      <w:pPr>
        <w:ind w:left="709" w:hanging="709"/>
        <w:jc w:val="both"/>
        <w:rPr>
          <w:rFonts w:ascii="Tahoma" w:hAnsi="Tahoma" w:cs="Tahoma"/>
          <w:sz w:val="22"/>
          <w:szCs w:val="22"/>
        </w:rPr>
      </w:pPr>
      <w:r w:rsidRPr="001A044E">
        <w:rPr>
          <w:rFonts w:ascii="Tahoma" w:hAnsi="Tahoma" w:cs="Tahoma"/>
          <w:sz w:val="22"/>
          <w:szCs w:val="22"/>
        </w:rPr>
        <w:t>51.0</w:t>
      </w:r>
      <w:r w:rsidRPr="001A044E">
        <w:rPr>
          <w:rFonts w:ascii="Tahoma" w:hAnsi="Tahoma" w:cs="Tahoma"/>
          <w:sz w:val="22"/>
          <w:szCs w:val="22"/>
        </w:rPr>
        <w:tab/>
      </w:r>
      <w:r w:rsidR="009B5DF2" w:rsidRPr="001A044E">
        <w:rPr>
          <w:rFonts w:ascii="Tahoma" w:hAnsi="Tahoma" w:cs="Tahoma"/>
          <w:sz w:val="22"/>
          <w:szCs w:val="22"/>
        </w:rPr>
        <w:tab/>
      </w:r>
      <w:r w:rsidR="00EE545D">
        <w:rPr>
          <w:rFonts w:ascii="Tahoma" w:hAnsi="Tahoma" w:cs="Tahoma"/>
          <w:sz w:val="22"/>
          <w:szCs w:val="22"/>
        </w:rPr>
        <w:t>Deleted</w:t>
      </w:r>
    </w:p>
    <w:p w14:paraId="3B901A62" w14:textId="77777777" w:rsidR="00B12554" w:rsidRPr="001A044E" w:rsidRDefault="00B12554" w:rsidP="003B5BA0">
      <w:pPr>
        <w:ind w:left="709" w:hanging="709"/>
        <w:jc w:val="both"/>
        <w:rPr>
          <w:rFonts w:ascii="Tahoma" w:hAnsi="Tahoma" w:cs="Tahoma"/>
          <w:sz w:val="22"/>
          <w:szCs w:val="22"/>
        </w:rPr>
      </w:pPr>
    </w:p>
    <w:p w14:paraId="747AEDF3" w14:textId="21800500" w:rsidR="00A2403E" w:rsidRDefault="00B12554" w:rsidP="001A089C">
      <w:pPr>
        <w:ind w:left="709" w:hanging="709"/>
        <w:jc w:val="both"/>
        <w:rPr>
          <w:rFonts w:ascii="Tahoma" w:hAnsi="Tahoma" w:cs="Tahoma"/>
          <w:sz w:val="22"/>
          <w:szCs w:val="22"/>
        </w:rPr>
      </w:pPr>
      <w:r w:rsidRPr="001A044E">
        <w:rPr>
          <w:rFonts w:ascii="Tahoma" w:hAnsi="Tahoma" w:cs="Tahoma"/>
          <w:sz w:val="22"/>
          <w:szCs w:val="22"/>
        </w:rPr>
        <w:t>52.0</w:t>
      </w:r>
      <w:r w:rsidRPr="001A044E">
        <w:rPr>
          <w:rFonts w:ascii="Tahoma" w:hAnsi="Tahoma" w:cs="Tahoma"/>
          <w:sz w:val="22"/>
          <w:szCs w:val="22"/>
        </w:rPr>
        <w:tab/>
      </w:r>
      <w:r w:rsidR="00A2403E">
        <w:rPr>
          <w:rFonts w:ascii="Tahoma" w:hAnsi="Tahoma" w:cs="Tahoma"/>
          <w:sz w:val="22"/>
          <w:szCs w:val="22"/>
        </w:rPr>
        <w:t>Deleted</w:t>
      </w:r>
    </w:p>
    <w:p w14:paraId="205BAF3C" w14:textId="77777777" w:rsidR="00DE799D" w:rsidRPr="001A044E" w:rsidRDefault="00DE799D" w:rsidP="009D4E6E">
      <w:pPr>
        <w:jc w:val="both"/>
        <w:rPr>
          <w:rFonts w:ascii="Tahoma" w:hAnsi="Tahoma" w:cs="Tahoma"/>
          <w:sz w:val="22"/>
          <w:szCs w:val="22"/>
        </w:rPr>
      </w:pPr>
    </w:p>
    <w:p w14:paraId="56487645" w14:textId="77777777" w:rsidR="00DE799D" w:rsidRPr="001A044E" w:rsidRDefault="00DE799D" w:rsidP="00DE799D">
      <w:pPr>
        <w:ind w:left="709" w:hanging="709"/>
        <w:jc w:val="both"/>
        <w:rPr>
          <w:rFonts w:ascii="Tahoma" w:hAnsi="Tahoma" w:cs="Tahoma"/>
          <w:b/>
          <w:bCs/>
          <w:sz w:val="22"/>
          <w:szCs w:val="22"/>
        </w:rPr>
      </w:pPr>
      <w:r w:rsidRPr="001A044E">
        <w:rPr>
          <w:rFonts w:ascii="Tahoma" w:hAnsi="Tahoma" w:cs="Tahoma"/>
          <w:sz w:val="22"/>
          <w:szCs w:val="22"/>
        </w:rPr>
        <w:t>53.0</w:t>
      </w:r>
      <w:r w:rsidRPr="001A044E">
        <w:rPr>
          <w:rFonts w:ascii="Tahoma" w:hAnsi="Tahoma" w:cs="Tahoma"/>
          <w:sz w:val="22"/>
          <w:szCs w:val="22"/>
        </w:rPr>
        <w:tab/>
      </w:r>
      <w:r w:rsidRPr="001A044E">
        <w:rPr>
          <w:rFonts w:ascii="Tahoma" w:hAnsi="Tahoma" w:cs="Tahoma"/>
          <w:b/>
          <w:bCs/>
          <w:sz w:val="22"/>
          <w:szCs w:val="22"/>
        </w:rPr>
        <w:t>Anti-Competitive Practices by bidders (Cartel Formation / Pool Rates / Collusion/ Bid Rigging etc.)</w:t>
      </w:r>
    </w:p>
    <w:p w14:paraId="34EE2BAE" w14:textId="77777777" w:rsidR="00DE799D" w:rsidRPr="001A044E" w:rsidRDefault="00DE799D" w:rsidP="00DE799D">
      <w:pPr>
        <w:jc w:val="both"/>
        <w:rPr>
          <w:rFonts w:ascii="Tahoma" w:hAnsi="Tahoma" w:cs="Tahoma"/>
          <w:b/>
          <w:bCs/>
          <w:sz w:val="22"/>
          <w:szCs w:val="22"/>
        </w:rPr>
      </w:pPr>
    </w:p>
    <w:p w14:paraId="55878AEB" w14:textId="69E94252" w:rsidR="00DE799D" w:rsidRPr="001A044E" w:rsidRDefault="00DE799D" w:rsidP="00DE799D">
      <w:pPr>
        <w:ind w:left="709"/>
        <w:jc w:val="both"/>
        <w:rPr>
          <w:rFonts w:ascii="Tahoma" w:hAnsi="Tahoma" w:cs="Tahoma"/>
          <w:sz w:val="22"/>
          <w:szCs w:val="22"/>
        </w:rPr>
      </w:pPr>
      <w:r w:rsidRPr="001A044E">
        <w:rPr>
          <w:rFonts w:ascii="Tahoma" w:hAnsi="Tahoma" w:cs="Tahoma"/>
          <w:sz w:val="22"/>
          <w:szCs w:val="22"/>
        </w:rPr>
        <w:t>Any indication of pool bidding or cartel formation</w:t>
      </w:r>
      <w:r w:rsidR="00716FC1" w:rsidRPr="001A044E">
        <w:rPr>
          <w:rFonts w:ascii="Tahoma" w:hAnsi="Tahoma" w:cs="Tahoma"/>
          <w:sz w:val="22"/>
          <w:szCs w:val="22"/>
        </w:rPr>
        <w:t xml:space="preserve"> </w:t>
      </w:r>
      <w:r w:rsidRPr="001A044E">
        <w:rPr>
          <w:rFonts w:ascii="Tahoma" w:hAnsi="Tahoma" w:cs="Tahoma"/>
          <w:sz w:val="22"/>
          <w:szCs w:val="22"/>
        </w:rPr>
        <w:t>wherein multiple bidders quote identical or non-competitive rates</w:t>
      </w:r>
      <w:r w:rsidR="00716FC1" w:rsidRPr="001A044E">
        <w:rPr>
          <w:rFonts w:ascii="Tahoma" w:hAnsi="Tahoma" w:cs="Tahoma"/>
          <w:sz w:val="22"/>
          <w:szCs w:val="22"/>
        </w:rPr>
        <w:t xml:space="preserve"> </w:t>
      </w:r>
      <w:r w:rsidRPr="001A044E">
        <w:rPr>
          <w:rFonts w:ascii="Tahoma" w:hAnsi="Tahoma" w:cs="Tahoma"/>
          <w:sz w:val="22"/>
          <w:szCs w:val="22"/>
        </w:rPr>
        <w:t>shall be viewed as a serious breach of fair competition. Such practices are against the core principles of company’s transparent and competitive procurement process and may be subject to action under the Competition Act, 2002.</w:t>
      </w:r>
    </w:p>
    <w:p w14:paraId="36368F46" w14:textId="77777777" w:rsidR="00DE799D" w:rsidRPr="001A044E" w:rsidRDefault="00DE799D" w:rsidP="00DE799D">
      <w:pPr>
        <w:jc w:val="both"/>
        <w:rPr>
          <w:rFonts w:ascii="Tahoma" w:hAnsi="Tahoma" w:cs="Tahoma"/>
          <w:sz w:val="22"/>
          <w:szCs w:val="22"/>
        </w:rPr>
      </w:pPr>
    </w:p>
    <w:p w14:paraId="2D6EBD21" w14:textId="2828F470" w:rsidR="00DE799D" w:rsidRPr="001A044E" w:rsidRDefault="00DE799D" w:rsidP="00DE799D">
      <w:pPr>
        <w:jc w:val="both"/>
        <w:rPr>
          <w:rFonts w:ascii="Tahoma" w:hAnsi="Tahoma" w:cs="Tahoma"/>
          <w:b/>
          <w:bCs/>
          <w:sz w:val="22"/>
          <w:szCs w:val="22"/>
        </w:rPr>
      </w:pPr>
      <w:r w:rsidRPr="001A044E">
        <w:rPr>
          <w:rFonts w:ascii="Tahoma" w:hAnsi="Tahoma" w:cs="Tahoma"/>
          <w:sz w:val="22"/>
          <w:szCs w:val="22"/>
        </w:rPr>
        <w:t>54.0</w:t>
      </w:r>
      <w:r w:rsidRPr="001A044E">
        <w:rPr>
          <w:rFonts w:ascii="Tahoma" w:hAnsi="Tahoma" w:cs="Tahoma"/>
          <w:sz w:val="22"/>
          <w:szCs w:val="22"/>
        </w:rPr>
        <w:tab/>
      </w:r>
      <w:r w:rsidRPr="001A044E">
        <w:rPr>
          <w:rFonts w:ascii="Tahoma" w:hAnsi="Tahoma" w:cs="Tahoma"/>
          <w:b/>
          <w:bCs/>
          <w:sz w:val="22"/>
          <w:szCs w:val="22"/>
        </w:rPr>
        <w:t>Non-conformities between Figures and Words</w:t>
      </w:r>
    </w:p>
    <w:p w14:paraId="0C5A6432" w14:textId="77777777" w:rsidR="00DE799D" w:rsidRPr="001A044E" w:rsidRDefault="00DE799D" w:rsidP="00DE799D">
      <w:pPr>
        <w:jc w:val="both"/>
        <w:rPr>
          <w:rFonts w:ascii="Tahoma" w:hAnsi="Tahoma" w:cs="Tahoma"/>
          <w:b/>
          <w:bCs/>
          <w:sz w:val="22"/>
          <w:szCs w:val="22"/>
        </w:rPr>
      </w:pPr>
    </w:p>
    <w:p w14:paraId="02C29767" w14:textId="77777777" w:rsidR="00DE799D" w:rsidRPr="001A044E" w:rsidRDefault="00DE799D" w:rsidP="00DE799D">
      <w:pPr>
        <w:ind w:left="709"/>
        <w:jc w:val="both"/>
        <w:rPr>
          <w:rFonts w:ascii="Tahoma" w:hAnsi="Tahoma" w:cs="Tahoma"/>
          <w:sz w:val="22"/>
          <w:szCs w:val="22"/>
        </w:rPr>
      </w:pPr>
      <w:r w:rsidRPr="001A044E">
        <w:rPr>
          <w:rFonts w:ascii="Tahoma" w:hAnsi="Tahoma" w:cs="Tahoma"/>
          <w:sz w:val="22"/>
          <w:szCs w:val="22"/>
        </w:rPr>
        <w:t>Non-conformities/errors between the quoted prices in figures and words (This situation normally does not arise in the case of e-procurement)</w:t>
      </w:r>
    </w:p>
    <w:p w14:paraId="7E36F799" w14:textId="77777777" w:rsidR="00DE799D" w:rsidRPr="001A044E" w:rsidRDefault="00DE799D" w:rsidP="00DE799D">
      <w:pPr>
        <w:ind w:left="709"/>
        <w:jc w:val="both"/>
        <w:rPr>
          <w:rFonts w:ascii="Tahoma" w:hAnsi="Tahoma" w:cs="Tahoma"/>
          <w:b/>
          <w:bCs/>
          <w:sz w:val="22"/>
          <w:szCs w:val="22"/>
        </w:rPr>
      </w:pPr>
    </w:p>
    <w:p w14:paraId="1DC596BB" w14:textId="77777777" w:rsidR="00DE799D" w:rsidRPr="001A044E" w:rsidRDefault="00DE799D" w:rsidP="00A2403E">
      <w:pPr>
        <w:spacing w:after="240"/>
        <w:ind w:left="709"/>
        <w:jc w:val="both"/>
        <w:rPr>
          <w:rFonts w:ascii="Tahoma" w:hAnsi="Tahoma" w:cs="Tahoma"/>
          <w:sz w:val="22"/>
          <w:szCs w:val="22"/>
        </w:rPr>
      </w:pPr>
      <w:r w:rsidRPr="001A044E">
        <w:rPr>
          <w:rFonts w:ascii="Tahoma" w:hAnsi="Tahoma" w:cs="Tahoma"/>
          <w:sz w:val="22"/>
          <w:szCs w:val="22"/>
        </w:rPr>
        <w:t>This should be taken care of in the manner indicated below:</w:t>
      </w:r>
    </w:p>
    <w:p w14:paraId="40344EF0" w14:textId="77777777" w:rsidR="00DE799D" w:rsidRPr="00A2403E" w:rsidRDefault="00DE799D">
      <w:pPr>
        <w:pStyle w:val="ListParagraph"/>
        <w:numPr>
          <w:ilvl w:val="0"/>
          <w:numId w:val="54"/>
        </w:numPr>
        <w:tabs>
          <w:tab w:val="left" w:pos="1710"/>
        </w:tabs>
        <w:spacing w:before="240"/>
        <w:ind w:left="1170"/>
        <w:contextualSpacing/>
        <w:jc w:val="both"/>
        <w:rPr>
          <w:rFonts w:ascii="Tahoma" w:hAnsi="Tahoma" w:cs="Tahoma"/>
          <w:sz w:val="22"/>
          <w:szCs w:val="22"/>
        </w:rPr>
      </w:pPr>
      <w:r w:rsidRPr="00A2403E">
        <w:rPr>
          <w:rFonts w:ascii="Tahoma" w:hAnsi="Tahoma" w:cs="Tahoma"/>
          <w:sz w:val="22"/>
          <w:szCs w:val="22"/>
        </w:rPr>
        <w:lastRenderedPageBreak/>
        <w:t xml:space="preserve">If, in the price structure quoted for the required goods, there is a discrepancy between the unit price and total price (which is obtained by multiplying the unit price by the quantity), the unit price shall prevail, and the total price corrected accordingly; </w:t>
      </w:r>
    </w:p>
    <w:p w14:paraId="31C52036" w14:textId="77777777" w:rsidR="00DE799D" w:rsidRPr="00A2403E" w:rsidRDefault="00DE799D">
      <w:pPr>
        <w:pStyle w:val="ListParagraph"/>
        <w:numPr>
          <w:ilvl w:val="0"/>
          <w:numId w:val="54"/>
        </w:numPr>
        <w:tabs>
          <w:tab w:val="left" w:pos="1710"/>
        </w:tabs>
        <w:spacing w:before="240" w:after="240"/>
        <w:ind w:left="1170"/>
        <w:jc w:val="both"/>
        <w:rPr>
          <w:rFonts w:ascii="Tahoma" w:hAnsi="Tahoma" w:cs="Tahoma"/>
          <w:sz w:val="22"/>
          <w:szCs w:val="22"/>
        </w:rPr>
      </w:pPr>
      <w:r w:rsidRPr="00A2403E">
        <w:rPr>
          <w:rFonts w:ascii="Tahoma" w:hAnsi="Tahoma" w:cs="Tahoma"/>
          <w:sz w:val="22"/>
          <w:szCs w:val="22"/>
        </w:rPr>
        <w:t xml:space="preserve">If there is an error in a total corresponding to the addition or subtraction of sub-totals, the sub-totals shall prevail, and the total shall be corrected. </w:t>
      </w:r>
    </w:p>
    <w:p w14:paraId="727174FB" w14:textId="77777777" w:rsidR="00DE799D" w:rsidRPr="00A2403E" w:rsidRDefault="00DE799D">
      <w:pPr>
        <w:pStyle w:val="ListParagraph"/>
        <w:numPr>
          <w:ilvl w:val="0"/>
          <w:numId w:val="54"/>
        </w:numPr>
        <w:tabs>
          <w:tab w:val="left" w:pos="1710"/>
        </w:tabs>
        <w:spacing w:after="240"/>
        <w:ind w:left="1170"/>
        <w:jc w:val="both"/>
        <w:rPr>
          <w:rFonts w:ascii="Tahoma" w:hAnsi="Tahoma" w:cs="Tahoma"/>
          <w:sz w:val="22"/>
          <w:szCs w:val="22"/>
        </w:rPr>
      </w:pPr>
      <w:r w:rsidRPr="00A2403E">
        <w:rPr>
          <w:rFonts w:ascii="Tahoma" w:hAnsi="Tahoma" w:cs="Tahoma"/>
          <w:sz w:val="22"/>
          <w:szCs w:val="22"/>
        </w:rPr>
        <w:t xml:space="preserve">If there is a discrepancy between words and figures, the amount in words shall prevail. However, Where the excel format is provided in </w:t>
      </w:r>
      <w:proofErr w:type="spellStart"/>
      <w:r w:rsidRPr="00A2403E">
        <w:rPr>
          <w:rFonts w:ascii="Tahoma" w:hAnsi="Tahoma" w:cs="Tahoma"/>
          <w:sz w:val="22"/>
          <w:szCs w:val="22"/>
        </w:rPr>
        <w:t>etenders</w:t>
      </w:r>
      <w:proofErr w:type="spellEnd"/>
      <w:r w:rsidRPr="00A2403E">
        <w:rPr>
          <w:rFonts w:ascii="Tahoma" w:hAnsi="Tahoma" w:cs="Tahoma"/>
          <w:sz w:val="22"/>
          <w:szCs w:val="22"/>
        </w:rPr>
        <w:t xml:space="preserve"> and if discrepancy between words and figures is noticed, the figures shall prevail because excel sheet provides auto sum of the total of various line items. </w:t>
      </w:r>
    </w:p>
    <w:p w14:paraId="05A1B853" w14:textId="77777777" w:rsidR="00DE799D" w:rsidRPr="00A2403E" w:rsidRDefault="00DE799D">
      <w:pPr>
        <w:pStyle w:val="ListParagraph"/>
        <w:numPr>
          <w:ilvl w:val="0"/>
          <w:numId w:val="54"/>
        </w:numPr>
        <w:tabs>
          <w:tab w:val="left" w:pos="1710"/>
        </w:tabs>
        <w:spacing w:after="240"/>
        <w:ind w:left="1170"/>
        <w:jc w:val="both"/>
        <w:rPr>
          <w:rFonts w:ascii="Tahoma" w:hAnsi="Tahoma" w:cs="Tahoma"/>
          <w:b/>
          <w:bCs/>
          <w:sz w:val="22"/>
          <w:szCs w:val="22"/>
        </w:rPr>
      </w:pPr>
      <w:r w:rsidRPr="00A2403E">
        <w:rPr>
          <w:rFonts w:ascii="Tahoma" w:hAnsi="Tahoma" w:cs="Tahoma"/>
          <w:sz w:val="22"/>
          <w:szCs w:val="22"/>
        </w:rPr>
        <w:t>Such a discrepancy in an offer should be conveyed to the bidder, asking him to respond by a target date. If the bidder does not agree to the observation, the bid is liable to be rejected.</w:t>
      </w:r>
      <w:r w:rsidRPr="00A2403E">
        <w:rPr>
          <w:rFonts w:ascii="Tahoma" w:hAnsi="Tahoma" w:cs="Tahoma"/>
          <w:b/>
          <w:bCs/>
          <w:sz w:val="22"/>
          <w:szCs w:val="22"/>
        </w:rPr>
        <w:t xml:space="preserve"> </w:t>
      </w:r>
    </w:p>
    <w:p w14:paraId="73F8FE52" w14:textId="1244D676" w:rsidR="00DE799D" w:rsidRDefault="00DE799D" w:rsidP="00DE799D">
      <w:pPr>
        <w:jc w:val="both"/>
        <w:rPr>
          <w:rFonts w:ascii="Tahoma" w:hAnsi="Tahoma" w:cs="Tahoma"/>
          <w:sz w:val="22"/>
          <w:szCs w:val="22"/>
          <w:highlight w:val="yellow"/>
        </w:rPr>
      </w:pPr>
    </w:p>
    <w:p w14:paraId="06FBF5FF" w14:textId="17BF089E" w:rsidR="00A2403E" w:rsidRPr="00A2403E" w:rsidRDefault="00A2403E" w:rsidP="00A2403E">
      <w:pPr>
        <w:jc w:val="both"/>
        <w:rPr>
          <w:rFonts w:ascii="Tahoma" w:hAnsi="Tahoma" w:cs="Tahoma"/>
          <w:b/>
          <w:sz w:val="22"/>
          <w:szCs w:val="22"/>
          <w:u w:val="single"/>
        </w:rPr>
      </w:pPr>
      <w:r>
        <w:rPr>
          <w:rFonts w:ascii="Tahoma" w:hAnsi="Tahoma" w:cs="Tahoma"/>
          <w:bCs/>
          <w:iCs/>
          <w:sz w:val="22"/>
          <w:szCs w:val="22"/>
        </w:rPr>
        <w:t>55</w:t>
      </w:r>
      <w:r w:rsidRPr="00A2403E">
        <w:rPr>
          <w:rFonts w:ascii="Tahoma" w:hAnsi="Tahoma" w:cs="Tahoma"/>
          <w:bCs/>
          <w:iCs/>
          <w:sz w:val="22"/>
          <w:szCs w:val="22"/>
        </w:rPr>
        <w:t>.</w:t>
      </w:r>
      <w:r>
        <w:rPr>
          <w:rFonts w:ascii="Tahoma" w:hAnsi="Tahoma" w:cs="Tahoma"/>
          <w:bCs/>
          <w:iCs/>
          <w:sz w:val="22"/>
          <w:szCs w:val="22"/>
        </w:rPr>
        <w:t>0</w:t>
      </w:r>
      <w:r w:rsidR="00607EFB">
        <w:rPr>
          <w:rFonts w:ascii="Tahoma" w:hAnsi="Tahoma" w:cs="Tahoma"/>
          <w:bCs/>
          <w:iCs/>
          <w:sz w:val="22"/>
          <w:szCs w:val="22"/>
        </w:rPr>
        <w:tab/>
      </w:r>
      <w:r w:rsidRPr="00A2403E">
        <w:rPr>
          <w:rFonts w:ascii="Tahoma" w:hAnsi="Tahoma" w:cs="Tahoma"/>
          <w:b/>
          <w:sz w:val="22"/>
          <w:szCs w:val="22"/>
          <w:u w:val="single"/>
        </w:rPr>
        <w:t>ONGC’s Policy on Climate Change and Sustainability</w:t>
      </w:r>
    </w:p>
    <w:p w14:paraId="0B18EB44" w14:textId="77777777" w:rsidR="00A2403E" w:rsidRPr="00A2403E" w:rsidRDefault="00A2403E" w:rsidP="00A2403E">
      <w:pPr>
        <w:jc w:val="both"/>
        <w:rPr>
          <w:rFonts w:ascii="Tahoma" w:hAnsi="Tahoma" w:cs="Tahoma"/>
          <w:sz w:val="22"/>
          <w:szCs w:val="22"/>
        </w:rPr>
      </w:pPr>
    </w:p>
    <w:p w14:paraId="560648F3" w14:textId="77777777" w:rsidR="00A2403E" w:rsidRPr="00A2403E" w:rsidRDefault="00A2403E" w:rsidP="00607EFB">
      <w:pPr>
        <w:ind w:left="720"/>
        <w:jc w:val="both"/>
        <w:rPr>
          <w:rFonts w:ascii="Tahoma" w:hAnsi="Tahoma" w:cs="Tahoma"/>
          <w:sz w:val="22"/>
          <w:szCs w:val="22"/>
        </w:rPr>
      </w:pPr>
      <w:r w:rsidRPr="00A2403E">
        <w:rPr>
          <w:rFonts w:ascii="Tahoma" w:hAnsi="Tahoma" w:cs="Tahoma"/>
          <w:sz w:val="22"/>
          <w:szCs w:val="22"/>
        </w:rPr>
        <w:t>Bidders should simply confirm that they have read the ONGC’s following “Policy on Climate Change &amp; Sustainability” and they are working upon to develop their policy as well.</w:t>
      </w:r>
    </w:p>
    <w:p w14:paraId="4A29636D" w14:textId="77777777" w:rsidR="00A2403E" w:rsidRPr="00A2403E" w:rsidRDefault="00A2403E" w:rsidP="00A2403E">
      <w:pPr>
        <w:ind w:left="540" w:hanging="180"/>
        <w:jc w:val="both"/>
        <w:rPr>
          <w:rFonts w:ascii="Tahoma" w:hAnsi="Tahoma" w:cs="Tahoma"/>
          <w:sz w:val="22"/>
          <w:szCs w:val="22"/>
        </w:rPr>
      </w:pPr>
    </w:p>
    <w:p w14:paraId="30D81B93" w14:textId="1625DCC9" w:rsidR="00A2403E" w:rsidRPr="00607EFB" w:rsidRDefault="00A2403E">
      <w:pPr>
        <w:pStyle w:val="ListParagraph"/>
        <w:numPr>
          <w:ilvl w:val="0"/>
          <w:numId w:val="55"/>
        </w:numPr>
        <w:ind w:left="1080"/>
        <w:jc w:val="both"/>
        <w:rPr>
          <w:rFonts w:ascii="Tahoma" w:hAnsi="Tahoma" w:cs="Tahoma"/>
          <w:sz w:val="22"/>
          <w:szCs w:val="22"/>
        </w:rPr>
      </w:pPr>
      <w:r w:rsidRPr="00607EFB">
        <w:rPr>
          <w:rFonts w:ascii="Tahoma" w:hAnsi="Tahoma" w:cs="Tahoma"/>
          <w:sz w:val="22"/>
          <w:szCs w:val="22"/>
        </w:rPr>
        <w:t>ONGC is committed to enhance contribution to sustainable development through a greater integration of economic, environmental and social dimensions.</w:t>
      </w:r>
    </w:p>
    <w:p w14:paraId="6DA69B1C" w14:textId="77777777" w:rsidR="00A2403E" w:rsidRPr="00A2403E" w:rsidRDefault="00A2403E" w:rsidP="00607EFB">
      <w:pPr>
        <w:ind w:left="1080"/>
        <w:jc w:val="both"/>
        <w:rPr>
          <w:rFonts w:ascii="Tahoma" w:hAnsi="Tahoma" w:cs="Tahoma"/>
          <w:sz w:val="22"/>
          <w:szCs w:val="22"/>
        </w:rPr>
      </w:pPr>
    </w:p>
    <w:p w14:paraId="2B9970AB" w14:textId="747FD71C" w:rsidR="00A2403E" w:rsidRPr="00607EFB" w:rsidRDefault="00A2403E">
      <w:pPr>
        <w:pStyle w:val="ListParagraph"/>
        <w:numPr>
          <w:ilvl w:val="0"/>
          <w:numId w:val="55"/>
        </w:numPr>
        <w:ind w:left="1080"/>
        <w:jc w:val="both"/>
        <w:rPr>
          <w:rFonts w:ascii="Tahoma" w:hAnsi="Tahoma" w:cs="Tahoma"/>
          <w:sz w:val="22"/>
          <w:szCs w:val="22"/>
        </w:rPr>
      </w:pPr>
      <w:r w:rsidRPr="00607EFB">
        <w:rPr>
          <w:rFonts w:ascii="Tahoma" w:hAnsi="Tahoma" w:cs="Tahoma"/>
          <w:sz w:val="22"/>
          <w:szCs w:val="22"/>
        </w:rPr>
        <w:t xml:space="preserve">ONGC shall </w:t>
      </w:r>
      <w:proofErr w:type="spellStart"/>
      <w:r w:rsidRPr="00607EFB">
        <w:rPr>
          <w:rFonts w:ascii="Tahoma" w:hAnsi="Tahoma" w:cs="Tahoma"/>
          <w:sz w:val="22"/>
          <w:szCs w:val="22"/>
        </w:rPr>
        <w:t>endeavour</w:t>
      </w:r>
      <w:proofErr w:type="spellEnd"/>
      <w:r w:rsidRPr="00607EFB">
        <w:rPr>
          <w:rFonts w:ascii="Tahoma" w:hAnsi="Tahoma" w:cs="Tahoma"/>
          <w:sz w:val="22"/>
          <w:szCs w:val="22"/>
        </w:rPr>
        <w:t xml:space="preserve"> for GHG emission mitigation from our operations and participate in Kyoto and other protocol where India is a signatory. We shall strive to achieve quantifiable milestones in these aspects.</w:t>
      </w:r>
    </w:p>
    <w:p w14:paraId="38840E63" w14:textId="77777777" w:rsidR="00A2403E" w:rsidRPr="00A2403E" w:rsidRDefault="00A2403E" w:rsidP="00607EFB">
      <w:pPr>
        <w:ind w:left="1080"/>
        <w:jc w:val="both"/>
        <w:rPr>
          <w:rFonts w:ascii="Tahoma" w:hAnsi="Tahoma" w:cs="Tahoma"/>
          <w:sz w:val="22"/>
          <w:szCs w:val="22"/>
        </w:rPr>
      </w:pPr>
    </w:p>
    <w:p w14:paraId="3D28C3A2" w14:textId="7A3F44FB" w:rsidR="00A2403E" w:rsidRPr="00607EFB" w:rsidRDefault="00A2403E">
      <w:pPr>
        <w:pStyle w:val="ListParagraph"/>
        <w:numPr>
          <w:ilvl w:val="0"/>
          <w:numId w:val="55"/>
        </w:numPr>
        <w:ind w:left="1080"/>
        <w:jc w:val="both"/>
        <w:rPr>
          <w:rFonts w:ascii="Tahoma" w:hAnsi="Tahoma" w:cs="Tahoma"/>
          <w:sz w:val="22"/>
          <w:szCs w:val="22"/>
        </w:rPr>
      </w:pPr>
      <w:r w:rsidRPr="00607EFB">
        <w:rPr>
          <w:rFonts w:ascii="Tahoma" w:hAnsi="Tahoma" w:cs="Tahoma"/>
          <w:sz w:val="22"/>
          <w:szCs w:val="22"/>
        </w:rPr>
        <w:t>ONGC shall partner with sustainability advocacy organizations where our strengths are complementary and also actively propagate the idea of GHG mitigation at national and international operations where we are business partner.</w:t>
      </w:r>
    </w:p>
    <w:p w14:paraId="5FE5E542" w14:textId="77777777" w:rsidR="00A2403E" w:rsidRPr="00A2403E" w:rsidRDefault="00A2403E" w:rsidP="00607EFB">
      <w:pPr>
        <w:ind w:left="1080"/>
        <w:jc w:val="both"/>
        <w:rPr>
          <w:rFonts w:ascii="Tahoma" w:hAnsi="Tahoma" w:cs="Tahoma"/>
          <w:sz w:val="22"/>
          <w:szCs w:val="22"/>
        </w:rPr>
      </w:pPr>
    </w:p>
    <w:p w14:paraId="1198F2CA" w14:textId="7E272DBE" w:rsidR="00A2403E" w:rsidRPr="00607EFB" w:rsidRDefault="00A2403E">
      <w:pPr>
        <w:pStyle w:val="ListParagraph"/>
        <w:numPr>
          <w:ilvl w:val="0"/>
          <w:numId w:val="55"/>
        </w:numPr>
        <w:ind w:left="1080"/>
        <w:jc w:val="both"/>
        <w:rPr>
          <w:rFonts w:ascii="Tahoma" w:hAnsi="Tahoma" w:cs="Tahoma"/>
          <w:sz w:val="22"/>
          <w:szCs w:val="22"/>
        </w:rPr>
      </w:pPr>
      <w:r w:rsidRPr="00607EFB">
        <w:rPr>
          <w:rFonts w:ascii="Tahoma" w:hAnsi="Tahoma" w:cs="Tahoma"/>
          <w:sz w:val="22"/>
          <w:szCs w:val="22"/>
        </w:rPr>
        <w:t>ONGC shall develop and invest in advanced low carbon technologies to meet growing demand for affordable energy products while improving security of supply and reducing environmental impacts.</w:t>
      </w:r>
    </w:p>
    <w:p w14:paraId="33A6F2BF" w14:textId="77777777" w:rsidR="00A2403E" w:rsidRPr="00A2403E" w:rsidRDefault="00A2403E" w:rsidP="00607EFB">
      <w:pPr>
        <w:ind w:left="1080"/>
        <w:jc w:val="both"/>
        <w:rPr>
          <w:rFonts w:ascii="Tahoma" w:hAnsi="Tahoma" w:cs="Tahoma"/>
          <w:sz w:val="22"/>
          <w:szCs w:val="22"/>
        </w:rPr>
      </w:pPr>
    </w:p>
    <w:p w14:paraId="26BB482E" w14:textId="580D2B8F" w:rsidR="00A2403E" w:rsidRPr="00607EFB" w:rsidRDefault="00A2403E">
      <w:pPr>
        <w:pStyle w:val="ListParagraph"/>
        <w:numPr>
          <w:ilvl w:val="0"/>
          <w:numId w:val="55"/>
        </w:numPr>
        <w:ind w:left="1080"/>
        <w:jc w:val="both"/>
        <w:rPr>
          <w:rFonts w:ascii="Tahoma" w:hAnsi="Tahoma" w:cs="Tahoma"/>
          <w:sz w:val="22"/>
          <w:szCs w:val="22"/>
        </w:rPr>
      </w:pPr>
      <w:r w:rsidRPr="00607EFB">
        <w:rPr>
          <w:rFonts w:ascii="Tahoma" w:hAnsi="Tahoma" w:cs="Tahoma"/>
          <w:sz w:val="22"/>
          <w:szCs w:val="22"/>
        </w:rPr>
        <w:t>ONGC’s aim shall be to achieve competitive business advantage from GHG abatement programmes, particularly through process efficiency, besides improving environmental performance.</w:t>
      </w:r>
    </w:p>
    <w:p w14:paraId="79CCC86D" w14:textId="77777777" w:rsidR="00A2403E" w:rsidRPr="00A2403E" w:rsidRDefault="00A2403E" w:rsidP="00607EFB">
      <w:pPr>
        <w:ind w:left="1080"/>
        <w:jc w:val="both"/>
        <w:rPr>
          <w:rFonts w:ascii="Tahoma" w:hAnsi="Tahoma" w:cs="Tahoma"/>
          <w:sz w:val="22"/>
          <w:szCs w:val="22"/>
        </w:rPr>
      </w:pPr>
    </w:p>
    <w:p w14:paraId="4031F4E2" w14:textId="1C17E023" w:rsidR="00A2403E" w:rsidRPr="00607EFB" w:rsidRDefault="00A2403E">
      <w:pPr>
        <w:pStyle w:val="ListParagraph"/>
        <w:numPr>
          <w:ilvl w:val="0"/>
          <w:numId w:val="55"/>
        </w:numPr>
        <w:ind w:left="1080"/>
        <w:jc w:val="both"/>
        <w:rPr>
          <w:rFonts w:ascii="Tahoma" w:hAnsi="Tahoma" w:cs="Tahoma"/>
          <w:sz w:val="22"/>
          <w:szCs w:val="22"/>
        </w:rPr>
      </w:pPr>
      <w:r w:rsidRPr="00607EFB">
        <w:rPr>
          <w:rFonts w:ascii="Tahoma" w:hAnsi="Tahoma" w:cs="Tahoma"/>
          <w:sz w:val="22"/>
          <w:szCs w:val="22"/>
        </w:rPr>
        <w:t xml:space="preserve">ONGC shall </w:t>
      </w:r>
      <w:proofErr w:type="spellStart"/>
      <w:r w:rsidRPr="00607EFB">
        <w:rPr>
          <w:rFonts w:ascii="Tahoma" w:hAnsi="Tahoma" w:cs="Tahoma"/>
          <w:sz w:val="22"/>
          <w:szCs w:val="22"/>
        </w:rPr>
        <w:t>endeavour</w:t>
      </w:r>
      <w:proofErr w:type="spellEnd"/>
      <w:r w:rsidRPr="00607EFB">
        <w:rPr>
          <w:rFonts w:ascii="Tahoma" w:hAnsi="Tahoma" w:cs="Tahoma"/>
          <w:sz w:val="22"/>
          <w:szCs w:val="22"/>
        </w:rPr>
        <w:t xml:space="preserve"> to develop new business opportunities through investment in climate change.</w:t>
      </w:r>
    </w:p>
    <w:p w14:paraId="578C6288" w14:textId="77777777" w:rsidR="00A2403E" w:rsidRPr="00A2403E" w:rsidRDefault="00A2403E" w:rsidP="00607EFB">
      <w:pPr>
        <w:ind w:left="1080"/>
        <w:jc w:val="both"/>
        <w:rPr>
          <w:rFonts w:ascii="Tahoma" w:hAnsi="Tahoma" w:cs="Tahoma"/>
          <w:sz w:val="22"/>
          <w:szCs w:val="22"/>
        </w:rPr>
      </w:pPr>
    </w:p>
    <w:p w14:paraId="3FACF2D8" w14:textId="2CFB2242" w:rsidR="00A2403E" w:rsidRPr="00607EFB" w:rsidRDefault="00A2403E">
      <w:pPr>
        <w:pStyle w:val="ListParagraph"/>
        <w:numPr>
          <w:ilvl w:val="0"/>
          <w:numId w:val="55"/>
        </w:numPr>
        <w:ind w:left="1080"/>
        <w:jc w:val="both"/>
        <w:rPr>
          <w:rFonts w:ascii="Tahoma" w:hAnsi="Tahoma" w:cs="Tahoma"/>
          <w:sz w:val="22"/>
          <w:szCs w:val="22"/>
        </w:rPr>
      </w:pPr>
      <w:r w:rsidRPr="00607EFB">
        <w:rPr>
          <w:rFonts w:ascii="Tahoma" w:hAnsi="Tahoma" w:cs="Tahoma"/>
          <w:sz w:val="22"/>
          <w:szCs w:val="22"/>
        </w:rPr>
        <w:t>ONGC shall try to adopt triple bottom line accounting and reporting to raise awareness of the true cost and benefits.</w:t>
      </w:r>
    </w:p>
    <w:p w14:paraId="68ED1079" w14:textId="77777777" w:rsidR="00A2403E" w:rsidRPr="00A2403E" w:rsidRDefault="00A2403E" w:rsidP="00607EFB">
      <w:pPr>
        <w:ind w:left="1080" w:hanging="342"/>
        <w:jc w:val="both"/>
        <w:rPr>
          <w:rFonts w:ascii="Tahoma" w:hAnsi="Tahoma" w:cs="Tahoma"/>
          <w:sz w:val="22"/>
          <w:szCs w:val="22"/>
        </w:rPr>
      </w:pPr>
    </w:p>
    <w:p w14:paraId="699DE126" w14:textId="4696E183" w:rsidR="00A2403E" w:rsidRPr="00607EFB" w:rsidRDefault="00A2403E" w:rsidP="009D4E6E">
      <w:pPr>
        <w:pStyle w:val="ListParagraph"/>
        <w:numPr>
          <w:ilvl w:val="0"/>
          <w:numId w:val="55"/>
        </w:numPr>
        <w:spacing w:after="240"/>
        <w:ind w:left="1080"/>
        <w:jc w:val="both"/>
        <w:rPr>
          <w:rFonts w:ascii="Tahoma" w:hAnsi="Tahoma" w:cs="Tahoma"/>
          <w:sz w:val="22"/>
          <w:szCs w:val="22"/>
        </w:rPr>
      </w:pPr>
      <w:r w:rsidRPr="00607EFB">
        <w:rPr>
          <w:rFonts w:ascii="Tahoma" w:hAnsi="Tahoma" w:cs="Tahoma"/>
          <w:sz w:val="22"/>
          <w:szCs w:val="22"/>
        </w:rPr>
        <w:t>Above all, ONGC shall make sustainability a foundation of our business strategy.</w:t>
      </w:r>
    </w:p>
    <w:p w14:paraId="36FF127E" w14:textId="1AB0109B" w:rsidR="00607EFB" w:rsidRPr="00607EFB" w:rsidRDefault="00607EFB" w:rsidP="00607EFB">
      <w:pPr>
        <w:jc w:val="both"/>
        <w:rPr>
          <w:rFonts w:ascii="Tahoma" w:hAnsi="Tahoma" w:cs="Tahoma"/>
          <w:b/>
          <w:bCs/>
          <w:sz w:val="22"/>
          <w:szCs w:val="22"/>
        </w:rPr>
      </w:pPr>
      <w:r>
        <w:rPr>
          <w:rFonts w:ascii="Tahoma" w:hAnsi="Tahoma" w:cs="Tahoma"/>
          <w:sz w:val="22"/>
          <w:szCs w:val="22"/>
        </w:rPr>
        <w:t>56.0</w:t>
      </w:r>
      <w:r>
        <w:rPr>
          <w:rFonts w:ascii="Tahoma" w:hAnsi="Tahoma" w:cs="Tahoma"/>
          <w:sz w:val="22"/>
          <w:szCs w:val="22"/>
        </w:rPr>
        <w:tab/>
      </w:r>
      <w:r w:rsidRPr="00607EFB">
        <w:rPr>
          <w:rFonts w:ascii="Tahoma" w:hAnsi="Tahoma" w:cs="Tahoma"/>
          <w:b/>
          <w:bCs/>
          <w:sz w:val="22"/>
          <w:szCs w:val="22"/>
        </w:rPr>
        <w:t>GST LEGISLATIONS:</w:t>
      </w:r>
    </w:p>
    <w:p w14:paraId="72754A2E" w14:textId="77777777" w:rsidR="00607EFB" w:rsidRPr="00607EFB" w:rsidRDefault="00607EFB" w:rsidP="00607EFB">
      <w:pPr>
        <w:jc w:val="both"/>
        <w:rPr>
          <w:rFonts w:ascii="Tahoma" w:hAnsi="Tahoma" w:cs="Tahoma"/>
          <w:sz w:val="22"/>
          <w:szCs w:val="22"/>
        </w:rPr>
      </w:pPr>
    </w:p>
    <w:p w14:paraId="18ABC1D2" w14:textId="77777777" w:rsidR="00607EFB" w:rsidRPr="00607EFB" w:rsidRDefault="00607EFB" w:rsidP="00607EFB">
      <w:pPr>
        <w:spacing w:after="240"/>
        <w:ind w:left="720"/>
        <w:jc w:val="both"/>
        <w:rPr>
          <w:rFonts w:ascii="Tahoma" w:hAnsi="Tahoma" w:cs="Tahoma"/>
          <w:sz w:val="22"/>
          <w:szCs w:val="22"/>
        </w:rPr>
      </w:pPr>
      <w:r w:rsidRPr="00607EFB">
        <w:rPr>
          <w:rFonts w:ascii="Tahoma" w:hAnsi="Tahoma" w:cs="Tahoma"/>
          <w:sz w:val="22"/>
          <w:szCs w:val="22"/>
        </w:rPr>
        <w:t>‘GST legislations’ means ‘any or all of the following legislations as may be applicable to the Bidder and ONGC:</w:t>
      </w:r>
    </w:p>
    <w:p w14:paraId="1037598D" w14:textId="77777777" w:rsidR="00607EFB" w:rsidRPr="00607EFB" w:rsidRDefault="00607EFB" w:rsidP="00607EFB">
      <w:pPr>
        <w:ind w:left="810"/>
        <w:jc w:val="both"/>
        <w:rPr>
          <w:rFonts w:ascii="Tahoma" w:hAnsi="Tahoma" w:cs="Tahoma"/>
          <w:sz w:val="22"/>
          <w:szCs w:val="22"/>
        </w:rPr>
      </w:pPr>
      <w:proofErr w:type="spellStart"/>
      <w:r w:rsidRPr="00607EFB">
        <w:rPr>
          <w:rFonts w:ascii="Tahoma" w:hAnsi="Tahoma" w:cs="Tahoma"/>
          <w:sz w:val="22"/>
          <w:szCs w:val="22"/>
        </w:rPr>
        <w:t>i</w:t>
      </w:r>
      <w:proofErr w:type="spellEnd"/>
      <w:r w:rsidRPr="00607EFB">
        <w:rPr>
          <w:rFonts w:ascii="Tahoma" w:hAnsi="Tahoma" w:cs="Tahoma"/>
          <w:sz w:val="22"/>
          <w:szCs w:val="22"/>
        </w:rPr>
        <w:t>.</w:t>
      </w:r>
      <w:r w:rsidRPr="00607EFB">
        <w:rPr>
          <w:rFonts w:ascii="Tahoma" w:hAnsi="Tahoma" w:cs="Tahoma"/>
          <w:sz w:val="22"/>
          <w:szCs w:val="22"/>
        </w:rPr>
        <w:tab/>
        <w:t xml:space="preserve">the Central Goods &amp; Services Tax Act, 2017; </w:t>
      </w:r>
    </w:p>
    <w:p w14:paraId="36733BE8" w14:textId="77777777" w:rsidR="00607EFB" w:rsidRPr="00607EFB" w:rsidRDefault="00607EFB" w:rsidP="00607EFB">
      <w:pPr>
        <w:ind w:left="810"/>
        <w:jc w:val="both"/>
        <w:rPr>
          <w:rFonts w:ascii="Tahoma" w:hAnsi="Tahoma" w:cs="Tahoma"/>
          <w:sz w:val="22"/>
          <w:szCs w:val="22"/>
        </w:rPr>
      </w:pPr>
      <w:r w:rsidRPr="00607EFB">
        <w:rPr>
          <w:rFonts w:ascii="Tahoma" w:hAnsi="Tahoma" w:cs="Tahoma"/>
          <w:sz w:val="22"/>
          <w:szCs w:val="22"/>
        </w:rPr>
        <w:t>ii.</w:t>
      </w:r>
      <w:r w:rsidRPr="00607EFB">
        <w:rPr>
          <w:rFonts w:ascii="Tahoma" w:hAnsi="Tahoma" w:cs="Tahoma"/>
          <w:sz w:val="22"/>
          <w:szCs w:val="22"/>
        </w:rPr>
        <w:tab/>
        <w:t xml:space="preserve">the Integrated Goods &amp; Services Act, 2017; </w:t>
      </w:r>
    </w:p>
    <w:p w14:paraId="7DCE0A45" w14:textId="77777777" w:rsidR="00607EFB" w:rsidRPr="00607EFB" w:rsidRDefault="00607EFB" w:rsidP="00607EFB">
      <w:pPr>
        <w:ind w:left="810"/>
        <w:jc w:val="both"/>
        <w:rPr>
          <w:rFonts w:ascii="Tahoma" w:hAnsi="Tahoma" w:cs="Tahoma"/>
          <w:sz w:val="22"/>
          <w:szCs w:val="22"/>
        </w:rPr>
      </w:pPr>
      <w:r w:rsidRPr="00607EFB">
        <w:rPr>
          <w:rFonts w:ascii="Tahoma" w:hAnsi="Tahoma" w:cs="Tahoma"/>
          <w:sz w:val="22"/>
          <w:szCs w:val="22"/>
        </w:rPr>
        <w:t>iii.</w:t>
      </w:r>
      <w:r w:rsidRPr="00607EFB">
        <w:rPr>
          <w:rFonts w:ascii="Tahoma" w:hAnsi="Tahoma" w:cs="Tahoma"/>
          <w:sz w:val="22"/>
          <w:szCs w:val="22"/>
        </w:rPr>
        <w:tab/>
        <w:t xml:space="preserve">the Union Territory Goods &amp; Services Tax Act, 2017; </w:t>
      </w:r>
    </w:p>
    <w:p w14:paraId="646CF4D9" w14:textId="77777777" w:rsidR="00607EFB" w:rsidRPr="00607EFB" w:rsidRDefault="00607EFB" w:rsidP="00607EFB">
      <w:pPr>
        <w:ind w:left="810"/>
        <w:jc w:val="both"/>
        <w:rPr>
          <w:rFonts w:ascii="Tahoma" w:hAnsi="Tahoma" w:cs="Tahoma"/>
          <w:sz w:val="22"/>
          <w:szCs w:val="22"/>
        </w:rPr>
      </w:pPr>
      <w:r w:rsidRPr="00607EFB">
        <w:rPr>
          <w:rFonts w:ascii="Tahoma" w:hAnsi="Tahoma" w:cs="Tahoma"/>
          <w:sz w:val="22"/>
          <w:szCs w:val="22"/>
        </w:rPr>
        <w:t>iv.</w:t>
      </w:r>
      <w:r w:rsidRPr="00607EFB">
        <w:rPr>
          <w:rFonts w:ascii="Tahoma" w:hAnsi="Tahoma" w:cs="Tahoma"/>
          <w:sz w:val="22"/>
          <w:szCs w:val="22"/>
        </w:rPr>
        <w:tab/>
        <w:t>the respective State Goods &amp; Service Tax Acts’</w:t>
      </w:r>
    </w:p>
    <w:p w14:paraId="42FA055E" w14:textId="77777777" w:rsidR="00607EFB" w:rsidRPr="00607EFB" w:rsidRDefault="00607EFB" w:rsidP="00607EFB">
      <w:pPr>
        <w:ind w:left="810"/>
        <w:jc w:val="both"/>
        <w:rPr>
          <w:rFonts w:ascii="Tahoma" w:hAnsi="Tahoma" w:cs="Tahoma"/>
          <w:sz w:val="22"/>
          <w:szCs w:val="22"/>
        </w:rPr>
      </w:pPr>
      <w:r w:rsidRPr="00607EFB">
        <w:rPr>
          <w:rFonts w:ascii="Tahoma" w:hAnsi="Tahoma" w:cs="Tahoma"/>
          <w:sz w:val="22"/>
          <w:szCs w:val="22"/>
        </w:rPr>
        <w:t>v.</w:t>
      </w:r>
      <w:r w:rsidRPr="00607EFB">
        <w:rPr>
          <w:rFonts w:ascii="Tahoma" w:hAnsi="Tahoma" w:cs="Tahoma"/>
          <w:sz w:val="22"/>
          <w:szCs w:val="22"/>
        </w:rPr>
        <w:tab/>
        <w:t>the Goods and Services (Compensation to States) Act, 2017</w:t>
      </w:r>
    </w:p>
    <w:p w14:paraId="6EB7B53A" w14:textId="0CACCD81" w:rsidR="00A2403E" w:rsidRPr="00A2403E" w:rsidRDefault="00607EFB" w:rsidP="00607EFB">
      <w:pPr>
        <w:ind w:left="810"/>
        <w:jc w:val="both"/>
        <w:rPr>
          <w:rFonts w:ascii="Tahoma" w:hAnsi="Tahoma" w:cs="Tahoma"/>
          <w:sz w:val="22"/>
          <w:szCs w:val="22"/>
          <w:highlight w:val="yellow"/>
        </w:rPr>
      </w:pPr>
      <w:r w:rsidRPr="00607EFB">
        <w:rPr>
          <w:rFonts w:ascii="Tahoma" w:hAnsi="Tahoma" w:cs="Tahoma"/>
          <w:sz w:val="22"/>
          <w:szCs w:val="22"/>
        </w:rPr>
        <w:t>vi.</w:t>
      </w:r>
      <w:r w:rsidRPr="00607EFB">
        <w:rPr>
          <w:rFonts w:ascii="Tahoma" w:hAnsi="Tahoma" w:cs="Tahoma"/>
          <w:sz w:val="22"/>
          <w:szCs w:val="22"/>
        </w:rPr>
        <w:tab/>
        <w:t>the Customs Act and the Customs Tariff Act</w:t>
      </w:r>
    </w:p>
    <w:p w14:paraId="221FB04B" w14:textId="77777777" w:rsidR="00BD570A" w:rsidRDefault="00BD570A" w:rsidP="003B5BA0">
      <w:pPr>
        <w:jc w:val="both"/>
        <w:rPr>
          <w:rFonts w:ascii="Tahoma" w:hAnsi="Tahoma" w:cs="Tahoma"/>
          <w:b/>
          <w:sz w:val="22"/>
          <w:szCs w:val="22"/>
          <w:highlight w:val="yellow"/>
        </w:rPr>
      </w:pPr>
    </w:p>
    <w:p w14:paraId="149E74C5" w14:textId="77777777" w:rsidR="00607EFB" w:rsidRDefault="00607EFB" w:rsidP="003B5BA0">
      <w:pPr>
        <w:jc w:val="both"/>
        <w:rPr>
          <w:rFonts w:ascii="Tahoma" w:hAnsi="Tahoma" w:cs="Tahoma"/>
          <w:b/>
          <w:sz w:val="22"/>
          <w:szCs w:val="22"/>
          <w:highlight w:val="yellow"/>
        </w:rPr>
      </w:pPr>
    </w:p>
    <w:p w14:paraId="638F56BD" w14:textId="1BFA27C5" w:rsidR="00607EFB" w:rsidRPr="00607EFB" w:rsidRDefault="00607EFB" w:rsidP="00607EFB">
      <w:pPr>
        <w:ind w:left="720" w:hanging="720"/>
        <w:jc w:val="both"/>
        <w:rPr>
          <w:rFonts w:ascii="Tahoma" w:hAnsi="Tahoma" w:cs="Tahoma"/>
          <w:bCs/>
          <w:sz w:val="22"/>
          <w:szCs w:val="22"/>
        </w:rPr>
      </w:pPr>
      <w:r>
        <w:rPr>
          <w:rFonts w:ascii="Tahoma" w:hAnsi="Tahoma" w:cs="Tahoma"/>
          <w:bCs/>
          <w:sz w:val="22"/>
          <w:szCs w:val="22"/>
        </w:rPr>
        <w:t>57.0</w:t>
      </w:r>
      <w:r>
        <w:rPr>
          <w:rFonts w:ascii="Tahoma" w:hAnsi="Tahoma" w:cs="Tahoma"/>
          <w:bCs/>
          <w:sz w:val="22"/>
          <w:szCs w:val="22"/>
        </w:rPr>
        <w:tab/>
      </w:r>
      <w:r w:rsidRPr="00607EFB">
        <w:rPr>
          <w:rFonts w:ascii="Tahoma" w:hAnsi="Tahoma" w:cs="Tahoma"/>
          <w:b/>
          <w:sz w:val="22"/>
          <w:szCs w:val="22"/>
        </w:rPr>
        <w:t>Financing of trade receivables of Micro and Small Enterprises (MSEs) through Trade Receivables Discounting System(</w:t>
      </w:r>
      <w:proofErr w:type="spellStart"/>
      <w:r w:rsidRPr="00607EFB">
        <w:rPr>
          <w:rFonts w:ascii="Tahoma" w:hAnsi="Tahoma" w:cs="Tahoma"/>
          <w:b/>
          <w:sz w:val="22"/>
          <w:szCs w:val="22"/>
        </w:rPr>
        <w:t>TReDS</w:t>
      </w:r>
      <w:proofErr w:type="spellEnd"/>
      <w:r w:rsidRPr="00607EFB">
        <w:rPr>
          <w:rFonts w:ascii="Tahoma" w:hAnsi="Tahoma" w:cs="Tahoma"/>
          <w:b/>
          <w:sz w:val="22"/>
          <w:szCs w:val="22"/>
        </w:rPr>
        <w:t>) platform:</w:t>
      </w:r>
    </w:p>
    <w:p w14:paraId="0CFF89E6" w14:textId="77777777" w:rsidR="00607EFB" w:rsidRPr="00607EFB" w:rsidRDefault="00607EFB" w:rsidP="00607EFB">
      <w:pPr>
        <w:jc w:val="both"/>
        <w:rPr>
          <w:rFonts w:ascii="Tahoma" w:hAnsi="Tahoma" w:cs="Tahoma"/>
          <w:bCs/>
          <w:sz w:val="22"/>
          <w:szCs w:val="22"/>
        </w:rPr>
      </w:pPr>
    </w:p>
    <w:p w14:paraId="4259EBFC" w14:textId="77777777" w:rsidR="00607EFB" w:rsidRPr="00607EFB" w:rsidRDefault="00607EFB" w:rsidP="00607EFB">
      <w:pPr>
        <w:ind w:left="720"/>
        <w:jc w:val="both"/>
        <w:rPr>
          <w:rFonts w:ascii="Tahoma" w:hAnsi="Tahoma" w:cs="Tahoma"/>
          <w:bCs/>
          <w:sz w:val="22"/>
          <w:szCs w:val="22"/>
        </w:rPr>
      </w:pPr>
      <w:r w:rsidRPr="00607EFB">
        <w:rPr>
          <w:rFonts w:ascii="Tahoma" w:hAnsi="Tahoma" w:cs="Tahoma"/>
          <w:bCs/>
          <w:sz w:val="22"/>
          <w:szCs w:val="22"/>
        </w:rPr>
        <w:t xml:space="preserve">Based on the initiatives of government of India to help MSME vendors get immediate access to liquid fund based on Buyers (i.e. ONGC’s) credit rating by discounting MSMEs trade receivables through an auction mechanism where multiple financers can participate and bid, ONGC has registered itself on </w:t>
      </w:r>
      <w:proofErr w:type="spellStart"/>
      <w:r w:rsidRPr="00607EFB">
        <w:rPr>
          <w:rFonts w:ascii="Tahoma" w:hAnsi="Tahoma" w:cs="Tahoma"/>
          <w:bCs/>
          <w:sz w:val="22"/>
          <w:szCs w:val="22"/>
        </w:rPr>
        <w:t>TReDS</w:t>
      </w:r>
      <w:proofErr w:type="spellEnd"/>
      <w:r w:rsidRPr="00607EFB">
        <w:rPr>
          <w:rFonts w:ascii="Tahoma" w:hAnsi="Tahoma" w:cs="Tahoma"/>
          <w:bCs/>
          <w:sz w:val="22"/>
          <w:szCs w:val="22"/>
        </w:rPr>
        <w:t xml:space="preserve"> platform with M/s RXIL, M/s MYND Solution (M1Xchange), M/s A TREDS Ltd. (Invoice Mart) and C2FO (C2treds). MSE vendors can avail this benefit by registering themselves with any of the exchanges providing e-discounting/ electronic factoring services on </w:t>
      </w:r>
      <w:proofErr w:type="spellStart"/>
      <w:r w:rsidRPr="00607EFB">
        <w:rPr>
          <w:rFonts w:ascii="Tahoma" w:hAnsi="Tahoma" w:cs="Tahoma"/>
          <w:bCs/>
          <w:sz w:val="22"/>
          <w:szCs w:val="22"/>
        </w:rPr>
        <w:t>TReDS</w:t>
      </w:r>
      <w:proofErr w:type="spellEnd"/>
      <w:r w:rsidRPr="00607EFB">
        <w:rPr>
          <w:rFonts w:ascii="Tahoma" w:hAnsi="Tahoma" w:cs="Tahoma"/>
          <w:bCs/>
          <w:sz w:val="22"/>
          <w:szCs w:val="22"/>
        </w:rPr>
        <w:t xml:space="preserve"> platform and following the procedures defined therein, provided ONGC is also participating in such </w:t>
      </w:r>
      <w:proofErr w:type="spellStart"/>
      <w:r w:rsidRPr="00607EFB">
        <w:rPr>
          <w:rFonts w:ascii="Tahoma" w:hAnsi="Tahoma" w:cs="Tahoma"/>
          <w:bCs/>
          <w:sz w:val="22"/>
          <w:szCs w:val="22"/>
        </w:rPr>
        <w:t>TReDS</w:t>
      </w:r>
      <w:proofErr w:type="spellEnd"/>
      <w:r w:rsidRPr="00607EFB">
        <w:rPr>
          <w:rFonts w:ascii="Tahoma" w:hAnsi="Tahoma" w:cs="Tahoma"/>
          <w:bCs/>
          <w:sz w:val="22"/>
          <w:szCs w:val="22"/>
        </w:rPr>
        <w:t xml:space="preserve"> Platform as a Buyer. Such exchanges with participation of ONGC will be notified from time to time. Currently the exchanges are M/s RXIL, M/s MYND Solution (M1Xchange), M/s A TREDS Ltd. (Invoice Mart) and C2FO (C2treds).</w:t>
      </w:r>
    </w:p>
    <w:p w14:paraId="0EBEFB91" w14:textId="77777777" w:rsidR="00607EFB" w:rsidRPr="00607EFB" w:rsidRDefault="00607EFB" w:rsidP="00607EFB">
      <w:pPr>
        <w:jc w:val="both"/>
        <w:rPr>
          <w:rFonts w:ascii="Tahoma" w:hAnsi="Tahoma" w:cs="Tahoma"/>
          <w:bCs/>
          <w:sz w:val="22"/>
          <w:szCs w:val="22"/>
        </w:rPr>
      </w:pPr>
    </w:p>
    <w:p w14:paraId="4FC5950F" w14:textId="26BC242B" w:rsidR="00607EFB" w:rsidRPr="00607EFB" w:rsidRDefault="00607EFB">
      <w:pPr>
        <w:pStyle w:val="ListParagraph"/>
        <w:numPr>
          <w:ilvl w:val="1"/>
          <w:numId w:val="53"/>
        </w:numPr>
        <w:ind w:left="1080"/>
        <w:jc w:val="both"/>
        <w:rPr>
          <w:rFonts w:ascii="Tahoma" w:hAnsi="Tahoma" w:cs="Tahoma"/>
          <w:bCs/>
          <w:sz w:val="22"/>
          <w:szCs w:val="22"/>
        </w:rPr>
      </w:pPr>
      <w:r w:rsidRPr="00607EFB">
        <w:rPr>
          <w:rFonts w:ascii="Tahoma" w:hAnsi="Tahoma" w:cs="Tahoma"/>
          <w:bCs/>
          <w:sz w:val="22"/>
          <w:szCs w:val="22"/>
        </w:rPr>
        <w:t xml:space="preserve">MSE Vendor should be aware that all costs relating to availing the facility of discounting on </w:t>
      </w:r>
      <w:proofErr w:type="spellStart"/>
      <w:r w:rsidRPr="00607EFB">
        <w:rPr>
          <w:rFonts w:ascii="Tahoma" w:hAnsi="Tahoma" w:cs="Tahoma"/>
          <w:bCs/>
          <w:sz w:val="22"/>
          <w:szCs w:val="22"/>
        </w:rPr>
        <w:t>TReDS</w:t>
      </w:r>
      <w:proofErr w:type="spellEnd"/>
      <w:r w:rsidRPr="00607EFB">
        <w:rPr>
          <w:rFonts w:ascii="Tahoma" w:hAnsi="Tahoma" w:cs="Tahoma"/>
          <w:bCs/>
          <w:sz w:val="22"/>
          <w:szCs w:val="22"/>
        </w:rPr>
        <w:t xml:space="preserve"> platform including but not limited to Registration charges, Transaction charges for financing, Discounting Charges, Interest on financing, or any other charges known by any name shall be borne by MSE Vendor.</w:t>
      </w:r>
    </w:p>
    <w:p w14:paraId="69F440CE" w14:textId="77777777" w:rsidR="00607EFB" w:rsidRPr="00607EFB" w:rsidRDefault="00607EFB" w:rsidP="00607EFB">
      <w:pPr>
        <w:ind w:left="1080"/>
        <w:jc w:val="both"/>
        <w:rPr>
          <w:rFonts w:ascii="Tahoma" w:hAnsi="Tahoma" w:cs="Tahoma"/>
          <w:bCs/>
          <w:sz w:val="22"/>
          <w:szCs w:val="22"/>
        </w:rPr>
      </w:pPr>
    </w:p>
    <w:p w14:paraId="5A670F4D" w14:textId="1EF6D9D6" w:rsidR="00607EFB" w:rsidRPr="00607EFB" w:rsidRDefault="00607EFB">
      <w:pPr>
        <w:pStyle w:val="ListParagraph"/>
        <w:numPr>
          <w:ilvl w:val="1"/>
          <w:numId w:val="53"/>
        </w:numPr>
        <w:ind w:left="1080"/>
        <w:jc w:val="both"/>
        <w:rPr>
          <w:rFonts w:ascii="Tahoma" w:hAnsi="Tahoma" w:cs="Tahoma"/>
          <w:bCs/>
          <w:sz w:val="22"/>
          <w:szCs w:val="22"/>
        </w:rPr>
      </w:pPr>
      <w:r w:rsidRPr="00607EFB">
        <w:rPr>
          <w:rFonts w:ascii="Tahoma" w:hAnsi="Tahoma" w:cs="Tahoma"/>
          <w:bCs/>
          <w:sz w:val="22"/>
          <w:szCs w:val="22"/>
        </w:rPr>
        <w:t xml:space="preserve">MSE Vendor hereby agrees to indemnify, hold harmless and keep ONGC and its affiliates, Directors, officers, representatives, agents and employees indemnified, from any and all damages, losses, claims and liabilities (including legal costs) which may arise from Sellers submission, posting or display, participation, in any manner, on the </w:t>
      </w:r>
      <w:proofErr w:type="spellStart"/>
      <w:r w:rsidRPr="00607EFB">
        <w:rPr>
          <w:rFonts w:ascii="Tahoma" w:hAnsi="Tahoma" w:cs="Tahoma"/>
          <w:bCs/>
          <w:sz w:val="22"/>
          <w:szCs w:val="22"/>
        </w:rPr>
        <w:t>TReDS</w:t>
      </w:r>
      <w:proofErr w:type="spellEnd"/>
      <w:r w:rsidRPr="00607EFB">
        <w:rPr>
          <w:rFonts w:ascii="Tahoma" w:hAnsi="Tahoma" w:cs="Tahoma"/>
          <w:bCs/>
          <w:sz w:val="22"/>
          <w:szCs w:val="22"/>
        </w:rPr>
        <w:t xml:space="preserve"> Platform or from the use of Services or from the Buyer’s breach of any of the terms and conditions of the Usage Terms or of this Agreement and any Applicable Law on a full indemnity basis.</w:t>
      </w:r>
    </w:p>
    <w:p w14:paraId="3EC2EF77" w14:textId="77777777" w:rsidR="00607EFB" w:rsidRPr="00607EFB" w:rsidRDefault="00607EFB" w:rsidP="00607EFB">
      <w:pPr>
        <w:ind w:left="1080"/>
        <w:jc w:val="both"/>
        <w:rPr>
          <w:rFonts w:ascii="Tahoma" w:hAnsi="Tahoma" w:cs="Tahoma"/>
          <w:bCs/>
          <w:sz w:val="22"/>
          <w:szCs w:val="22"/>
        </w:rPr>
      </w:pPr>
    </w:p>
    <w:p w14:paraId="576970AF" w14:textId="5EF74779" w:rsidR="00607EFB" w:rsidRPr="00607EFB" w:rsidRDefault="00607EFB">
      <w:pPr>
        <w:pStyle w:val="ListParagraph"/>
        <w:numPr>
          <w:ilvl w:val="1"/>
          <w:numId w:val="53"/>
        </w:numPr>
        <w:ind w:left="1080"/>
        <w:jc w:val="both"/>
        <w:rPr>
          <w:rFonts w:ascii="Tahoma" w:hAnsi="Tahoma" w:cs="Tahoma"/>
          <w:bCs/>
          <w:sz w:val="22"/>
          <w:szCs w:val="22"/>
        </w:rPr>
      </w:pPr>
      <w:r w:rsidRPr="00607EFB">
        <w:rPr>
          <w:rFonts w:ascii="Tahoma" w:hAnsi="Tahoma" w:cs="Tahoma"/>
          <w:bCs/>
          <w:sz w:val="22"/>
          <w:szCs w:val="22"/>
        </w:rPr>
        <w:t xml:space="preserve">ONGC shall not be liable for any special, indirect, punitive, incidental or consequential damages or any damages whatsoever (including  but not limited to damages for loss of profits or savings, business interruption, loss of information), </w:t>
      </w:r>
      <w:r w:rsidRPr="00607EFB">
        <w:rPr>
          <w:rFonts w:ascii="Tahoma" w:hAnsi="Tahoma" w:cs="Tahoma"/>
          <w:bCs/>
          <w:sz w:val="22"/>
          <w:szCs w:val="22"/>
        </w:rPr>
        <w:lastRenderedPageBreak/>
        <w:t xml:space="preserve">whether in contract, tort, equity or otherwise or any other damages resulting from using </w:t>
      </w:r>
      <w:proofErr w:type="spellStart"/>
      <w:r w:rsidRPr="00607EFB">
        <w:rPr>
          <w:rFonts w:ascii="Tahoma" w:hAnsi="Tahoma" w:cs="Tahoma"/>
          <w:bCs/>
          <w:sz w:val="22"/>
          <w:szCs w:val="22"/>
        </w:rPr>
        <w:t>TReDS</w:t>
      </w:r>
      <w:proofErr w:type="spellEnd"/>
      <w:r w:rsidRPr="00607EFB">
        <w:rPr>
          <w:rFonts w:ascii="Tahoma" w:hAnsi="Tahoma" w:cs="Tahoma"/>
          <w:bCs/>
          <w:sz w:val="22"/>
          <w:szCs w:val="22"/>
        </w:rPr>
        <w:t xml:space="preserve"> platform for discounting their (MSE Vendor’s) invoices.</w:t>
      </w:r>
    </w:p>
    <w:p w14:paraId="0314DC38" w14:textId="77777777" w:rsidR="00607EFB" w:rsidRPr="00607EFB" w:rsidRDefault="00607EFB" w:rsidP="00607EFB">
      <w:pPr>
        <w:jc w:val="both"/>
        <w:rPr>
          <w:rFonts w:ascii="Tahoma" w:hAnsi="Tahoma" w:cs="Tahoma"/>
          <w:bCs/>
          <w:sz w:val="22"/>
          <w:szCs w:val="22"/>
        </w:rPr>
      </w:pPr>
    </w:p>
    <w:p w14:paraId="5251005F" w14:textId="77777777" w:rsidR="00607EFB" w:rsidRPr="00607EFB" w:rsidRDefault="00607EFB" w:rsidP="00607EFB">
      <w:pPr>
        <w:ind w:firstLine="720"/>
        <w:jc w:val="both"/>
        <w:rPr>
          <w:rFonts w:ascii="Tahoma" w:hAnsi="Tahoma" w:cs="Tahoma"/>
          <w:bCs/>
          <w:sz w:val="22"/>
          <w:szCs w:val="22"/>
        </w:rPr>
      </w:pPr>
      <w:r w:rsidRPr="00607EFB">
        <w:rPr>
          <w:rFonts w:ascii="Tahoma" w:hAnsi="Tahoma" w:cs="Tahoma"/>
          <w:bCs/>
          <w:sz w:val="22"/>
          <w:szCs w:val="22"/>
        </w:rPr>
        <w:t xml:space="preserve">Note: </w:t>
      </w:r>
    </w:p>
    <w:p w14:paraId="088826EA" w14:textId="31BB1B94" w:rsidR="00607EFB" w:rsidRDefault="00607EFB">
      <w:pPr>
        <w:pStyle w:val="ListParagraph"/>
        <w:numPr>
          <w:ilvl w:val="1"/>
          <w:numId w:val="45"/>
        </w:numPr>
        <w:spacing w:after="240"/>
        <w:ind w:left="1440"/>
        <w:jc w:val="both"/>
        <w:rPr>
          <w:rFonts w:ascii="Tahoma" w:hAnsi="Tahoma" w:cs="Tahoma"/>
          <w:bCs/>
          <w:sz w:val="22"/>
          <w:szCs w:val="22"/>
        </w:rPr>
      </w:pPr>
      <w:r w:rsidRPr="00607EFB">
        <w:rPr>
          <w:rFonts w:ascii="Tahoma" w:hAnsi="Tahoma" w:cs="Tahoma"/>
          <w:bCs/>
          <w:sz w:val="22"/>
          <w:szCs w:val="22"/>
        </w:rPr>
        <w:t>Buyer means ONGC who has placed NOA/Purchase Order/ Contract on a MSE Vendor (Seller).</w:t>
      </w:r>
    </w:p>
    <w:p w14:paraId="7B7BE2F5" w14:textId="77777777" w:rsidR="00607EFB" w:rsidRPr="00607EFB" w:rsidRDefault="00607EFB">
      <w:pPr>
        <w:pStyle w:val="ListParagraph"/>
        <w:numPr>
          <w:ilvl w:val="1"/>
          <w:numId w:val="45"/>
        </w:numPr>
        <w:ind w:left="1440"/>
        <w:jc w:val="both"/>
        <w:rPr>
          <w:rFonts w:ascii="Tahoma" w:hAnsi="Tahoma" w:cs="Tahoma"/>
          <w:bCs/>
          <w:sz w:val="22"/>
          <w:szCs w:val="22"/>
        </w:rPr>
      </w:pPr>
      <w:r w:rsidRPr="00607EFB">
        <w:rPr>
          <w:rFonts w:ascii="Tahoma" w:hAnsi="Tahoma" w:cs="Tahoma"/>
          <w:bCs/>
          <w:sz w:val="22"/>
          <w:szCs w:val="22"/>
        </w:rPr>
        <w:t>Seller means a MSE vendor, who has been awarded NOA/Purchase Order/Contract by the ONGC (Buyer).</w:t>
      </w:r>
    </w:p>
    <w:p w14:paraId="2FDF4B96" w14:textId="77777777" w:rsidR="00607EFB" w:rsidRDefault="00607EFB" w:rsidP="00607EFB">
      <w:pPr>
        <w:pStyle w:val="ListParagraph"/>
        <w:ind w:left="1440"/>
        <w:jc w:val="both"/>
        <w:rPr>
          <w:rFonts w:ascii="Tahoma" w:hAnsi="Tahoma" w:cs="Tahoma"/>
          <w:bCs/>
          <w:sz w:val="22"/>
          <w:szCs w:val="22"/>
        </w:rPr>
      </w:pPr>
    </w:p>
    <w:p w14:paraId="5BBABCD8" w14:textId="6EF36174" w:rsidR="00900436" w:rsidRPr="00607EFB" w:rsidRDefault="00900436" w:rsidP="00900436">
      <w:pPr>
        <w:ind w:left="720" w:hanging="720"/>
        <w:jc w:val="both"/>
        <w:rPr>
          <w:rFonts w:ascii="Tahoma" w:hAnsi="Tahoma" w:cs="Tahoma"/>
          <w:bCs/>
          <w:sz w:val="22"/>
          <w:szCs w:val="22"/>
        </w:rPr>
      </w:pPr>
      <w:r>
        <w:rPr>
          <w:rFonts w:ascii="Tahoma" w:hAnsi="Tahoma" w:cs="Tahoma"/>
          <w:bCs/>
          <w:sz w:val="22"/>
          <w:szCs w:val="22"/>
        </w:rPr>
        <w:t>5</w:t>
      </w:r>
      <w:r w:rsidR="0017638F">
        <w:rPr>
          <w:rFonts w:ascii="Tahoma" w:hAnsi="Tahoma" w:cs="Tahoma"/>
          <w:bCs/>
          <w:sz w:val="22"/>
          <w:szCs w:val="22"/>
        </w:rPr>
        <w:t>8</w:t>
      </w:r>
      <w:r>
        <w:rPr>
          <w:rFonts w:ascii="Tahoma" w:hAnsi="Tahoma" w:cs="Tahoma"/>
          <w:bCs/>
          <w:sz w:val="22"/>
          <w:szCs w:val="22"/>
        </w:rPr>
        <w:t>.0</w:t>
      </w:r>
      <w:r>
        <w:rPr>
          <w:rFonts w:ascii="Tahoma" w:hAnsi="Tahoma" w:cs="Tahoma"/>
          <w:bCs/>
          <w:sz w:val="22"/>
          <w:szCs w:val="22"/>
        </w:rPr>
        <w:tab/>
      </w:r>
      <w:r w:rsidRPr="00900436">
        <w:rPr>
          <w:rFonts w:ascii="Tahoma" w:hAnsi="Tahoma" w:cs="Tahoma"/>
          <w:b/>
          <w:sz w:val="22"/>
          <w:szCs w:val="22"/>
        </w:rPr>
        <w:t>Policy for providing preference to Domestically Manufactured Electronics products (DMEP):</w:t>
      </w:r>
    </w:p>
    <w:p w14:paraId="09812D45" w14:textId="77777777" w:rsidR="00607EFB" w:rsidRDefault="00607EFB" w:rsidP="00607EFB">
      <w:pPr>
        <w:pStyle w:val="ListParagraph"/>
        <w:ind w:left="1440"/>
        <w:jc w:val="both"/>
        <w:rPr>
          <w:rFonts w:ascii="Tahoma" w:hAnsi="Tahoma" w:cs="Tahoma"/>
          <w:bCs/>
          <w:sz w:val="22"/>
          <w:szCs w:val="22"/>
        </w:rPr>
      </w:pPr>
    </w:p>
    <w:p w14:paraId="48F2019E" w14:textId="77777777" w:rsidR="00900436" w:rsidRPr="00900436" w:rsidRDefault="00900436" w:rsidP="00900436">
      <w:pPr>
        <w:pStyle w:val="ListParagraph"/>
        <w:spacing w:after="240"/>
        <w:jc w:val="both"/>
        <w:rPr>
          <w:rFonts w:ascii="Tahoma" w:hAnsi="Tahoma" w:cs="Tahoma"/>
          <w:bCs/>
          <w:sz w:val="22"/>
          <w:szCs w:val="22"/>
        </w:rPr>
      </w:pPr>
      <w:r w:rsidRPr="00900436">
        <w:rPr>
          <w:rFonts w:ascii="Tahoma" w:hAnsi="Tahoma" w:cs="Tahoma"/>
          <w:bCs/>
          <w:sz w:val="22"/>
          <w:szCs w:val="22"/>
        </w:rPr>
        <w:t>Contractor shall comply with Government Policy for providing preference to Domestically Manufactured Electronics products (DMEP), notified by Ministry of Electronics and Information technology (</w:t>
      </w:r>
      <w:proofErr w:type="spellStart"/>
      <w:r w:rsidRPr="00900436">
        <w:rPr>
          <w:rFonts w:ascii="Tahoma" w:hAnsi="Tahoma" w:cs="Tahoma"/>
          <w:bCs/>
          <w:sz w:val="22"/>
          <w:szCs w:val="22"/>
        </w:rPr>
        <w:t>MeitY</w:t>
      </w:r>
      <w:proofErr w:type="spellEnd"/>
      <w:r w:rsidRPr="00900436">
        <w:rPr>
          <w:rFonts w:ascii="Tahoma" w:hAnsi="Tahoma" w:cs="Tahoma"/>
          <w:bCs/>
          <w:sz w:val="22"/>
          <w:szCs w:val="22"/>
        </w:rPr>
        <w:t>) vide notification no. W-43/4/2019-IPHW-MeitY dated 07.09.2020, as amended from time to time.</w:t>
      </w:r>
    </w:p>
    <w:p w14:paraId="0734D375" w14:textId="77777777" w:rsidR="00900436" w:rsidRPr="00900436" w:rsidRDefault="00900436" w:rsidP="00900436">
      <w:pPr>
        <w:pStyle w:val="ListParagraph"/>
        <w:spacing w:after="240"/>
        <w:jc w:val="both"/>
        <w:rPr>
          <w:rFonts w:ascii="Tahoma" w:hAnsi="Tahoma" w:cs="Tahoma"/>
          <w:bCs/>
          <w:sz w:val="22"/>
          <w:szCs w:val="22"/>
        </w:rPr>
      </w:pPr>
      <w:r w:rsidRPr="00900436">
        <w:rPr>
          <w:rFonts w:ascii="Tahoma" w:hAnsi="Tahoma" w:cs="Tahoma"/>
          <w:bCs/>
          <w:sz w:val="22"/>
          <w:szCs w:val="22"/>
        </w:rPr>
        <w:t>The guidelines/notifications issued by Govt. of India which are also available at MEITY’s official website i.e. URL www.meity.gov.in/ www.makeinindia.com for providing preference to Domestically Manufactured Electronics products (DMEP) in Government procurement.</w:t>
      </w:r>
    </w:p>
    <w:p w14:paraId="10A0E6CE" w14:textId="68B6C1C4" w:rsidR="00900436" w:rsidRPr="00900436" w:rsidRDefault="00900436" w:rsidP="00900436">
      <w:pPr>
        <w:pStyle w:val="ListParagraph"/>
        <w:spacing w:after="240"/>
        <w:jc w:val="both"/>
        <w:rPr>
          <w:rFonts w:ascii="Tahoma" w:hAnsi="Tahoma" w:cs="Tahoma"/>
          <w:bCs/>
          <w:sz w:val="22"/>
          <w:szCs w:val="22"/>
        </w:rPr>
      </w:pPr>
      <w:r w:rsidRPr="00900436">
        <w:rPr>
          <w:rFonts w:ascii="Tahoma" w:hAnsi="Tahoma" w:cs="Tahoma"/>
          <w:bCs/>
          <w:sz w:val="22"/>
          <w:szCs w:val="22"/>
        </w:rPr>
        <w:t xml:space="preserve">Bidder shall submit Undertaking on the company’s letter Head for complying with Government Policy for providing preference to Domestically Manufactured Electronics products (DMEP) as per format at Appendix </w:t>
      </w:r>
      <w:bookmarkStart w:id="4" w:name="_Hlk218090807"/>
      <w:r>
        <w:rPr>
          <w:rFonts w:ascii="Tahoma" w:hAnsi="Tahoma" w:cs="Tahoma"/>
          <w:bCs/>
          <w:sz w:val="22"/>
          <w:szCs w:val="22"/>
        </w:rPr>
        <w:t>B-18</w:t>
      </w:r>
      <w:r w:rsidRPr="00900436">
        <w:rPr>
          <w:rFonts w:ascii="Tahoma" w:hAnsi="Tahoma" w:cs="Tahoma"/>
          <w:bCs/>
          <w:sz w:val="22"/>
          <w:szCs w:val="22"/>
        </w:rPr>
        <w:t xml:space="preserve"> of </w:t>
      </w:r>
      <w:r>
        <w:rPr>
          <w:rFonts w:ascii="Tahoma" w:hAnsi="Tahoma" w:cs="Tahoma"/>
          <w:bCs/>
          <w:sz w:val="22"/>
          <w:szCs w:val="22"/>
        </w:rPr>
        <w:t>part III</w:t>
      </w:r>
      <w:bookmarkEnd w:id="4"/>
      <w:r w:rsidRPr="00900436">
        <w:rPr>
          <w:rFonts w:ascii="Tahoma" w:hAnsi="Tahoma" w:cs="Tahoma"/>
          <w:bCs/>
          <w:sz w:val="22"/>
          <w:szCs w:val="22"/>
        </w:rPr>
        <w:t>.</w:t>
      </w:r>
    </w:p>
    <w:p w14:paraId="435CF74B" w14:textId="07C32243" w:rsidR="00607EFB" w:rsidRDefault="00900436" w:rsidP="00900436">
      <w:pPr>
        <w:pStyle w:val="ListParagraph"/>
        <w:spacing w:after="240"/>
        <w:jc w:val="both"/>
        <w:rPr>
          <w:rFonts w:ascii="Tahoma" w:hAnsi="Tahoma" w:cs="Tahoma"/>
          <w:bCs/>
          <w:sz w:val="22"/>
          <w:szCs w:val="22"/>
        </w:rPr>
      </w:pPr>
      <w:r w:rsidRPr="00900436">
        <w:rPr>
          <w:rFonts w:ascii="Tahoma" w:hAnsi="Tahoma" w:cs="Tahoma"/>
          <w:bCs/>
          <w:sz w:val="22"/>
          <w:szCs w:val="22"/>
        </w:rPr>
        <w:t>Further, the contractor shall provide complete details i.e. name of Domestic Manufacturer, value of DMEP utilized for execution of LSTK contract, to ONGC.</w:t>
      </w:r>
    </w:p>
    <w:p w14:paraId="52341D56" w14:textId="602B82BA" w:rsidR="00B914B2" w:rsidRDefault="00B914B2" w:rsidP="00424902">
      <w:pPr>
        <w:jc w:val="center"/>
        <w:rPr>
          <w:rFonts w:ascii="Tahoma" w:eastAsia="Times New Roman" w:hAnsi="Tahoma" w:cs="Tahoma"/>
          <w:noProof/>
          <w:sz w:val="22"/>
          <w:szCs w:val="22"/>
          <w:lang w:val="en-IN" w:eastAsia="en-IN" w:bidi="hi-IN"/>
        </w:rPr>
      </w:pPr>
      <w:r w:rsidRPr="001A044E">
        <w:rPr>
          <w:rFonts w:ascii="Tahoma" w:eastAsia="Times New Roman" w:hAnsi="Tahoma" w:cs="Tahoma"/>
          <w:noProof/>
          <w:sz w:val="22"/>
          <w:szCs w:val="22"/>
          <w:lang w:val="en-IN" w:eastAsia="en-IN" w:bidi="hi-IN"/>
        </w:rPr>
        <w:t>--------------</w:t>
      </w:r>
    </w:p>
    <w:p w14:paraId="509A4300" w14:textId="77777777" w:rsidR="00051036" w:rsidRPr="001A044E" w:rsidRDefault="00051036" w:rsidP="00424902">
      <w:pPr>
        <w:rPr>
          <w:rFonts w:ascii="Tahoma" w:hAnsi="Tahoma" w:cs="Tahoma"/>
          <w:sz w:val="22"/>
          <w:szCs w:val="22"/>
        </w:rPr>
      </w:pPr>
    </w:p>
    <w:sectPr w:rsidR="00051036" w:rsidRPr="001A044E" w:rsidSect="003347C8">
      <w:headerReference w:type="default" r:id="rId13"/>
      <w:footerReference w:type="even" r:id="rId14"/>
      <w:footerReference w:type="default" r:id="rId15"/>
      <w:pgSz w:w="11909" w:h="16834" w:code="9"/>
      <w:pgMar w:top="1440" w:right="994" w:bottom="1008" w:left="1800" w:header="540" w:footer="720" w:gutter="0"/>
      <w:pgBorders w:offsetFrom="page">
        <w:top w:val="single" w:sz="4" w:space="18" w:color="auto"/>
        <w:left w:val="single" w:sz="4" w:space="31" w:color="auto"/>
        <w:bottom w:val="single" w:sz="4" w:space="18" w:color="auto"/>
        <w:right w:val="single" w:sz="4" w:space="15" w:color="auto"/>
      </w:pgBorders>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DE4CFA" w14:textId="77777777" w:rsidR="00381769" w:rsidRDefault="00381769">
      <w:r>
        <w:separator/>
      </w:r>
    </w:p>
  </w:endnote>
  <w:endnote w:type="continuationSeparator" w:id="0">
    <w:p w14:paraId="581FAE93" w14:textId="77777777" w:rsidR="00381769" w:rsidRDefault="00381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7E4F2" w14:textId="77777777" w:rsidR="00294771" w:rsidRDefault="00294771" w:rsidP="0043740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636E0E4" w14:textId="77777777" w:rsidR="00294771" w:rsidRDefault="00294771" w:rsidP="006B352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4039682"/>
      <w:docPartObj>
        <w:docPartGallery w:val="Page Numbers (Bottom of Page)"/>
        <w:docPartUnique/>
      </w:docPartObj>
    </w:sdtPr>
    <w:sdtEndPr>
      <w:rPr>
        <w:noProof/>
      </w:rPr>
    </w:sdtEndPr>
    <w:sdtContent>
      <w:p w14:paraId="7FA9986E" w14:textId="501F5FBC" w:rsidR="00294771" w:rsidRDefault="00734FC9">
        <w:pPr>
          <w:pStyle w:val="Footer"/>
          <w:jc w:val="center"/>
        </w:pPr>
        <w:r>
          <w:t>-</w:t>
        </w:r>
        <w:r w:rsidR="00294771">
          <w:fldChar w:fldCharType="begin"/>
        </w:r>
        <w:r w:rsidR="00294771">
          <w:instrText xml:space="preserve"> PAGE   \* MERGEFORMAT </w:instrText>
        </w:r>
        <w:r w:rsidR="00294771">
          <w:fldChar w:fldCharType="separate"/>
        </w:r>
        <w:r w:rsidR="00542193">
          <w:rPr>
            <w:noProof/>
          </w:rPr>
          <w:t>45</w:t>
        </w:r>
        <w:r w:rsidR="00294771">
          <w:rPr>
            <w:noProof/>
          </w:rPr>
          <w:fldChar w:fldCharType="end"/>
        </w:r>
        <w:r>
          <w:rPr>
            <w:noProof/>
          </w:rPr>
          <w:t>-</w:t>
        </w:r>
      </w:p>
    </w:sdtContent>
  </w:sdt>
  <w:p w14:paraId="2A1F3EC0" w14:textId="77777777" w:rsidR="00294771" w:rsidRDefault="0029477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47941" w14:textId="77777777" w:rsidR="00381769" w:rsidRDefault="00381769">
      <w:r>
        <w:separator/>
      </w:r>
    </w:p>
  </w:footnote>
  <w:footnote w:type="continuationSeparator" w:id="0">
    <w:p w14:paraId="4E1C8501" w14:textId="77777777" w:rsidR="00381769" w:rsidRDefault="003817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420"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0"/>
      <w:gridCol w:w="6148"/>
      <w:gridCol w:w="2492"/>
    </w:tblGrid>
    <w:tr w:rsidR="000226B5" w14:paraId="1ED57362" w14:textId="77777777" w:rsidTr="003347C8">
      <w:trPr>
        <w:cantSplit/>
        <w:trHeight w:val="326"/>
      </w:trPr>
      <w:tc>
        <w:tcPr>
          <w:tcW w:w="1780" w:type="dxa"/>
          <w:vMerge w:val="restart"/>
        </w:tcPr>
        <w:p w14:paraId="4652E18C" w14:textId="191EDA3C" w:rsidR="000226B5" w:rsidRDefault="000226B5" w:rsidP="003347C8">
          <w:pPr>
            <w:pStyle w:val="Header"/>
            <w:ind w:right="-108"/>
          </w:pPr>
          <w:r w:rsidRPr="0054085E">
            <w:rPr>
              <w:noProof/>
              <w:lang w:eastAsia="en-IN" w:bidi="hi-IN"/>
            </w:rPr>
            <w:drawing>
              <wp:anchor distT="0" distB="0" distL="114300" distR="114300" simplePos="0" relativeHeight="251663360" behindDoc="0" locked="0" layoutInCell="1" allowOverlap="1" wp14:anchorId="7A58F27F" wp14:editId="26F8B9A7">
                <wp:simplePos x="0" y="0"/>
                <wp:positionH relativeFrom="column">
                  <wp:posOffset>-6350</wp:posOffset>
                </wp:positionH>
                <wp:positionV relativeFrom="paragraph">
                  <wp:posOffset>268605</wp:posOffset>
                </wp:positionV>
                <wp:extent cx="1038860" cy="619125"/>
                <wp:effectExtent l="0" t="0" r="8890" b="9525"/>
                <wp:wrapThrough wrapText="bothSides">
                  <wp:wrapPolygon edited="0">
                    <wp:start x="1188" y="0"/>
                    <wp:lineTo x="0" y="3323"/>
                    <wp:lineTo x="0" y="21268"/>
                    <wp:lineTo x="21389" y="21268"/>
                    <wp:lineTo x="21389" y="3323"/>
                    <wp:lineTo x="20200" y="0"/>
                    <wp:lineTo x="1188" y="0"/>
                  </wp:wrapPolygon>
                </wp:wrapThrough>
                <wp:docPr id="1130968356" name="Picture 1130968356" descr="C:\Users\121997\Desktop\ONGC-New-Logo-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121997\Desktop\ONGC-New-Logo-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8860" cy="6191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4A39A63" w14:textId="1DF34806" w:rsidR="000226B5" w:rsidRPr="00843291" w:rsidRDefault="000226B5" w:rsidP="003347C8">
          <w:pPr>
            <w:jc w:val="center"/>
          </w:pPr>
        </w:p>
      </w:tc>
      <w:tc>
        <w:tcPr>
          <w:tcW w:w="6148" w:type="dxa"/>
          <w:vMerge w:val="restart"/>
        </w:tcPr>
        <w:p w14:paraId="4366C2B3" w14:textId="63312065" w:rsidR="000226B5" w:rsidRPr="00665821" w:rsidRDefault="000226B5" w:rsidP="00E60808">
          <w:pPr>
            <w:pStyle w:val="Heading3"/>
            <w:rPr>
              <w:rFonts w:ascii="Tahoma" w:hAnsi="Tahoma" w:cs="Tahoma"/>
              <w:sz w:val="22"/>
              <w:szCs w:val="22"/>
            </w:rPr>
          </w:pPr>
          <w:r w:rsidRPr="00665821">
            <w:rPr>
              <w:rFonts w:ascii="Tahoma" w:hAnsi="Tahoma" w:cs="Tahoma"/>
              <w:sz w:val="22"/>
              <w:szCs w:val="22"/>
            </w:rPr>
            <w:t>Bid Package</w:t>
          </w:r>
        </w:p>
        <w:p w14:paraId="584814E2" w14:textId="6EB4BB2C" w:rsidR="000226B5" w:rsidRPr="00665821" w:rsidRDefault="000226B5" w:rsidP="00E60808">
          <w:pPr>
            <w:pStyle w:val="Heading3"/>
            <w:rPr>
              <w:rFonts w:ascii="Tahoma" w:hAnsi="Tahoma" w:cs="Tahoma"/>
              <w:sz w:val="22"/>
              <w:szCs w:val="22"/>
            </w:rPr>
          </w:pPr>
          <w:r w:rsidRPr="00665821">
            <w:rPr>
              <w:rFonts w:ascii="Tahoma" w:hAnsi="Tahoma" w:cs="Tahoma"/>
              <w:sz w:val="22"/>
              <w:szCs w:val="22"/>
            </w:rPr>
            <w:t>for</w:t>
          </w:r>
        </w:p>
        <w:p w14:paraId="5ECBB16B" w14:textId="6F82A4E0" w:rsidR="000226B5" w:rsidRPr="00843291" w:rsidRDefault="00E60808" w:rsidP="00E60808">
          <w:pPr>
            <w:pStyle w:val="ListParagraph"/>
            <w:ind w:left="533"/>
            <w:contextualSpacing/>
            <w:jc w:val="center"/>
            <w:rPr>
              <w:rFonts w:ascii="Tahoma" w:hAnsi="Tahoma" w:cs="Tahoma"/>
              <w:b/>
              <w:bCs/>
              <w:sz w:val="22"/>
              <w:szCs w:val="22"/>
              <w:lang w:val="en-IN"/>
            </w:rPr>
          </w:pPr>
          <w:r w:rsidRPr="00E60808">
            <w:rPr>
              <w:rFonts w:ascii="Tahoma" w:hAnsi="Tahoma" w:cs="Tahoma"/>
              <w:b/>
              <w:bCs/>
              <w:sz w:val="22"/>
              <w:szCs w:val="22"/>
              <w:lang w:val="en-IN"/>
            </w:rPr>
            <w:t>Bridge refurbishment &amp; replacement project of MH Asset (BRRP)</w:t>
          </w:r>
        </w:p>
      </w:tc>
      <w:tc>
        <w:tcPr>
          <w:tcW w:w="2492" w:type="dxa"/>
        </w:tcPr>
        <w:p w14:paraId="47623D46" w14:textId="00C4976C" w:rsidR="000226B5" w:rsidRPr="00B96521" w:rsidRDefault="000226B5" w:rsidP="003347C8">
          <w:pPr>
            <w:pStyle w:val="CommentText"/>
            <w:jc w:val="center"/>
            <w:rPr>
              <w:rFonts w:ascii="Tahoma" w:hAnsi="Tahoma" w:cs="Tahoma"/>
              <w:b/>
            </w:rPr>
          </w:pPr>
          <w:r>
            <w:rPr>
              <w:rFonts w:ascii="Tahoma" w:hAnsi="Tahoma" w:cs="Tahoma"/>
              <w:b/>
            </w:rPr>
            <w:t>Volume-I</w:t>
          </w:r>
          <w:r w:rsidR="00937A9A">
            <w:rPr>
              <w:rFonts w:ascii="Tahoma" w:hAnsi="Tahoma" w:cs="Tahoma"/>
              <w:b/>
            </w:rPr>
            <w:t xml:space="preserve">: </w:t>
          </w:r>
          <w:r w:rsidR="00937A9A" w:rsidRPr="00B96521">
            <w:rPr>
              <w:rFonts w:ascii="Tahoma" w:hAnsi="Tahoma" w:cs="Tahoma"/>
              <w:b/>
            </w:rPr>
            <w:t>PART – I</w:t>
          </w:r>
        </w:p>
      </w:tc>
    </w:tr>
    <w:tr w:rsidR="00937A9A" w14:paraId="624FF66E" w14:textId="77777777" w:rsidTr="000C1BAB">
      <w:trPr>
        <w:cantSplit/>
        <w:trHeight w:val="1182"/>
      </w:trPr>
      <w:tc>
        <w:tcPr>
          <w:tcW w:w="1780" w:type="dxa"/>
          <w:vMerge/>
        </w:tcPr>
        <w:p w14:paraId="7DB83EFB" w14:textId="77777777" w:rsidR="00937A9A" w:rsidRDefault="00937A9A" w:rsidP="003347C8">
          <w:pPr>
            <w:pStyle w:val="Header"/>
          </w:pPr>
        </w:p>
      </w:tc>
      <w:tc>
        <w:tcPr>
          <w:tcW w:w="6148" w:type="dxa"/>
          <w:vMerge/>
        </w:tcPr>
        <w:p w14:paraId="20550EDC" w14:textId="77777777" w:rsidR="00937A9A" w:rsidRPr="00423832" w:rsidRDefault="00937A9A" w:rsidP="003347C8">
          <w:pPr>
            <w:pStyle w:val="Header"/>
            <w:rPr>
              <w:rFonts w:ascii="Century Gothic" w:hAnsi="Century Gothic" w:cs="Tahoma"/>
              <w:sz w:val="22"/>
              <w:szCs w:val="22"/>
            </w:rPr>
          </w:pPr>
        </w:p>
      </w:tc>
      <w:tc>
        <w:tcPr>
          <w:tcW w:w="2492" w:type="dxa"/>
          <w:vAlign w:val="center"/>
        </w:tcPr>
        <w:p w14:paraId="5E5512F1" w14:textId="77777777" w:rsidR="00937A9A" w:rsidRPr="003347C8" w:rsidRDefault="00937A9A" w:rsidP="000226B5">
          <w:pPr>
            <w:jc w:val="center"/>
            <w:rPr>
              <w:rFonts w:ascii="Tahoma" w:hAnsi="Tahoma" w:cs="Tahoma"/>
              <w:sz w:val="20"/>
              <w:szCs w:val="20"/>
            </w:rPr>
          </w:pPr>
          <w:r w:rsidRPr="003347C8">
            <w:rPr>
              <w:rFonts w:ascii="Tahoma" w:hAnsi="Tahoma" w:cs="Tahoma"/>
              <w:b/>
              <w:bCs/>
              <w:sz w:val="20"/>
              <w:szCs w:val="20"/>
            </w:rPr>
            <w:t>INSTRUCTIONS TO BIDDERS</w:t>
          </w:r>
          <w:r w:rsidRPr="003347C8">
            <w:rPr>
              <w:rFonts w:ascii="Tahoma" w:hAnsi="Tahoma" w:cs="Tahoma"/>
              <w:sz w:val="20"/>
              <w:szCs w:val="20"/>
            </w:rPr>
            <w:t xml:space="preserve"> </w:t>
          </w:r>
        </w:p>
        <w:p w14:paraId="7A27C225" w14:textId="68A1215E" w:rsidR="00937A9A" w:rsidRPr="00B96521" w:rsidRDefault="00937A9A" w:rsidP="003347C8">
          <w:pPr>
            <w:jc w:val="center"/>
            <w:rPr>
              <w:rFonts w:ascii="Tahoma" w:hAnsi="Tahoma" w:cs="Tahoma"/>
              <w:b/>
            </w:rPr>
          </w:pPr>
        </w:p>
      </w:tc>
    </w:tr>
  </w:tbl>
  <w:p w14:paraId="78208A2C" w14:textId="6DD44ACE" w:rsidR="00294771" w:rsidRDefault="002947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27322"/>
    <w:multiLevelType w:val="hybridMultilevel"/>
    <w:tmpl w:val="476C4876"/>
    <w:lvl w:ilvl="0" w:tplc="29808A9C">
      <w:start w:val="1"/>
      <w:numFmt w:val="decimal"/>
      <w:lvlText w:val="%1."/>
      <w:lvlJc w:val="left"/>
      <w:pPr>
        <w:ind w:left="720" w:hanging="360"/>
      </w:pPr>
      <w:rPr>
        <w:rFonts w:ascii="Tahoma" w:hAnsi="Tahoma" w:cs="Tahoma" w:hint="default"/>
        <w:sz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35D3455"/>
    <w:multiLevelType w:val="hybridMultilevel"/>
    <w:tmpl w:val="AC0A7814"/>
    <w:lvl w:ilvl="0" w:tplc="D0AE4716">
      <w:start w:val="1"/>
      <w:numFmt w:val="lowerRoman"/>
      <w:lvlText w:val="%1."/>
      <w:lvlJc w:val="left"/>
      <w:pPr>
        <w:ind w:left="1440" w:hanging="360"/>
      </w:pPr>
      <w:rPr>
        <w:rFonts w:hint="default"/>
      </w:rPr>
    </w:lvl>
    <w:lvl w:ilvl="1" w:tplc="D0AE4716">
      <w:start w:val="1"/>
      <w:numFmt w:val="lowerRoman"/>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3A9289B"/>
    <w:multiLevelType w:val="hybridMultilevel"/>
    <w:tmpl w:val="D7A204D2"/>
    <w:lvl w:ilvl="0" w:tplc="4009001B">
      <w:start w:val="1"/>
      <w:numFmt w:val="low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9512081"/>
    <w:multiLevelType w:val="hybridMultilevel"/>
    <w:tmpl w:val="26EA34BC"/>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9FD61F4"/>
    <w:multiLevelType w:val="hybridMultilevel"/>
    <w:tmpl w:val="0D2CAF48"/>
    <w:lvl w:ilvl="0" w:tplc="6E6A7384">
      <w:start w:val="1"/>
      <w:numFmt w:val="decimal"/>
      <w:lvlText w:val="%1"/>
      <w:lvlJc w:val="left"/>
      <w:pPr>
        <w:ind w:left="720" w:hanging="360"/>
      </w:pPr>
      <w:rPr>
        <w:rFonts w:ascii="Arial" w:eastAsia="Arial" w:hAnsi="Arial" w:cs="Arial"/>
        <w:b w:val="0"/>
        <w:i w:val="0"/>
        <w:strike w:val="0"/>
        <w:dstrike w:val="0"/>
        <w:color w:val="000000"/>
        <w:sz w:val="24"/>
        <w:u w:val="none" w:color="000000"/>
        <w:bdr w:val="none" w:sz="0" w:space="0" w:color="auto"/>
        <w:shd w:val="clear" w:color="auto" w:fil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214E59"/>
    <w:multiLevelType w:val="hybridMultilevel"/>
    <w:tmpl w:val="9BF20B9C"/>
    <w:lvl w:ilvl="0" w:tplc="FE5A8930">
      <w:start w:val="1"/>
      <w:numFmt w:val="decimal"/>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FB5DC3"/>
    <w:multiLevelType w:val="hybridMultilevel"/>
    <w:tmpl w:val="21A62CC2"/>
    <w:lvl w:ilvl="0" w:tplc="6096DD88">
      <w:start w:val="1"/>
      <w:numFmt w:val="lowerRoman"/>
      <w:lvlText w:val="%1)"/>
      <w:lvlJc w:val="left"/>
      <w:pPr>
        <w:ind w:left="1605" w:hanging="360"/>
      </w:pPr>
      <w:rPr>
        <w:rFonts w:hint="default"/>
        <w:b w:val="0"/>
        <w:bCs w:val="0"/>
        <w:color w:val="auto"/>
        <w:sz w:val="22"/>
        <w:szCs w:val="22"/>
        <w:u w:val="none"/>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7" w15:restartNumberingAfterBreak="0">
    <w:nsid w:val="0B5A302C"/>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BB678A0"/>
    <w:multiLevelType w:val="hybridMultilevel"/>
    <w:tmpl w:val="B5340426"/>
    <w:lvl w:ilvl="0" w:tplc="C3D8DD4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C7D4E84"/>
    <w:multiLevelType w:val="hybridMultilevel"/>
    <w:tmpl w:val="E4F4085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CDE460C"/>
    <w:multiLevelType w:val="hybridMultilevel"/>
    <w:tmpl w:val="0CA0A91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10331D3D"/>
    <w:multiLevelType w:val="hybridMultilevel"/>
    <w:tmpl w:val="C0CAA2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36C462A"/>
    <w:multiLevelType w:val="hybridMultilevel"/>
    <w:tmpl w:val="474A44D6"/>
    <w:lvl w:ilvl="0" w:tplc="40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45F4185"/>
    <w:multiLevelType w:val="hybridMultilevel"/>
    <w:tmpl w:val="8BC45D10"/>
    <w:lvl w:ilvl="0" w:tplc="90C0C238">
      <w:start w:val="10"/>
      <w:numFmt w:val="decimal"/>
      <w:lvlText w:val="%1"/>
      <w:lvlJc w:val="left"/>
      <w:pPr>
        <w:ind w:left="720" w:hanging="360"/>
      </w:pPr>
      <w:rPr>
        <w:rFonts w:ascii="Arial" w:eastAsia="Arial" w:hAnsi="Arial" w:cs="Arial" w:hint="default"/>
        <w:b w:val="0"/>
        <w:i w:val="0"/>
        <w:strike w:val="0"/>
        <w:dstrike w:val="0"/>
        <w:color w:val="000000"/>
        <w:sz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56164A7"/>
    <w:multiLevelType w:val="hybridMultilevel"/>
    <w:tmpl w:val="42EE3A04"/>
    <w:lvl w:ilvl="0" w:tplc="A1A029B2">
      <w:start w:val="1"/>
      <w:numFmt w:val="lowerLetter"/>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5" w15:restartNumberingAfterBreak="0">
    <w:nsid w:val="15FE6F16"/>
    <w:multiLevelType w:val="hybridMultilevel"/>
    <w:tmpl w:val="BC3489EC"/>
    <w:lvl w:ilvl="0" w:tplc="1ACEA93E">
      <w:start w:val="1"/>
      <w:numFmt w:val="lowerRoman"/>
      <w:lvlText w:val="%1"/>
      <w:lvlJc w:val="left"/>
      <w:pPr>
        <w:ind w:left="720" w:hanging="360"/>
      </w:pPr>
      <w:rPr>
        <w:rFonts w:hint="default"/>
      </w:rPr>
    </w:lvl>
    <w:lvl w:ilvl="1" w:tplc="C9F43794">
      <w:start w:val="1"/>
      <w:numFmt w:val="decimal"/>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16346BC6"/>
    <w:multiLevelType w:val="hybridMultilevel"/>
    <w:tmpl w:val="577C9E46"/>
    <w:lvl w:ilvl="0" w:tplc="D0AE4716">
      <w:start w:val="1"/>
      <w:numFmt w:val="lowerRoman"/>
      <w:lvlText w:val="%1."/>
      <w:lvlJc w:val="left"/>
      <w:pPr>
        <w:ind w:left="1440" w:hanging="360"/>
      </w:pPr>
      <w:rPr>
        <w:rFonts w:hint="default"/>
      </w:rPr>
    </w:lvl>
    <w:lvl w:ilvl="1" w:tplc="6368E19C">
      <w:start w:val="1"/>
      <w:numFmt w:val="lowerRoman"/>
      <w:lvlText w:val="(%2)"/>
      <w:lvlJc w:val="left"/>
      <w:pPr>
        <w:ind w:left="2520" w:hanging="72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166C6B89"/>
    <w:multiLevelType w:val="hybridMultilevel"/>
    <w:tmpl w:val="444096A6"/>
    <w:lvl w:ilvl="0" w:tplc="A98A90C6">
      <w:start w:val="1"/>
      <w:numFmt w:val="lowerRoman"/>
      <w:lvlText w:val="%1"/>
      <w:lvlJc w:val="left"/>
      <w:pPr>
        <w:ind w:left="720" w:hanging="360"/>
      </w:pPr>
      <w:rPr>
        <w:rFonts w:ascii="Arial" w:eastAsia="Arial" w:hAnsi="Arial" w:cs="Arial"/>
        <w:b w:val="0"/>
        <w:i w:val="0"/>
        <w:strike w:val="0"/>
        <w:dstrike w:val="0"/>
        <w:color w:val="000000"/>
        <w:sz w:val="24"/>
        <w:u w:val="none" w:color="000000"/>
        <w:bdr w:val="none" w:sz="0" w:space="0" w:color="auto"/>
        <w:shd w:val="clear" w:color="auto" w:fil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A00201A"/>
    <w:multiLevelType w:val="hybridMultilevel"/>
    <w:tmpl w:val="69901762"/>
    <w:lvl w:ilvl="0" w:tplc="C3D8DD4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1835A9"/>
    <w:multiLevelType w:val="hybridMultilevel"/>
    <w:tmpl w:val="C6F43514"/>
    <w:lvl w:ilvl="0" w:tplc="E2F8D6EA">
      <w:start w:val="29"/>
      <w:numFmt w:val="decimal"/>
      <w:lvlText w:val="%1"/>
      <w:lvlJc w:val="left"/>
      <w:pPr>
        <w:ind w:left="720" w:hanging="360"/>
      </w:pPr>
      <w:rPr>
        <w:rFonts w:ascii="Arial" w:eastAsia="Arial" w:hAnsi="Arial" w:cs="Arial" w:hint="default"/>
        <w:b w:val="0"/>
        <w:i w:val="0"/>
        <w:strike w:val="0"/>
        <w:dstrike w:val="0"/>
        <w:color w:val="000000"/>
        <w:sz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AE921EA"/>
    <w:multiLevelType w:val="hybridMultilevel"/>
    <w:tmpl w:val="869ED494"/>
    <w:lvl w:ilvl="0" w:tplc="12827F2A">
      <w:start w:val="1"/>
      <w:numFmt w:val="lowerRoman"/>
      <w:lvlText w:val="(%1)"/>
      <w:lvlJc w:val="left"/>
      <w:pPr>
        <w:ind w:left="1440" w:hanging="360"/>
      </w:pPr>
      <w:rPr>
        <w:rFonts w:ascii="Arial" w:eastAsia="Times New Roman" w:hAnsi="Arial" w:cs="Arial"/>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1D9C0E0C"/>
    <w:multiLevelType w:val="hybridMultilevel"/>
    <w:tmpl w:val="EA00B280"/>
    <w:lvl w:ilvl="0" w:tplc="4F1E8DD4">
      <w:start w:val="1"/>
      <w:numFmt w:val="decimal"/>
      <w:lvlText w:val="%1."/>
      <w:lvlJc w:val="left"/>
      <w:pPr>
        <w:ind w:left="1022" w:hanging="360"/>
      </w:pPr>
      <w:rPr>
        <w:rFonts w:ascii="Tahoma" w:hAnsi="Tahoma" w:cs="Tahoma" w:hint="default"/>
        <w:sz w:val="20"/>
        <w:szCs w:val="20"/>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22" w15:restartNumberingAfterBreak="0">
    <w:nsid w:val="1DF60B5B"/>
    <w:multiLevelType w:val="multilevel"/>
    <w:tmpl w:val="A76C7CCC"/>
    <w:lvl w:ilvl="0">
      <w:start w:val="18"/>
      <w:numFmt w:val="decimal"/>
      <w:lvlText w:val="%1.0"/>
      <w:lvlJc w:val="left"/>
      <w:pPr>
        <w:tabs>
          <w:tab w:val="num" w:pos="2160"/>
        </w:tabs>
        <w:ind w:left="2160" w:hanging="1440"/>
      </w:pPr>
      <w:rPr>
        <w:rFonts w:hint="default"/>
      </w:rPr>
    </w:lvl>
    <w:lvl w:ilvl="1">
      <w:start w:val="1"/>
      <w:numFmt w:val="decimal"/>
      <w:lvlText w:val="%1.%2"/>
      <w:lvlJc w:val="left"/>
      <w:pPr>
        <w:tabs>
          <w:tab w:val="num" w:pos="2880"/>
        </w:tabs>
        <w:ind w:left="2880" w:hanging="1440"/>
      </w:pPr>
      <w:rPr>
        <w:rFonts w:hint="default"/>
      </w:rPr>
    </w:lvl>
    <w:lvl w:ilvl="2">
      <w:start w:val="1"/>
      <w:numFmt w:val="decimal"/>
      <w:lvlText w:val="%1.%2.%3"/>
      <w:lvlJc w:val="left"/>
      <w:pPr>
        <w:tabs>
          <w:tab w:val="num" w:pos="3600"/>
        </w:tabs>
        <w:ind w:left="3600" w:hanging="1440"/>
      </w:pPr>
      <w:rPr>
        <w:rFonts w:hint="default"/>
      </w:rPr>
    </w:lvl>
    <w:lvl w:ilvl="3">
      <w:start w:val="1"/>
      <w:numFmt w:val="decimal"/>
      <w:lvlText w:val="%1.%2.%3.%4"/>
      <w:lvlJc w:val="left"/>
      <w:pPr>
        <w:tabs>
          <w:tab w:val="num" w:pos="4320"/>
        </w:tabs>
        <w:ind w:left="4320" w:hanging="1440"/>
      </w:pPr>
      <w:rPr>
        <w:rFonts w:hint="default"/>
      </w:rPr>
    </w:lvl>
    <w:lvl w:ilvl="4">
      <w:start w:val="1"/>
      <w:numFmt w:val="decimal"/>
      <w:lvlText w:val="%1.%2.%3.%4.%5"/>
      <w:lvlJc w:val="left"/>
      <w:pPr>
        <w:tabs>
          <w:tab w:val="num" w:pos="5040"/>
        </w:tabs>
        <w:ind w:left="5040" w:hanging="144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840"/>
        </w:tabs>
        <w:ind w:left="6840" w:hanging="180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640"/>
        </w:tabs>
        <w:ind w:left="8640" w:hanging="2160"/>
      </w:pPr>
      <w:rPr>
        <w:rFonts w:hint="default"/>
      </w:rPr>
    </w:lvl>
  </w:abstractNum>
  <w:abstractNum w:abstractNumId="23" w15:restartNumberingAfterBreak="0">
    <w:nsid w:val="1DF914B8"/>
    <w:multiLevelType w:val="hybridMultilevel"/>
    <w:tmpl w:val="E9A05208"/>
    <w:lvl w:ilvl="0" w:tplc="1BFC01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21BB319D"/>
    <w:multiLevelType w:val="hybridMultilevel"/>
    <w:tmpl w:val="D99E36E6"/>
    <w:lvl w:ilvl="0" w:tplc="D0AE4716">
      <w:start w:val="1"/>
      <w:numFmt w:val="lowerRoman"/>
      <w:lvlText w:val="%1."/>
      <w:lvlJc w:val="left"/>
      <w:pPr>
        <w:ind w:left="1440" w:hanging="360"/>
      </w:pPr>
      <w:rPr>
        <w:rFonts w:hint="default"/>
      </w:rPr>
    </w:lvl>
    <w:lvl w:ilvl="1" w:tplc="6B04E0C6">
      <w:start w:val="1"/>
      <w:numFmt w:val="lowerRoman"/>
      <w:lvlText w:val="%2)"/>
      <w:lvlJc w:val="left"/>
      <w:pPr>
        <w:ind w:left="720" w:hanging="360"/>
      </w:pPr>
      <w:rPr>
        <w:rFonts w:hint="default"/>
        <w:b w:val="0"/>
        <w:bCs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23C453A0"/>
    <w:multiLevelType w:val="hybridMultilevel"/>
    <w:tmpl w:val="9B42C144"/>
    <w:lvl w:ilvl="0" w:tplc="F350F28A">
      <w:start w:val="1"/>
      <w:numFmt w:val="lowerLetter"/>
      <w:lvlText w:val="%1."/>
      <w:lvlJc w:val="left"/>
      <w:pPr>
        <w:ind w:left="1211" w:hanging="360"/>
      </w:pPr>
      <w:rPr>
        <w:rFonts w:hint="default"/>
        <w:b/>
        <w:bCs/>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24353546"/>
    <w:multiLevelType w:val="hybridMultilevel"/>
    <w:tmpl w:val="AA66B490"/>
    <w:lvl w:ilvl="0" w:tplc="DE2CF6C6">
      <w:start w:val="1"/>
      <w:numFmt w:val="lowerLetter"/>
      <w:lvlText w:val="(%1)"/>
      <w:lvlJc w:val="left"/>
      <w:pPr>
        <w:ind w:left="1713" w:hanging="360"/>
      </w:pPr>
      <w:rPr>
        <w:rFonts w:ascii="Arial" w:eastAsia="Arial" w:hAnsi="Arial" w:hint="default"/>
        <w:b w:val="0"/>
        <w:bCs w:val="0"/>
        <w:strike w:val="0"/>
        <w:color w:val="000000"/>
        <w:w w:val="95"/>
        <w:sz w:val="24"/>
        <w:szCs w:val="24"/>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27" w15:restartNumberingAfterBreak="0">
    <w:nsid w:val="24440C14"/>
    <w:multiLevelType w:val="multilevel"/>
    <w:tmpl w:val="1B2CBF60"/>
    <w:lvl w:ilvl="0">
      <w:start w:val="10"/>
      <w:numFmt w:val="decimal"/>
      <w:lvlText w:val="%1"/>
      <w:lvlJc w:val="left"/>
      <w:pPr>
        <w:ind w:left="420" w:hanging="420"/>
      </w:pPr>
      <w:rPr>
        <w:rFonts w:hint="default"/>
      </w:rPr>
    </w:lvl>
    <w:lvl w:ilvl="1">
      <w:start w:val="8"/>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28" w15:restartNumberingAfterBreak="0">
    <w:nsid w:val="275224C6"/>
    <w:multiLevelType w:val="hybridMultilevel"/>
    <w:tmpl w:val="D332DF4E"/>
    <w:lvl w:ilvl="0" w:tplc="40090019">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9" w15:restartNumberingAfterBreak="0">
    <w:nsid w:val="29C22E7B"/>
    <w:multiLevelType w:val="hybridMultilevel"/>
    <w:tmpl w:val="9C1C43EA"/>
    <w:lvl w:ilvl="0" w:tplc="4009000F">
      <w:start w:val="1"/>
      <w:numFmt w:val="decimal"/>
      <w:lvlText w:val="%1."/>
      <w:lvlJc w:val="left"/>
      <w:pPr>
        <w:ind w:left="886" w:hanging="360"/>
      </w:pPr>
    </w:lvl>
    <w:lvl w:ilvl="1" w:tplc="04090019" w:tentative="1">
      <w:start w:val="1"/>
      <w:numFmt w:val="lowerLetter"/>
      <w:lvlText w:val="%2."/>
      <w:lvlJc w:val="left"/>
      <w:pPr>
        <w:ind w:left="1606" w:hanging="360"/>
      </w:pPr>
    </w:lvl>
    <w:lvl w:ilvl="2" w:tplc="0409001B" w:tentative="1">
      <w:start w:val="1"/>
      <w:numFmt w:val="lowerRoman"/>
      <w:lvlText w:val="%3."/>
      <w:lvlJc w:val="right"/>
      <w:pPr>
        <w:ind w:left="2326" w:hanging="180"/>
      </w:pPr>
    </w:lvl>
    <w:lvl w:ilvl="3" w:tplc="0409000F" w:tentative="1">
      <w:start w:val="1"/>
      <w:numFmt w:val="decimal"/>
      <w:lvlText w:val="%4."/>
      <w:lvlJc w:val="left"/>
      <w:pPr>
        <w:ind w:left="3046" w:hanging="360"/>
      </w:pPr>
    </w:lvl>
    <w:lvl w:ilvl="4" w:tplc="04090019" w:tentative="1">
      <w:start w:val="1"/>
      <w:numFmt w:val="lowerLetter"/>
      <w:lvlText w:val="%5."/>
      <w:lvlJc w:val="left"/>
      <w:pPr>
        <w:ind w:left="3766" w:hanging="360"/>
      </w:pPr>
    </w:lvl>
    <w:lvl w:ilvl="5" w:tplc="0409001B" w:tentative="1">
      <w:start w:val="1"/>
      <w:numFmt w:val="lowerRoman"/>
      <w:lvlText w:val="%6."/>
      <w:lvlJc w:val="right"/>
      <w:pPr>
        <w:ind w:left="4486" w:hanging="180"/>
      </w:pPr>
    </w:lvl>
    <w:lvl w:ilvl="6" w:tplc="0409000F" w:tentative="1">
      <w:start w:val="1"/>
      <w:numFmt w:val="decimal"/>
      <w:lvlText w:val="%7."/>
      <w:lvlJc w:val="left"/>
      <w:pPr>
        <w:ind w:left="5206" w:hanging="360"/>
      </w:pPr>
    </w:lvl>
    <w:lvl w:ilvl="7" w:tplc="04090019" w:tentative="1">
      <w:start w:val="1"/>
      <w:numFmt w:val="lowerLetter"/>
      <w:lvlText w:val="%8."/>
      <w:lvlJc w:val="left"/>
      <w:pPr>
        <w:ind w:left="5926" w:hanging="360"/>
      </w:pPr>
    </w:lvl>
    <w:lvl w:ilvl="8" w:tplc="0409001B" w:tentative="1">
      <w:start w:val="1"/>
      <w:numFmt w:val="lowerRoman"/>
      <w:lvlText w:val="%9."/>
      <w:lvlJc w:val="right"/>
      <w:pPr>
        <w:ind w:left="6646" w:hanging="180"/>
      </w:pPr>
    </w:lvl>
  </w:abstractNum>
  <w:abstractNum w:abstractNumId="30" w15:restartNumberingAfterBreak="0">
    <w:nsid w:val="2B301688"/>
    <w:multiLevelType w:val="hybridMultilevel"/>
    <w:tmpl w:val="7826E14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2DCF1C10"/>
    <w:multiLevelType w:val="multilevel"/>
    <w:tmpl w:val="3F449BC2"/>
    <w:lvl w:ilvl="0">
      <w:start w:val="1"/>
      <w:numFmt w:val="lowerLetter"/>
      <w:lvlText w:val="(%1)"/>
      <w:lvlJc w:val="left"/>
      <w:pPr>
        <w:tabs>
          <w:tab w:val="num" w:pos="360"/>
        </w:tabs>
        <w:ind w:left="360" w:hanging="360"/>
      </w:pPr>
      <w:rPr>
        <w:rFonts w:ascii="Arial" w:eastAsia="Arial" w:hAnsi="Arial" w:hint="default"/>
        <w:b w:val="0"/>
        <w:bCs w:val="0"/>
        <w:i w:val="0"/>
        <w:strike w:val="0"/>
        <w:color w:val="000000"/>
        <w:w w:val="95"/>
        <w:sz w:val="24"/>
        <w:szCs w:val="24"/>
        <w:u w:val="none"/>
      </w:rPr>
    </w:lvl>
    <w:lvl w:ilvl="1">
      <w:start w:val="1"/>
      <w:numFmt w:val="decimal"/>
      <w:lvlText w:val="%1.%2"/>
      <w:lvlJc w:val="left"/>
      <w:pPr>
        <w:tabs>
          <w:tab w:val="num" w:pos="720"/>
        </w:tabs>
        <w:ind w:left="720" w:hanging="720"/>
      </w:pPr>
      <w:rPr>
        <w:rFonts w:ascii="Tahoma" w:hAnsi="Tahoma" w:cs="Tahoma" w:hint="default"/>
        <w:b w:val="0"/>
        <w:i w:val="0"/>
        <w:u w:val="none"/>
      </w:rPr>
    </w:lvl>
    <w:lvl w:ilvl="2">
      <w:start w:val="1"/>
      <w:numFmt w:val="decimal"/>
      <w:lvlText w:val="%1.%2.%3"/>
      <w:lvlJc w:val="left"/>
      <w:pPr>
        <w:tabs>
          <w:tab w:val="num" w:pos="720"/>
        </w:tabs>
        <w:ind w:left="720" w:hanging="720"/>
      </w:pPr>
      <w:rPr>
        <w:rFonts w:ascii="Tahoma" w:hAnsi="Tahoma" w:cs="Tahoma" w:hint="default"/>
        <w:b w:val="0"/>
        <w:i w:val="0"/>
        <w:u w:val="none"/>
      </w:rPr>
    </w:lvl>
    <w:lvl w:ilvl="3">
      <w:start w:val="1"/>
      <w:numFmt w:val="decimal"/>
      <w:lvlText w:val="%1.%2.%3.%4"/>
      <w:lvlJc w:val="left"/>
      <w:pPr>
        <w:tabs>
          <w:tab w:val="num" w:pos="1080"/>
        </w:tabs>
        <w:ind w:left="1080" w:hanging="1080"/>
      </w:pPr>
      <w:rPr>
        <w:rFonts w:ascii="Tahoma" w:hAnsi="Tahoma" w:cs="Tahoma" w:hint="default"/>
        <w:b w:val="0"/>
        <w:i w:val="0"/>
        <w:u w:val="none"/>
      </w:rPr>
    </w:lvl>
    <w:lvl w:ilvl="4">
      <w:start w:val="1"/>
      <w:numFmt w:val="decimal"/>
      <w:lvlText w:val="%1.%2.%3.%4.%5"/>
      <w:lvlJc w:val="left"/>
      <w:pPr>
        <w:tabs>
          <w:tab w:val="num" w:pos="1080"/>
        </w:tabs>
        <w:ind w:left="1080" w:hanging="1080"/>
      </w:pPr>
      <w:rPr>
        <w:rFonts w:ascii="Tahoma" w:hAnsi="Tahoma" w:cs="Tahoma" w:hint="default"/>
        <w:b w:val="0"/>
        <w:i w:val="0"/>
        <w:u w:val="none"/>
      </w:rPr>
    </w:lvl>
    <w:lvl w:ilvl="5">
      <w:start w:val="1"/>
      <w:numFmt w:val="decimal"/>
      <w:lvlText w:val="%1.%2.%3.%4.%5.%6"/>
      <w:lvlJc w:val="left"/>
      <w:pPr>
        <w:tabs>
          <w:tab w:val="num" w:pos="1440"/>
        </w:tabs>
        <w:ind w:left="1440" w:hanging="1440"/>
      </w:pPr>
      <w:rPr>
        <w:rFonts w:ascii="Tahoma" w:hAnsi="Tahoma" w:cs="Tahoma" w:hint="default"/>
        <w:b w:val="0"/>
        <w:i w:val="0"/>
        <w:u w:val="none"/>
      </w:rPr>
    </w:lvl>
    <w:lvl w:ilvl="6">
      <w:start w:val="1"/>
      <w:numFmt w:val="decimal"/>
      <w:lvlText w:val="%1.%2.%3.%4.%5.%6.%7"/>
      <w:lvlJc w:val="left"/>
      <w:pPr>
        <w:tabs>
          <w:tab w:val="num" w:pos="1800"/>
        </w:tabs>
        <w:ind w:left="1800" w:hanging="1800"/>
      </w:pPr>
      <w:rPr>
        <w:rFonts w:ascii="Tahoma" w:hAnsi="Tahoma" w:cs="Tahoma" w:hint="default"/>
        <w:b w:val="0"/>
        <w:i w:val="0"/>
        <w:u w:val="none"/>
      </w:rPr>
    </w:lvl>
    <w:lvl w:ilvl="7">
      <w:start w:val="1"/>
      <w:numFmt w:val="decimal"/>
      <w:lvlText w:val="%1.%2.%3.%4.%5.%6.%7.%8"/>
      <w:lvlJc w:val="left"/>
      <w:pPr>
        <w:tabs>
          <w:tab w:val="num" w:pos="1800"/>
        </w:tabs>
        <w:ind w:left="1800" w:hanging="1800"/>
      </w:pPr>
      <w:rPr>
        <w:rFonts w:ascii="Tahoma" w:hAnsi="Tahoma" w:cs="Tahoma" w:hint="default"/>
        <w:b w:val="0"/>
        <w:i w:val="0"/>
        <w:u w:val="none"/>
      </w:rPr>
    </w:lvl>
    <w:lvl w:ilvl="8">
      <w:start w:val="1"/>
      <w:numFmt w:val="decimal"/>
      <w:lvlText w:val="%1.%2.%3.%4.%5.%6.%7.%8.%9"/>
      <w:lvlJc w:val="left"/>
      <w:pPr>
        <w:tabs>
          <w:tab w:val="num" w:pos="2160"/>
        </w:tabs>
        <w:ind w:left="2160" w:hanging="2160"/>
      </w:pPr>
      <w:rPr>
        <w:rFonts w:ascii="Tahoma" w:hAnsi="Tahoma" w:cs="Tahoma" w:hint="default"/>
        <w:b w:val="0"/>
        <w:i w:val="0"/>
        <w:u w:val="none"/>
      </w:rPr>
    </w:lvl>
  </w:abstractNum>
  <w:abstractNum w:abstractNumId="32" w15:restartNumberingAfterBreak="0">
    <w:nsid w:val="30BD0933"/>
    <w:multiLevelType w:val="multilevel"/>
    <w:tmpl w:val="512683E4"/>
    <w:lvl w:ilvl="0">
      <w:start w:val="33"/>
      <w:numFmt w:val="decimal"/>
      <w:lvlText w:val="%1.0"/>
      <w:lvlJc w:val="left"/>
      <w:pPr>
        <w:tabs>
          <w:tab w:val="num" w:pos="1140"/>
        </w:tabs>
        <w:ind w:left="1140" w:hanging="420"/>
      </w:pPr>
      <w:rPr>
        <w:rFonts w:hint="default"/>
      </w:rPr>
    </w:lvl>
    <w:lvl w:ilvl="1">
      <w:start w:val="1"/>
      <w:numFmt w:val="decimal"/>
      <w:lvlText w:val="%1.%2"/>
      <w:lvlJc w:val="left"/>
      <w:pPr>
        <w:tabs>
          <w:tab w:val="num" w:pos="1860"/>
        </w:tabs>
        <w:ind w:left="1860" w:hanging="42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600"/>
        </w:tabs>
        <w:ind w:left="360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400"/>
        </w:tabs>
        <w:ind w:left="540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200"/>
        </w:tabs>
        <w:ind w:left="7200" w:hanging="1440"/>
      </w:pPr>
      <w:rPr>
        <w:rFonts w:hint="default"/>
      </w:rPr>
    </w:lvl>
    <w:lvl w:ilvl="8">
      <w:start w:val="1"/>
      <w:numFmt w:val="decimal"/>
      <w:lvlText w:val="%1.%2.%3.%4.%5.%6.%7.%8.%9"/>
      <w:lvlJc w:val="left"/>
      <w:pPr>
        <w:tabs>
          <w:tab w:val="num" w:pos="8280"/>
        </w:tabs>
        <w:ind w:left="8280" w:hanging="1800"/>
      </w:pPr>
      <w:rPr>
        <w:rFonts w:hint="default"/>
      </w:rPr>
    </w:lvl>
  </w:abstractNum>
  <w:abstractNum w:abstractNumId="33" w15:restartNumberingAfterBreak="0">
    <w:nsid w:val="315B210E"/>
    <w:multiLevelType w:val="hybridMultilevel"/>
    <w:tmpl w:val="E99832B0"/>
    <w:lvl w:ilvl="0" w:tplc="FFFFFFFF">
      <w:start w:val="1"/>
      <w:numFmt w:val="decimal"/>
      <w:lvlText w:val="%1"/>
      <w:lvlJc w:val="left"/>
      <w:pPr>
        <w:ind w:left="886" w:hanging="360"/>
      </w:pPr>
      <w:rPr>
        <w:rFonts w:ascii="Arial" w:eastAsia="Arial" w:hAnsi="Arial" w:cs="Arial"/>
        <w:b w:val="0"/>
        <w:i w:val="0"/>
        <w:strike w:val="0"/>
        <w:dstrike w:val="0"/>
        <w:color w:val="000000"/>
        <w:sz w:val="24"/>
        <w:u w:val="none" w:color="000000"/>
        <w:bdr w:val="none" w:sz="0" w:space="0" w:color="auto"/>
        <w:shd w:val="clear" w:color="auto" w:fill="auto"/>
        <w:vertAlign w:val="baseline"/>
      </w:rPr>
    </w:lvl>
    <w:lvl w:ilvl="1" w:tplc="FFFFFFFF" w:tentative="1">
      <w:start w:val="1"/>
      <w:numFmt w:val="lowerLetter"/>
      <w:lvlText w:val="%2."/>
      <w:lvlJc w:val="left"/>
      <w:pPr>
        <w:ind w:left="1606" w:hanging="360"/>
      </w:pPr>
    </w:lvl>
    <w:lvl w:ilvl="2" w:tplc="FFFFFFFF" w:tentative="1">
      <w:start w:val="1"/>
      <w:numFmt w:val="lowerRoman"/>
      <w:lvlText w:val="%3."/>
      <w:lvlJc w:val="right"/>
      <w:pPr>
        <w:ind w:left="2326" w:hanging="180"/>
      </w:pPr>
    </w:lvl>
    <w:lvl w:ilvl="3" w:tplc="FFFFFFFF" w:tentative="1">
      <w:start w:val="1"/>
      <w:numFmt w:val="decimal"/>
      <w:lvlText w:val="%4."/>
      <w:lvlJc w:val="left"/>
      <w:pPr>
        <w:ind w:left="3046" w:hanging="360"/>
      </w:pPr>
    </w:lvl>
    <w:lvl w:ilvl="4" w:tplc="FFFFFFFF" w:tentative="1">
      <w:start w:val="1"/>
      <w:numFmt w:val="lowerLetter"/>
      <w:lvlText w:val="%5."/>
      <w:lvlJc w:val="left"/>
      <w:pPr>
        <w:ind w:left="3766" w:hanging="360"/>
      </w:pPr>
    </w:lvl>
    <w:lvl w:ilvl="5" w:tplc="FFFFFFFF" w:tentative="1">
      <w:start w:val="1"/>
      <w:numFmt w:val="lowerRoman"/>
      <w:lvlText w:val="%6."/>
      <w:lvlJc w:val="right"/>
      <w:pPr>
        <w:ind w:left="4486" w:hanging="180"/>
      </w:pPr>
    </w:lvl>
    <w:lvl w:ilvl="6" w:tplc="FFFFFFFF" w:tentative="1">
      <w:start w:val="1"/>
      <w:numFmt w:val="decimal"/>
      <w:lvlText w:val="%7."/>
      <w:lvlJc w:val="left"/>
      <w:pPr>
        <w:ind w:left="5206" w:hanging="360"/>
      </w:pPr>
    </w:lvl>
    <w:lvl w:ilvl="7" w:tplc="FFFFFFFF" w:tentative="1">
      <w:start w:val="1"/>
      <w:numFmt w:val="lowerLetter"/>
      <w:lvlText w:val="%8."/>
      <w:lvlJc w:val="left"/>
      <w:pPr>
        <w:ind w:left="5926" w:hanging="360"/>
      </w:pPr>
    </w:lvl>
    <w:lvl w:ilvl="8" w:tplc="FFFFFFFF" w:tentative="1">
      <w:start w:val="1"/>
      <w:numFmt w:val="lowerRoman"/>
      <w:lvlText w:val="%9."/>
      <w:lvlJc w:val="right"/>
      <w:pPr>
        <w:ind w:left="6646" w:hanging="180"/>
      </w:pPr>
    </w:lvl>
  </w:abstractNum>
  <w:abstractNum w:abstractNumId="34" w15:restartNumberingAfterBreak="0">
    <w:nsid w:val="31802D51"/>
    <w:multiLevelType w:val="hybridMultilevel"/>
    <w:tmpl w:val="969EB224"/>
    <w:lvl w:ilvl="0" w:tplc="7BA625E0">
      <w:start w:val="1"/>
      <w:numFmt w:val="decimal"/>
      <w:lvlText w:val="%1."/>
      <w:lvlJc w:val="left"/>
      <w:pPr>
        <w:ind w:left="720" w:hanging="360"/>
      </w:pPr>
      <w:rPr>
        <w:rFonts w:ascii="Arial Narrow" w:hAnsi="Arial Narrow"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34CE139B"/>
    <w:multiLevelType w:val="hybridMultilevel"/>
    <w:tmpl w:val="FDA4FF28"/>
    <w:lvl w:ilvl="0" w:tplc="40090017">
      <w:start w:val="4"/>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34F00921"/>
    <w:multiLevelType w:val="hybridMultilevel"/>
    <w:tmpl w:val="3BF8ECB0"/>
    <w:lvl w:ilvl="0" w:tplc="C3D8DD42">
      <w:start w:val="1"/>
      <w:numFmt w:val="lowerRoman"/>
      <w:lvlText w:val="%1)"/>
      <w:lvlJc w:val="left"/>
      <w:pPr>
        <w:ind w:left="1429" w:hanging="360"/>
      </w:pPr>
      <w:rPr>
        <w:rFonts w:hint="default"/>
      </w:rPr>
    </w:lvl>
    <w:lvl w:ilvl="1" w:tplc="C3D8DD42">
      <w:start w:val="1"/>
      <w:numFmt w:val="lowerRoman"/>
      <w:lvlText w:val="%2)"/>
      <w:lvlJc w:val="left"/>
      <w:pPr>
        <w:ind w:left="2149" w:hanging="360"/>
      </w:pPr>
      <w:rPr>
        <w:rFonts w:hint="default"/>
      </w:r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7" w15:restartNumberingAfterBreak="0">
    <w:nsid w:val="358311F8"/>
    <w:multiLevelType w:val="hybridMultilevel"/>
    <w:tmpl w:val="11705258"/>
    <w:lvl w:ilvl="0" w:tplc="7D721AF4">
      <w:start w:val="2"/>
      <w:numFmt w:val="lowerLetter"/>
      <w:lvlText w:val="%1)"/>
      <w:lvlJc w:val="left"/>
      <w:pPr>
        <w:tabs>
          <w:tab w:val="num" w:pos="1080"/>
        </w:tabs>
        <w:ind w:left="1080" w:hanging="360"/>
      </w:pPr>
      <w:rPr>
        <w:rFonts w:ascii="Tahoma" w:hAnsi="Tahoma" w:cs="Tahoma" w:hint="default"/>
      </w:rPr>
    </w:lvl>
    <w:lvl w:ilvl="1" w:tplc="58A41362">
      <w:start w:val="36"/>
      <w:numFmt w:val="decimal"/>
      <w:lvlText w:val="%2"/>
      <w:lvlJc w:val="left"/>
      <w:pPr>
        <w:tabs>
          <w:tab w:val="num" w:pos="1875"/>
        </w:tabs>
        <w:ind w:left="1875" w:hanging="435"/>
      </w:pPr>
      <w:rPr>
        <w:rFonts w:hint="default"/>
      </w:rPr>
    </w:lvl>
    <w:lvl w:ilvl="2" w:tplc="0409001B">
      <w:start w:val="1"/>
      <w:numFmt w:val="lowerRoman"/>
      <w:lvlText w:val="%3."/>
      <w:lvlJc w:val="right"/>
      <w:pPr>
        <w:tabs>
          <w:tab w:val="num" w:pos="2520"/>
        </w:tabs>
        <w:ind w:left="2520" w:hanging="180"/>
      </w:pPr>
    </w:lvl>
    <w:lvl w:ilvl="3" w:tplc="DC0AF720">
      <w:start w:val="36"/>
      <w:numFmt w:val="decimal"/>
      <w:lvlText w:val="%4"/>
      <w:lvlJc w:val="left"/>
      <w:pPr>
        <w:tabs>
          <w:tab w:val="num" w:pos="3315"/>
        </w:tabs>
        <w:ind w:left="3315" w:hanging="435"/>
      </w:pPr>
      <w:rPr>
        <w:rFonts w:hint="default"/>
      </w:rPr>
    </w:lvl>
    <w:lvl w:ilvl="4" w:tplc="9FBEBBB8">
      <w:start w:val="36"/>
      <w:numFmt w:val="decimal"/>
      <w:lvlText w:val="%5"/>
      <w:lvlJc w:val="left"/>
      <w:pPr>
        <w:tabs>
          <w:tab w:val="num" w:pos="4035"/>
        </w:tabs>
        <w:ind w:left="4035" w:hanging="435"/>
      </w:pPr>
      <w:rPr>
        <w:rFonts w:hint="default"/>
      </w:rPr>
    </w:lvl>
    <w:lvl w:ilvl="5" w:tplc="7B4A6288">
      <w:start w:val="36"/>
      <w:numFmt w:val="decimal"/>
      <w:lvlText w:val="%6"/>
      <w:lvlJc w:val="left"/>
      <w:pPr>
        <w:tabs>
          <w:tab w:val="num" w:pos="4935"/>
        </w:tabs>
        <w:ind w:left="4935" w:hanging="435"/>
      </w:pPr>
      <w:rPr>
        <w:rFonts w:hint="default"/>
      </w:r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8" w15:restartNumberingAfterBreak="0">
    <w:nsid w:val="380D7799"/>
    <w:multiLevelType w:val="hybridMultilevel"/>
    <w:tmpl w:val="EC24CDD6"/>
    <w:lvl w:ilvl="0" w:tplc="0D281184">
      <w:start w:val="1"/>
      <w:numFmt w:val="lowerRoman"/>
      <w:lvlText w:val="%1)"/>
      <w:lvlJc w:val="left"/>
      <w:pPr>
        <w:ind w:left="720" w:hanging="360"/>
      </w:pPr>
      <w:rPr>
        <w:rFonts w:hint="default"/>
        <w:b w:val="0"/>
        <w:bCs/>
      </w:rPr>
    </w:lvl>
    <w:lvl w:ilvl="1" w:tplc="48007D3C">
      <w:start w:val="1"/>
      <w:numFmt w:val="lowerRoman"/>
      <w:lvlText w:val="%2)"/>
      <w:lvlJc w:val="left"/>
      <w:pPr>
        <w:ind w:left="72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8694BAA"/>
    <w:multiLevelType w:val="hybridMultilevel"/>
    <w:tmpl w:val="D91CA294"/>
    <w:lvl w:ilvl="0" w:tplc="D0AE4716">
      <w:start w:val="1"/>
      <w:numFmt w:val="lowerRoman"/>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0" w15:restartNumberingAfterBreak="0">
    <w:nsid w:val="3B0F5BF4"/>
    <w:multiLevelType w:val="hybridMultilevel"/>
    <w:tmpl w:val="B5340426"/>
    <w:lvl w:ilvl="0" w:tplc="FFFFFFFF">
      <w:start w:val="1"/>
      <w:numFmt w:val="lowerRoman"/>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3DC917EB"/>
    <w:multiLevelType w:val="hybridMultilevel"/>
    <w:tmpl w:val="6A40A6E8"/>
    <w:lvl w:ilvl="0" w:tplc="B4743650">
      <w:start w:val="1"/>
      <w:numFmt w:val="lowerLetter"/>
      <w:lvlText w:val="%1)"/>
      <w:lvlJc w:val="left"/>
      <w:pPr>
        <w:ind w:left="896" w:hanging="360"/>
      </w:pPr>
      <w:rPr>
        <w:color w:val="auto"/>
        <w:sz w:val="22"/>
        <w:szCs w:val="22"/>
        <w:u w:val="none"/>
      </w:rPr>
    </w:lvl>
    <w:lvl w:ilvl="1" w:tplc="B5868C84">
      <w:start w:val="1"/>
      <w:numFmt w:val="lowerRoman"/>
      <w:lvlText w:val="%2."/>
      <w:lvlJc w:val="left"/>
      <w:pPr>
        <w:ind w:left="1976" w:hanging="720"/>
      </w:pPr>
      <w:rPr>
        <w:rFonts w:hint="default"/>
      </w:rPr>
    </w:lvl>
    <w:lvl w:ilvl="2" w:tplc="4009001B" w:tentative="1">
      <w:start w:val="1"/>
      <w:numFmt w:val="lowerRoman"/>
      <w:lvlText w:val="%3."/>
      <w:lvlJc w:val="right"/>
      <w:pPr>
        <w:ind w:left="2336" w:hanging="180"/>
      </w:pPr>
    </w:lvl>
    <w:lvl w:ilvl="3" w:tplc="4009000F" w:tentative="1">
      <w:start w:val="1"/>
      <w:numFmt w:val="decimal"/>
      <w:lvlText w:val="%4."/>
      <w:lvlJc w:val="left"/>
      <w:pPr>
        <w:ind w:left="3056" w:hanging="360"/>
      </w:pPr>
    </w:lvl>
    <w:lvl w:ilvl="4" w:tplc="40090019" w:tentative="1">
      <w:start w:val="1"/>
      <w:numFmt w:val="lowerLetter"/>
      <w:lvlText w:val="%5."/>
      <w:lvlJc w:val="left"/>
      <w:pPr>
        <w:ind w:left="3776" w:hanging="360"/>
      </w:pPr>
    </w:lvl>
    <w:lvl w:ilvl="5" w:tplc="4009001B" w:tentative="1">
      <w:start w:val="1"/>
      <w:numFmt w:val="lowerRoman"/>
      <w:lvlText w:val="%6."/>
      <w:lvlJc w:val="right"/>
      <w:pPr>
        <w:ind w:left="4496" w:hanging="180"/>
      </w:pPr>
    </w:lvl>
    <w:lvl w:ilvl="6" w:tplc="4009000F" w:tentative="1">
      <w:start w:val="1"/>
      <w:numFmt w:val="decimal"/>
      <w:lvlText w:val="%7."/>
      <w:lvlJc w:val="left"/>
      <w:pPr>
        <w:ind w:left="5216" w:hanging="360"/>
      </w:pPr>
    </w:lvl>
    <w:lvl w:ilvl="7" w:tplc="40090019" w:tentative="1">
      <w:start w:val="1"/>
      <w:numFmt w:val="lowerLetter"/>
      <w:lvlText w:val="%8."/>
      <w:lvlJc w:val="left"/>
      <w:pPr>
        <w:ind w:left="5936" w:hanging="360"/>
      </w:pPr>
    </w:lvl>
    <w:lvl w:ilvl="8" w:tplc="4009001B" w:tentative="1">
      <w:start w:val="1"/>
      <w:numFmt w:val="lowerRoman"/>
      <w:lvlText w:val="%9."/>
      <w:lvlJc w:val="right"/>
      <w:pPr>
        <w:ind w:left="6656" w:hanging="180"/>
      </w:pPr>
    </w:lvl>
  </w:abstractNum>
  <w:abstractNum w:abstractNumId="42" w15:restartNumberingAfterBreak="0">
    <w:nsid w:val="41064BF9"/>
    <w:multiLevelType w:val="hybridMultilevel"/>
    <w:tmpl w:val="D7A204D2"/>
    <w:lvl w:ilvl="0" w:tplc="FFFFFFFF">
      <w:start w:val="1"/>
      <w:numFmt w:val="low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4241074A"/>
    <w:multiLevelType w:val="hybridMultilevel"/>
    <w:tmpl w:val="A762E4B8"/>
    <w:lvl w:ilvl="0" w:tplc="49EAF32C">
      <w:start w:val="1"/>
      <w:numFmt w:val="lowerRoman"/>
      <w:lvlText w:val="%1)"/>
      <w:lvlJc w:val="left"/>
      <w:pPr>
        <w:ind w:left="1305" w:hanging="94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32E0C6D"/>
    <w:multiLevelType w:val="hybridMultilevel"/>
    <w:tmpl w:val="70528544"/>
    <w:lvl w:ilvl="0" w:tplc="FFFFFFFF">
      <w:start w:val="1"/>
      <w:numFmt w:val="lowerLetter"/>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432E7E57"/>
    <w:multiLevelType w:val="hybridMultilevel"/>
    <w:tmpl w:val="C8D88FE8"/>
    <w:lvl w:ilvl="0" w:tplc="54D037D6">
      <w:start w:val="1"/>
      <w:numFmt w:val="decimal"/>
      <w:lvlText w:val="%1."/>
      <w:lvlJc w:val="left"/>
      <w:pPr>
        <w:ind w:left="720" w:hanging="360"/>
      </w:pPr>
      <w:rPr>
        <w:rFonts w:ascii="Tahoma" w:eastAsia="Arial" w:hAnsi="Tahoma" w:cs="Tahoma" w:hint="default"/>
        <w:b/>
        <w:bCs/>
        <w:i w:val="0"/>
        <w:strike w:val="0"/>
        <w:dstrike w:val="0"/>
        <w:color w:val="000000"/>
        <w:sz w:val="24"/>
        <w:u w:val="none" w:color="000000"/>
        <w:bdr w:val="none" w:sz="0" w:space="0" w:color="auto"/>
        <w:shd w:val="clear" w:color="auto" w:fill="auto"/>
        <w:vertAlign w:val="baseline"/>
      </w:rPr>
    </w:lvl>
    <w:lvl w:ilvl="1" w:tplc="BAC49E0C">
      <w:start w:val="1"/>
      <w:numFmt w:val="lowerLetter"/>
      <w:lvlText w:val="%2)"/>
      <w:lvlJc w:val="left"/>
      <w:pPr>
        <w:ind w:left="1440" w:hanging="360"/>
      </w:pPr>
      <w:rPr>
        <w:rFonts w:hint="default"/>
      </w:rPr>
    </w:lvl>
    <w:lvl w:ilvl="2" w:tplc="587E40B0">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4C7557C"/>
    <w:multiLevelType w:val="hybridMultilevel"/>
    <w:tmpl w:val="0B308BF6"/>
    <w:lvl w:ilvl="0" w:tplc="A98A90C6">
      <w:start w:val="1"/>
      <w:numFmt w:val="lowerRoman"/>
      <w:lvlText w:val="%1"/>
      <w:lvlJc w:val="left"/>
      <w:pPr>
        <w:ind w:left="720" w:hanging="360"/>
      </w:pPr>
      <w:rPr>
        <w:rFonts w:ascii="Arial" w:eastAsia="Arial" w:hAnsi="Arial" w:cs="Arial"/>
        <w:b w:val="0"/>
        <w:i w:val="0"/>
        <w:strike w:val="0"/>
        <w:dstrike w:val="0"/>
        <w:color w:val="000000"/>
        <w:sz w:val="24"/>
        <w:u w:val="none" w:color="000000"/>
        <w:bdr w:val="none" w:sz="0" w:space="0" w:color="auto"/>
        <w:shd w:val="clear" w:color="auto" w:fill="auto"/>
        <w:vertAlign w:val="baseline"/>
      </w:rPr>
    </w:lvl>
    <w:lvl w:ilvl="1" w:tplc="3F4A4890">
      <w:start w:val="1"/>
      <w:numFmt w:val="lowerRoman"/>
      <w:lvlText w:val="%2."/>
      <w:lvlJc w:val="left"/>
      <w:pPr>
        <w:ind w:left="72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5A924B1"/>
    <w:multiLevelType w:val="hybridMultilevel"/>
    <w:tmpl w:val="016A938A"/>
    <w:lvl w:ilvl="0" w:tplc="9C6C7AB2">
      <w:start w:val="1"/>
      <w:numFmt w:val="lowerRoman"/>
      <w:lvlText w:val="%1."/>
      <w:lvlJc w:val="left"/>
      <w:pPr>
        <w:ind w:left="1080" w:hanging="720"/>
      </w:pPr>
      <w:rPr>
        <w:rFonts w:hint="default"/>
        <w:sz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8" w15:restartNumberingAfterBreak="0">
    <w:nsid w:val="477354E1"/>
    <w:multiLevelType w:val="hybridMultilevel"/>
    <w:tmpl w:val="5C50070A"/>
    <w:lvl w:ilvl="0" w:tplc="4C3AE0D2">
      <w:start w:val="1"/>
      <w:numFmt w:val="lowerRoman"/>
      <w:lvlText w:val="(%1)"/>
      <w:lvlJc w:val="left"/>
      <w:pPr>
        <w:ind w:left="1429" w:hanging="72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49" w15:restartNumberingAfterBreak="0">
    <w:nsid w:val="58DE7C32"/>
    <w:multiLevelType w:val="hybridMultilevel"/>
    <w:tmpl w:val="9D1A604C"/>
    <w:lvl w:ilvl="0" w:tplc="40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0" w15:restartNumberingAfterBreak="0">
    <w:nsid w:val="5BF87189"/>
    <w:multiLevelType w:val="hybridMultilevel"/>
    <w:tmpl w:val="030095CA"/>
    <w:lvl w:ilvl="0" w:tplc="40090019">
      <w:start w:val="1"/>
      <w:numFmt w:val="low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51" w15:restartNumberingAfterBreak="0">
    <w:nsid w:val="5E3738E1"/>
    <w:multiLevelType w:val="multilevel"/>
    <w:tmpl w:val="EEC2142E"/>
    <w:lvl w:ilvl="0">
      <w:start w:val="1"/>
      <w:numFmt w:val="lowerLetter"/>
      <w:lvlText w:val="(%1)"/>
      <w:lvlJc w:val="left"/>
      <w:pPr>
        <w:tabs>
          <w:tab w:val="num" w:pos="360"/>
        </w:tabs>
        <w:ind w:left="360" w:hanging="360"/>
      </w:pPr>
      <w:rPr>
        <w:rFonts w:ascii="Arial" w:eastAsia="Arial" w:hAnsi="Arial" w:hint="default"/>
        <w:b w:val="0"/>
        <w:bCs w:val="0"/>
        <w:i w:val="0"/>
        <w:strike w:val="0"/>
        <w:color w:val="000000"/>
        <w:w w:val="95"/>
        <w:sz w:val="24"/>
        <w:szCs w:val="24"/>
        <w:u w:val="none"/>
      </w:rPr>
    </w:lvl>
    <w:lvl w:ilvl="1">
      <w:start w:val="1"/>
      <w:numFmt w:val="lowerRoman"/>
      <w:lvlText w:val="%2)"/>
      <w:lvlJc w:val="left"/>
      <w:pPr>
        <w:ind w:left="720" w:hanging="360"/>
      </w:pPr>
      <w:rPr>
        <w:rFonts w:hint="default"/>
        <w:strike w:val="0"/>
      </w:rPr>
    </w:lvl>
    <w:lvl w:ilvl="2">
      <w:start w:val="1"/>
      <w:numFmt w:val="decimal"/>
      <w:lvlText w:val="%1.%2.%3"/>
      <w:lvlJc w:val="left"/>
      <w:pPr>
        <w:tabs>
          <w:tab w:val="num" w:pos="720"/>
        </w:tabs>
        <w:ind w:left="720" w:hanging="720"/>
      </w:pPr>
      <w:rPr>
        <w:rFonts w:ascii="Tahoma" w:hAnsi="Tahoma" w:cs="Tahoma" w:hint="default"/>
        <w:b w:val="0"/>
        <w:i w:val="0"/>
        <w:u w:val="none"/>
      </w:rPr>
    </w:lvl>
    <w:lvl w:ilvl="3">
      <w:start w:val="1"/>
      <w:numFmt w:val="decimal"/>
      <w:lvlText w:val="%1.%2.%3.%4"/>
      <w:lvlJc w:val="left"/>
      <w:pPr>
        <w:tabs>
          <w:tab w:val="num" w:pos="1080"/>
        </w:tabs>
        <w:ind w:left="1080" w:hanging="1080"/>
      </w:pPr>
      <w:rPr>
        <w:rFonts w:ascii="Tahoma" w:hAnsi="Tahoma" w:cs="Tahoma" w:hint="default"/>
        <w:b w:val="0"/>
        <w:i w:val="0"/>
        <w:u w:val="none"/>
      </w:rPr>
    </w:lvl>
    <w:lvl w:ilvl="4">
      <w:start w:val="1"/>
      <w:numFmt w:val="decimal"/>
      <w:lvlText w:val="%1.%2.%3.%4.%5"/>
      <w:lvlJc w:val="left"/>
      <w:pPr>
        <w:tabs>
          <w:tab w:val="num" w:pos="1080"/>
        </w:tabs>
        <w:ind w:left="1080" w:hanging="1080"/>
      </w:pPr>
      <w:rPr>
        <w:rFonts w:ascii="Tahoma" w:hAnsi="Tahoma" w:cs="Tahoma" w:hint="default"/>
        <w:b w:val="0"/>
        <w:i w:val="0"/>
        <w:u w:val="none"/>
      </w:rPr>
    </w:lvl>
    <w:lvl w:ilvl="5">
      <w:start w:val="1"/>
      <w:numFmt w:val="decimal"/>
      <w:lvlText w:val="%1.%2.%3.%4.%5.%6"/>
      <w:lvlJc w:val="left"/>
      <w:pPr>
        <w:tabs>
          <w:tab w:val="num" w:pos="1440"/>
        </w:tabs>
        <w:ind w:left="1440" w:hanging="1440"/>
      </w:pPr>
      <w:rPr>
        <w:rFonts w:ascii="Tahoma" w:hAnsi="Tahoma" w:cs="Tahoma" w:hint="default"/>
        <w:b w:val="0"/>
        <w:i w:val="0"/>
        <w:u w:val="none"/>
      </w:rPr>
    </w:lvl>
    <w:lvl w:ilvl="6">
      <w:start w:val="1"/>
      <w:numFmt w:val="decimal"/>
      <w:lvlText w:val="%1.%2.%3.%4.%5.%6.%7"/>
      <w:lvlJc w:val="left"/>
      <w:pPr>
        <w:tabs>
          <w:tab w:val="num" w:pos="1800"/>
        </w:tabs>
        <w:ind w:left="1800" w:hanging="1800"/>
      </w:pPr>
      <w:rPr>
        <w:rFonts w:ascii="Tahoma" w:hAnsi="Tahoma" w:cs="Tahoma" w:hint="default"/>
        <w:b w:val="0"/>
        <w:i w:val="0"/>
        <w:u w:val="none"/>
      </w:rPr>
    </w:lvl>
    <w:lvl w:ilvl="7">
      <w:start w:val="1"/>
      <w:numFmt w:val="decimal"/>
      <w:lvlText w:val="%1.%2.%3.%4.%5.%6.%7.%8"/>
      <w:lvlJc w:val="left"/>
      <w:pPr>
        <w:tabs>
          <w:tab w:val="num" w:pos="1800"/>
        </w:tabs>
        <w:ind w:left="1800" w:hanging="1800"/>
      </w:pPr>
      <w:rPr>
        <w:rFonts w:ascii="Tahoma" w:hAnsi="Tahoma" w:cs="Tahoma" w:hint="default"/>
        <w:b w:val="0"/>
        <w:i w:val="0"/>
        <w:u w:val="none"/>
      </w:rPr>
    </w:lvl>
    <w:lvl w:ilvl="8">
      <w:start w:val="1"/>
      <w:numFmt w:val="decimal"/>
      <w:lvlText w:val="%1.%2.%3.%4.%5.%6.%7.%8.%9"/>
      <w:lvlJc w:val="left"/>
      <w:pPr>
        <w:tabs>
          <w:tab w:val="num" w:pos="2160"/>
        </w:tabs>
        <w:ind w:left="2160" w:hanging="2160"/>
      </w:pPr>
      <w:rPr>
        <w:rFonts w:ascii="Tahoma" w:hAnsi="Tahoma" w:cs="Tahoma" w:hint="default"/>
        <w:b w:val="0"/>
        <w:i w:val="0"/>
        <w:u w:val="none"/>
      </w:rPr>
    </w:lvl>
  </w:abstractNum>
  <w:abstractNum w:abstractNumId="52" w15:restartNumberingAfterBreak="0">
    <w:nsid w:val="610D6CFB"/>
    <w:multiLevelType w:val="hybridMultilevel"/>
    <w:tmpl w:val="6A1E6946"/>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3" w15:restartNumberingAfterBreak="0">
    <w:nsid w:val="6158421C"/>
    <w:multiLevelType w:val="hybridMultilevel"/>
    <w:tmpl w:val="F0487D62"/>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669F348A"/>
    <w:multiLevelType w:val="hybridMultilevel"/>
    <w:tmpl w:val="B0927A2A"/>
    <w:lvl w:ilvl="0" w:tplc="DC566188">
      <w:start w:val="13"/>
      <w:numFmt w:val="decimal"/>
      <w:lvlText w:val="%1"/>
      <w:lvlJc w:val="left"/>
      <w:pPr>
        <w:ind w:left="720" w:hanging="360"/>
      </w:pPr>
      <w:rPr>
        <w:rFonts w:ascii="Arial" w:eastAsia="Arial" w:hAnsi="Arial" w:cs="Arial" w:hint="default"/>
        <w:b w:val="0"/>
        <w:i w:val="0"/>
        <w:strike w:val="0"/>
        <w:dstrike w:val="0"/>
        <w:color w:val="000000"/>
        <w:sz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6D130B7"/>
    <w:multiLevelType w:val="hybridMultilevel"/>
    <w:tmpl w:val="B5340426"/>
    <w:lvl w:ilvl="0" w:tplc="FFFFFFFF">
      <w:start w:val="1"/>
      <w:numFmt w:val="lowerRoman"/>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6B097A68"/>
    <w:multiLevelType w:val="hybridMultilevel"/>
    <w:tmpl w:val="83FE1402"/>
    <w:lvl w:ilvl="0" w:tplc="52946C9A">
      <w:start w:val="19"/>
      <w:numFmt w:val="decimal"/>
      <w:lvlText w:val="%1"/>
      <w:lvlJc w:val="left"/>
      <w:pPr>
        <w:ind w:left="720" w:hanging="360"/>
      </w:pPr>
      <w:rPr>
        <w:rFonts w:ascii="Arial" w:eastAsia="Arial" w:hAnsi="Arial" w:cs="Arial" w:hint="default"/>
        <w:b w:val="0"/>
        <w:i w:val="0"/>
        <w:strike w:val="0"/>
        <w:dstrike w:val="0"/>
        <w:color w:val="000000"/>
        <w:sz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C6B055C"/>
    <w:multiLevelType w:val="multilevel"/>
    <w:tmpl w:val="9C8A07C8"/>
    <w:lvl w:ilvl="0">
      <w:start w:val="14"/>
      <w:numFmt w:val="decimal"/>
      <w:lvlText w:val="%1.0."/>
      <w:lvlJc w:val="left"/>
      <w:pPr>
        <w:tabs>
          <w:tab w:val="num" w:pos="720"/>
        </w:tabs>
        <w:ind w:left="720" w:hanging="720"/>
      </w:pPr>
      <w:rPr>
        <w:rFonts w:hint="default"/>
        <w:b w:val="0"/>
        <w:u w:val="none"/>
      </w:rPr>
    </w:lvl>
    <w:lvl w:ilvl="1">
      <w:start w:val="1"/>
      <w:numFmt w:val="decimal"/>
      <w:lvlText w:val="%1.%2."/>
      <w:lvlJc w:val="left"/>
      <w:pPr>
        <w:tabs>
          <w:tab w:val="num" w:pos="1440"/>
        </w:tabs>
        <w:ind w:left="1440" w:hanging="720"/>
      </w:pPr>
      <w:rPr>
        <w:rFonts w:hint="default"/>
        <w:b w:val="0"/>
        <w:u w:val="none"/>
      </w:rPr>
    </w:lvl>
    <w:lvl w:ilvl="2">
      <w:start w:val="1"/>
      <w:numFmt w:val="decimal"/>
      <w:lvlText w:val="%1.%2.%3."/>
      <w:lvlJc w:val="left"/>
      <w:pPr>
        <w:tabs>
          <w:tab w:val="num" w:pos="2520"/>
        </w:tabs>
        <w:ind w:left="2520" w:hanging="1080"/>
      </w:pPr>
      <w:rPr>
        <w:rFonts w:hint="default"/>
        <w:b w:val="0"/>
        <w:u w:val="none"/>
      </w:rPr>
    </w:lvl>
    <w:lvl w:ilvl="3">
      <w:start w:val="1"/>
      <w:numFmt w:val="decimal"/>
      <w:lvlText w:val="%1.%2.%3.%4."/>
      <w:lvlJc w:val="left"/>
      <w:pPr>
        <w:tabs>
          <w:tab w:val="num" w:pos="3240"/>
        </w:tabs>
        <w:ind w:left="3240" w:hanging="1080"/>
      </w:pPr>
      <w:rPr>
        <w:rFonts w:hint="default"/>
        <w:b w:val="0"/>
        <w:u w:val="none"/>
      </w:rPr>
    </w:lvl>
    <w:lvl w:ilvl="4">
      <w:start w:val="1"/>
      <w:numFmt w:val="decimal"/>
      <w:lvlText w:val="%1.%2.%3.%4.%5."/>
      <w:lvlJc w:val="left"/>
      <w:pPr>
        <w:tabs>
          <w:tab w:val="num" w:pos="4320"/>
        </w:tabs>
        <w:ind w:left="4320" w:hanging="1440"/>
      </w:pPr>
      <w:rPr>
        <w:rFonts w:hint="default"/>
        <w:b w:val="0"/>
        <w:u w:val="none"/>
      </w:rPr>
    </w:lvl>
    <w:lvl w:ilvl="5">
      <w:start w:val="1"/>
      <w:numFmt w:val="decimal"/>
      <w:lvlText w:val="%1.%2.%3.%4.%5.%6."/>
      <w:lvlJc w:val="left"/>
      <w:pPr>
        <w:tabs>
          <w:tab w:val="num" w:pos="5400"/>
        </w:tabs>
        <w:ind w:left="5400" w:hanging="1800"/>
      </w:pPr>
      <w:rPr>
        <w:rFonts w:hint="default"/>
        <w:b w:val="0"/>
        <w:u w:val="none"/>
      </w:rPr>
    </w:lvl>
    <w:lvl w:ilvl="6">
      <w:start w:val="1"/>
      <w:numFmt w:val="decimal"/>
      <w:lvlText w:val="%1.%2.%3.%4.%5.%6.%7."/>
      <w:lvlJc w:val="left"/>
      <w:pPr>
        <w:tabs>
          <w:tab w:val="num" w:pos="6120"/>
        </w:tabs>
        <w:ind w:left="6120" w:hanging="1800"/>
      </w:pPr>
      <w:rPr>
        <w:rFonts w:hint="default"/>
        <w:b w:val="0"/>
        <w:u w:val="none"/>
      </w:rPr>
    </w:lvl>
    <w:lvl w:ilvl="7">
      <w:start w:val="1"/>
      <w:numFmt w:val="decimal"/>
      <w:lvlText w:val="%1.%2.%3.%4.%5.%6.%7.%8."/>
      <w:lvlJc w:val="left"/>
      <w:pPr>
        <w:tabs>
          <w:tab w:val="num" w:pos="7200"/>
        </w:tabs>
        <w:ind w:left="7200" w:hanging="2160"/>
      </w:pPr>
      <w:rPr>
        <w:rFonts w:hint="default"/>
        <w:b w:val="0"/>
        <w:u w:val="none"/>
      </w:rPr>
    </w:lvl>
    <w:lvl w:ilvl="8">
      <w:start w:val="1"/>
      <w:numFmt w:val="decimal"/>
      <w:lvlText w:val="%1.%2.%3.%4.%5.%6.%7.%8.%9."/>
      <w:lvlJc w:val="left"/>
      <w:pPr>
        <w:tabs>
          <w:tab w:val="num" w:pos="8280"/>
        </w:tabs>
        <w:ind w:left="8280" w:hanging="2520"/>
      </w:pPr>
      <w:rPr>
        <w:rFonts w:hint="default"/>
        <w:b w:val="0"/>
        <w:u w:val="none"/>
      </w:rPr>
    </w:lvl>
  </w:abstractNum>
  <w:abstractNum w:abstractNumId="58" w15:restartNumberingAfterBreak="0">
    <w:nsid w:val="71FA609B"/>
    <w:multiLevelType w:val="hybridMultilevel"/>
    <w:tmpl w:val="A544AE42"/>
    <w:lvl w:ilvl="0" w:tplc="2C9E38C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9" w15:restartNumberingAfterBreak="0">
    <w:nsid w:val="725D336C"/>
    <w:multiLevelType w:val="hybridMultilevel"/>
    <w:tmpl w:val="7CFAFACC"/>
    <w:lvl w:ilvl="0" w:tplc="E5AC80C4">
      <w:start w:val="1"/>
      <w:numFmt w:val="lowerLetter"/>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5DC4FED"/>
    <w:multiLevelType w:val="hybridMultilevel"/>
    <w:tmpl w:val="8C32DA00"/>
    <w:lvl w:ilvl="0" w:tplc="F2EE5458">
      <w:start w:val="1"/>
      <w:numFmt w:val="lowerLetter"/>
      <w:lvlText w:val="%1)"/>
      <w:lvlJc w:val="left"/>
      <w:pPr>
        <w:ind w:left="1713" w:hanging="360"/>
      </w:pPr>
      <w:rPr>
        <w:rFonts w:hint="default"/>
        <w:b w:val="0"/>
        <w:bCs w:val="0"/>
        <w:strike w:val="0"/>
        <w:color w:val="000000"/>
        <w:w w:val="95"/>
        <w:sz w:val="22"/>
        <w:szCs w:val="22"/>
      </w:rPr>
    </w:lvl>
    <w:lvl w:ilvl="1" w:tplc="FFFFFFFF" w:tentative="1">
      <w:start w:val="1"/>
      <w:numFmt w:val="lowerLetter"/>
      <w:lvlText w:val="%2."/>
      <w:lvlJc w:val="left"/>
      <w:pPr>
        <w:ind w:left="2433" w:hanging="360"/>
      </w:pPr>
    </w:lvl>
    <w:lvl w:ilvl="2" w:tplc="FFFFFFFF" w:tentative="1">
      <w:start w:val="1"/>
      <w:numFmt w:val="lowerRoman"/>
      <w:lvlText w:val="%3."/>
      <w:lvlJc w:val="right"/>
      <w:pPr>
        <w:ind w:left="3153" w:hanging="180"/>
      </w:pPr>
    </w:lvl>
    <w:lvl w:ilvl="3" w:tplc="FFFFFFFF" w:tentative="1">
      <w:start w:val="1"/>
      <w:numFmt w:val="decimal"/>
      <w:lvlText w:val="%4."/>
      <w:lvlJc w:val="left"/>
      <w:pPr>
        <w:ind w:left="3873" w:hanging="360"/>
      </w:pPr>
    </w:lvl>
    <w:lvl w:ilvl="4" w:tplc="FFFFFFFF" w:tentative="1">
      <w:start w:val="1"/>
      <w:numFmt w:val="lowerLetter"/>
      <w:lvlText w:val="%5."/>
      <w:lvlJc w:val="left"/>
      <w:pPr>
        <w:ind w:left="4593" w:hanging="360"/>
      </w:pPr>
    </w:lvl>
    <w:lvl w:ilvl="5" w:tplc="FFFFFFFF" w:tentative="1">
      <w:start w:val="1"/>
      <w:numFmt w:val="lowerRoman"/>
      <w:lvlText w:val="%6."/>
      <w:lvlJc w:val="right"/>
      <w:pPr>
        <w:ind w:left="5313" w:hanging="180"/>
      </w:pPr>
    </w:lvl>
    <w:lvl w:ilvl="6" w:tplc="FFFFFFFF" w:tentative="1">
      <w:start w:val="1"/>
      <w:numFmt w:val="decimal"/>
      <w:lvlText w:val="%7."/>
      <w:lvlJc w:val="left"/>
      <w:pPr>
        <w:ind w:left="6033" w:hanging="360"/>
      </w:pPr>
    </w:lvl>
    <w:lvl w:ilvl="7" w:tplc="FFFFFFFF" w:tentative="1">
      <w:start w:val="1"/>
      <w:numFmt w:val="lowerLetter"/>
      <w:lvlText w:val="%8."/>
      <w:lvlJc w:val="left"/>
      <w:pPr>
        <w:ind w:left="6753" w:hanging="360"/>
      </w:pPr>
    </w:lvl>
    <w:lvl w:ilvl="8" w:tplc="FFFFFFFF" w:tentative="1">
      <w:start w:val="1"/>
      <w:numFmt w:val="lowerRoman"/>
      <w:lvlText w:val="%9."/>
      <w:lvlJc w:val="right"/>
      <w:pPr>
        <w:ind w:left="7473" w:hanging="180"/>
      </w:pPr>
    </w:lvl>
  </w:abstractNum>
  <w:abstractNum w:abstractNumId="61" w15:restartNumberingAfterBreak="0">
    <w:nsid w:val="768F2CFF"/>
    <w:multiLevelType w:val="hybridMultilevel"/>
    <w:tmpl w:val="FDDC968A"/>
    <w:lvl w:ilvl="0" w:tplc="40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78759FA"/>
    <w:multiLevelType w:val="hybridMultilevel"/>
    <w:tmpl w:val="0D2CAF48"/>
    <w:lvl w:ilvl="0" w:tplc="FFFFFFFF">
      <w:start w:val="1"/>
      <w:numFmt w:val="decimal"/>
      <w:lvlText w:val="%1"/>
      <w:lvlJc w:val="left"/>
      <w:pPr>
        <w:ind w:left="720" w:hanging="360"/>
      </w:pPr>
      <w:rPr>
        <w:rFonts w:ascii="Arial" w:eastAsia="Arial" w:hAnsi="Arial" w:cs="Arial"/>
        <w:b w:val="0"/>
        <w:i w:val="0"/>
        <w:strike w:val="0"/>
        <w:dstrike w:val="0"/>
        <w:color w:val="000000"/>
        <w:sz w:val="24"/>
        <w:u w:val="none" w:color="000000"/>
        <w:bdr w:val="none" w:sz="0" w:space="0" w:color="auto"/>
        <w:shd w:val="clear" w:color="auto" w:fill="auto"/>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7A061496"/>
    <w:multiLevelType w:val="hybridMultilevel"/>
    <w:tmpl w:val="145677C6"/>
    <w:lvl w:ilvl="0" w:tplc="40090019">
      <w:start w:val="1"/>
      <w:numFmt w:val="lowerLetter"/>
      <w:lvlText w:val="%1."/>
      <w:lvlJc w:val="left"/>
      <w:pPr>
        <w:ind w:left="720" w:hanging="360"/>
      </w:pPr>
      <w:rPr>
        <w:rFonts w:hint="default"/>
        <w:sz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4" w15:restartNumberingAfterBreak="0">
    <w:nsid w:val="7CD55286"/>
    <w:multiLevelType w:val="hybridMultilevel"/>
    <w:tmpl w:val="0F6AD1D0"/>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5" w15:restartNumberingAfterBreak="0">
    <w:nsid w:val="7ED3286F"/>
    <w:multiLevelType w:val="hybridMultilevel"/>
    <w:tmpl w:val="C37C0C4C"/>
    <w:lvl w:ilvl="0" w:tplc="732838DA">
      <w:start w:val="41"/>
      <w:numFmt w:val="decimal"/>
      <w:lvlText w:val="%1"/>
      <w:lvlJc w:val="left"/>
      <w:pPr>
        <w:ind w:left="720" w:hanging="360"/>
      </w:pPr>
      <w:rPr>
        <w:rFonts w:ascii="Arial" w:eastAsia="Arial" w:hAnsi="Arial" w:cs="Arial" w:hint="default"/>
        <w:b w:val="0"/>
        <w:i w:val="0"/>
        <w:strike w:val="0"/>
        <w:dstrike w:val="0"/>
        <w:color w:val="000000"/>
        <w:sz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F301678"/>
    <w:multiLevelType w:val="hybridMultilevel"/>
    <w:tmpl w:val="B5340426"/>
    <w:lvl w:ilvl="0" w:tplc="FFFFFFFF">
      <w:start w:val="1"/>
      <w:numFmt w:val="lowerRoman"/>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874580949">
    <w:abstractNumId w:val="37"/>
  </w:num>
  <w:num w:numId="2" w16cid:durableId="1671130093">
    <w:abstractNumId w:val="9"/>
  </w:num>
  <w:num w:numId="3" w16cid:durableId="2136167538">
    <w:abstractNumId w:val="57"/>
  </w:num>
  <w:num w:numId="4" w16cid:durableId="819882867">
    <w:abstractNumId w:val="32"/>
  </w:num>
  <w:num w:numId="5" w16cid:durableId="344089611">
    <w:abstractNumId w:val="52"/>
  </w:num>
  <w:num w:numId="6" w16cid:durableId="1844054889">
    <w:abstractNumId w:val="22"/>
  </w:num>
  <w:num w:numId="7" w16cid:durableId="1332027220">
    <w:abstractNumId w:val="35"/>
  </w:num>
  <w:num w:numId="8" w16cid:durableId="1024021883">
    <w:abstractNumId w:val="27"/>
  </w:num>
  <w:num w:numId="9" w16cid:durableId="1037856957">
    <w:abstractNumId w:val="48"/>
  </w:num>
  <w:num w:numId="10" w16cid:durableId="1520503528">
    <w:abstractNumId w:val="30"/>
  </w:num>
  <w:num w:numId="11" w16cid:durableId="853424948">
    <w:abstractNumId w:val="64"/>
  </w:num>
  <w:num w:numId="12" w16cid:durableId="659768721">
    <w:abstractNumId w:val="7"/>
  </w:num>
  <w:num w:numId="13" w16cid:durableId="1563178590">
    <w:abstractNumId w:val="44"/>
  </w:num>
  <w:num w:numId="14" w16cid:durableId="691150319">
    <w:abstractNumId w:val="21"/>
  </w:num>
  <w:num w:numId="15" w16cid:durableId="836725839">
    <w:abstractNumId w:val="59"/>
  </w:num>
  <w:num w:numId="16" w16cid:durableId="955142006">
    <w:abstractNumId w:val="43"/>
  </w:num>
  <w:num w:numId="17" w16cid:durableId="1039553748">
    <w:abstractNumId w:val="25"/>
  </w:num>
  <w:num w:numId="18" w16cid:durableId="1943031636">
    <w:abstractNumId w:val="11"/>
  </w:num>
  <w:num w:numId="19" w16cid:durableId="1256012820">
    <w:abstractNumId w:val="8"/>
  </w:num>
  <w:num w:numId="20" w16cid:durableId="1733234938">
    <w:abstractNumId w:val="4"/>
  </w:num>
  <w:num w:numId="21" w16cid:durableId="1420902186">
    <w:abstractNumId w:val="61"/>
  </w:num>
  <w:num w:numId="22" w16cid:durableId="1835948431">
    <w:abstractNumId w:val="5"/>
  </w:num>
  <w:num w:numId="23" w16cid:durableId="981886523">
    <w:abstractNumId w:val="66"/>
  </w:num>
  <w:num w:numId="24" w16cid:durableId="53167122">
    <w:abstractNumId w:val="62"/>
  </w:num>
  <w:num w:numId="25" w16cid:durableId="1613200504">
    <w:abstractNumId w:val="40"/>
  </w:num>
  <w:num w:numId="26" w16cid:durableId="239022959">
    <w:abstractNumId w:val="55"/>
  </w:num>
  <w:num w:numId="27" w16cid:durableId="1256132018">
    <w:abstractNumId w:val="13"/>
  </w:num>
  <w:num w:numId="28" w16cid:durableId="1773932046">
    <w:abstractNumId w:val="56"/>
  </w:num>
  <w:num w:numId="29" w16cid:durableId="743726433">
    <w:abstractNumId w:val="19"/>
  </w:num>
  <w:num w:numId="30" w16cid:durableId="870611372">
    <w:abstractNumId w:val="65"/>
  </w:num>
  <w:num w:numId="31" w16cid:durableId="200560687">
    <w:abstractNumId w:val="54"/>
  </w:num>
  <w:num w:numId="32" w16cid:durableId="527257826">
    <w:abstractNumId w:val="26"/>
  </w:num>
  <w:num w:numId="33" w16cid:durableId="846287558">
    <w:abstractNumId w:val="38"/>
  </w:num>
  <w:num w:numId="34" w16cid:durableId="1737124948">
    <w:abstractNumId w:val="17"/>
  </w:num>
  <w:num w:numId="35" w16cid:durableId="1394154466">
    <w:abstractNumId w:val="31"/>
  </w:num>
  <w:num w:numId="36" w16cid:durableId="1873423438">
    <w:abstractNumId w:val="51"/>
  </w:num>
  <w:num w:numId="37" w16cid:durableId="607346599">
    <w:abstractNumId w:val="41"/>
  </w:num>
  <w:num w:numId="38" w16cid:durableId="194999688">
    <w:abstractNumId w:val="60"/>
  </w:num>
  <w:num w:numId="39" w16cid:durableId="1499419755">
    <w:abstractNumId w:val="46"/>
  </w:num>
  <w:num w:numId="40" w16cid:durableId="1476265371">
    <w:abstractNumId w:val="45"/>
  </w:num>
  <w:num w:numId="41" w16cid:durableId="620692717">
    <w:abstractNumId w:val="28"/>
  </w:num>
  <w:num w:numId="42" w16cid:durableId="2105103692">
    <w:abstractNumId w:val="1"/>
  </w:num>
  <w:num w:numId="43" w16cid:durableId="718670202">
    <w:abstractNumId w:val="39"/>
  </w:num>
  <w:num w:numId="44" w16cid:durableId="1132360316">
    <w:abstractNumId w:val="49"/>
  </w:num>
  <w:num w:numId="45" w16cid:durableId="18162400">
    <w:abstractNumId w:val="16"/>
  </w:num>
  <w:num w:numId="46" w16cid:durableId="1767966720">
    <w:abstractNumId w:val="23"/>
  </w:num>
  <w:num w:numId="47" w16cid:durableId="1906334669">
    <w:abstractNumId w:val="24"/>
  </w:num>
  <w:num w:numId="48" w16cid:durableId="507066695">
    <w:abstractNumId w:val="58"/>
  </w:num>
  <w:num w:numId="49" w16cid:durableId="578368176">
    <w:abstractNumId w:val="36"/>
  </w:num>
  <w:num w:numId="50" w16cid:durableId="1733499519">
    <w:abstractNumId w:val="50"/>
  </w:num>
  <w:num w:numId="51" w16cid:durableId="205869836">
    <w:abstractNumId w:val="14"/>
  </w:num>
  <w:num w:numId="52" w16cid:durableId="1402170964">
    <w:abstractNumId w:val="10"/>
  </w:num>
  <w:num w:numId="53" w16cid:durableId="952439120">
    <w:abstractNumId w:val="15"/>
  </w:num>
  <w:num w:numId="54" w16cid:durableId="1501045459">
    <w:abstractNumId w:val="6"/>
  </w:num>
  <w:num w:numId="55" w16cid:durableId="1760785663">
    <w:abstractNumId w:val="18"/>
  </w:num>
  <w:num w:numId="56" w16cid:durableId="499348638">
    <w:abstractNumId w:val="3"/>
  </w:num>
  <w:num w:numId="57" w16cid:durableId="660353755">
    <w:abstractNumId w:val="34"/>
  </w:num>
  <w:num w:numId="58" w16cid:durableId="1941373370">
    <w:abstractNumId w:val="53"/>
  </w:num>
  <w:num w:numId="59" w16cid:durableId="127478964">
    <w:abstractNumId w:val="2"/>
  </w:num>
  <w:num w:numId="60" w16cid:durableId="1151630291">
    <w:abstractNumId w:val="42"/>
  </w:num>
  <w:num w:numId="61" w16cid:durableId="2090810659">
    <w:abstractNumId w:val="12"/>
  </w:num>
  <w:num w:numId="62" w16cid:durableId="1283076460">
    <w:abstractNumId w:val="29"/>
  </w:num>
  <w:num w:numId="63" w16cid:durableId="1327443132">
    <w:abstractNumId w:val="33"/>
  </w:num>
  <w:num w:numId="64" w16cid:durableId="1544825538">
    <w:abstractNumId w:val="20"/>
  </w:num>
  <w:num w:numId="65" w16cid:durableId="730274116">
    <w:abstractNumId w:val="0"/>
  </w:num>
  <w:num w:numId="66" w16cid:durableId="1028215018">
    <w:abstractNumId w:val="63"/>
  </w:num>
  <w:num w:numId="67" w16cid:durableId="1227568823">
    <w:abstractNumId w:val="4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3520"/>
    <w:rsid w:val="0000147B"/>
    <w:rsid w:val="000014DB"/>
    <w:rsid w:val="0000201A"/>
    <w:rsid w:val="0000229C"/>
    <w:rsid w:val="0000354D"/>
    <w:rsid w:val="00004266"/>
    <w:rsid w:val="0000467B"/>
    <w:rsid w:val="00004E9F"/>
    <w:rsid w:val="00005026"/>
    <w:rsid w:val="0000680E"/>
    <w:rsid w:val="00006EBC"/>
    <w:rsid w:val="00007537"/>
    <w:rsid w:val="00007BD4"/>
    <w:rsid w:val="00010278"/>
    <w:rsid w:val="0001041A"/>
    <w:rsid w:val="0001105D"/>
    <w:rsid w:val="00014B39"/>
    <w:rsid w:val="0001578F"/>
    <w:rsid w:val="0001590F"/>
    <w:rsid w:val="0001639F"/>
    <w:rsid w:val="00016875"/>
    <w:rsid w:val="000172B3"/>
    <w:rsid w:val="00017439"/>
    <w:rsid w:val="00017685"/>
    <w:rsid w:val="00020577"/>
    <w:rsid w:val="0002066B"/>
    <w:rsid w:val="0002074F"/>
    <w:rsid w:val="00020B97"/>
    <w:rsid w:val="00020DD0"/>
    <w:rsid w:val="0002112C"/>
    <w:rsid w:val="000226B5"/>
    <w:rsid w:val="0002396F"/>
    <w:rsid w:val="00023AED"/>
    <w:rsid w:val="0002518C"/>
    <w:rsid w:val="0002526C"/>
    <w:rsid w:val="00025BF0"/>
    <w:rsid w:val="0003080D"/>
    <w:rsid w:val="0003178B"/>
    <w:rsid w:val="00032E1B"/>
    <w:rsid w:val="00033520"/>
    <w:rsid w:val="00035033"/>
    <w:rsid w:val="00037745"/>
    <w:rsid w:val="00040B5B"/>
    <w:rsid w:val="00045674"/>
    <w:rsid w:val="00046867"/>
    <w:rsid w:val="000469B5"/>
    <w:rsid w:val="00047C04"/>
    <w:rsid w:val="00047CF4"/>
    <w:rsid w:val="00047FC8"/>
    <w:rsid w:val="00050033"/>
    <w:rsid w:val="0005062F"/>
    <w:rsid w:val="00050DEA"/>
    <w:rsid w:val="00051036"/>
    <w:rsid w:val="0005134C"/>
    <w:rsid w:val="00051515"/>
    <w:rsid w:val="00051611"/>
    <w:rsid w:val="00052453"/>
    <w:rsid w:val="00053A58"/>
    <w:rsid w:val="00053BC5"/>
    <w:rsid w:val="0005549F"/>
    <w:rsid w:val="00056D09"/>
    <w:rsid w:val="00056FED"/>
    <w:rsid w:val="00056FF3"/>
    <w:rsid w:val="00057052"/>
    <w:rsid w:val="000574F9"/>
    <w:rsid w:val="000600C1"/>
    <w:rsid w:val="00062130"/>
    <w:rsid w:val="00064769"/>
    <w:rsid w:val="00065129"/>
    <w:rsid w:val="000662C0"/>
    <w:rsid w:val="00066E78"/>
    <w:rsid w:val="000671D2"/>
    <w:rsid w:val="00067CC8"/>
    <w:rsid w:val="000704B1"/>
    <w:rsid w:val="00070FFA"/>
    <w:rsid w:val="00071037"/>
    <w:rsid w:val="000713CA"/>
    <w:rsid w:val="00071E6C"/>
    <w:rsid w:val="000726BE"/>
    <w:rsid w:val="00072938"/>
    <w:rsid w:val="0007376A"/>
    <w:rsid w:val="00074D5F"/>
    <w:rsid w:val="0007583F"/>
    <w:rsid w:val="00075ACC"/>
    <w:rsid w:val="00075DAB"/>
    <w:rsid w:val="00075EBF"/>
    <w:rsid w:val="000766C8"/>
    <w:rsid w:val="00077EC7"/>
    <w:rsid w:val="0008320B"/>
    <w:rsid w:val="00083502"/>
    <w:rsid w:val="00083B6F"/>
    <w:rsid w:val="00085A58"/>
    <w:rsid w:val="00086670"/>
    <w:rsid w:val="00086B00"/>
    <w:rsid w:val="00086C86"/>
    <w:rsid w:val="00087A91"/>
    <w:rsid w:val="00090D4B"/>
    <w:rsid w:val="00090F4C"/>
    <w:rsid w:val="00090F5D"/>
    <w:rsid w:val="00091452"/>
    <w:rsid w:val="00091634"/>
    <w:rsid w:val="0009212F"/>
    <w:rsid w:val="00092194"/>
    <w:rsid w:val="00092336"/>
    <w:rsid w:val="00093646"/>
    <w:rsid w:val="00094133"/>
    <w:rsid w:val="00095F10"/>
    <w:rsid w:val="0009633A"/>
    <w:rsid w:val="000969A9"/>
    <w:rsid w:val="00096B4E"/>
    <w:rsid w:val="00097547"/>
    <w:rsid w:val="000A0E16"/>
    <w:rsid w:val="000A0EDE"/>
    <w:rsid w:val="000A27D9"/>
    <w:rsid w:val="000A4EE9"/>
    <w:rsid w:val="000A6076"/>
    <w:rsid w:val="000B4F7D"/>
    <w:rsid w:val="000B6422"/>
    <w:rsid w:val="000B68AA"/>
    <w:rsid w:val="000B6F4A"/>
    <w:rsid w:val="000B7A1F"/>
    <w:rsid w:val="000C0722"/>
    <w:rsid w:val="000C0BE9"/>
    <w:rsid w:val="000C33BA"/>
    <w:rsid w:val="000C3C6F"/>
    <w:rsid w:val="000C5B08"/>
    <w:rsid w:val="000C5E4A"/>
    <w:rsid w:val="000C717D"/>
    <w:rsid w:val="000C77C2"/>
    <w:rsid w:val="000D2BD5"/>
    <w:rsid w:val="000D37D7"/>
    <w:rsid w:val="000D7D9B"/>
    <w:rsid w:val="000E1CEB"/>
    <w:rsid w:val="000E24F7"/>
    <w:rsid w:val="000E3560"/>
    <w:rsid w:val="000E489C"/>
    <w:rsid w:val="000E4E98"/>
    <w:rsid w:val="000E67DE"/>
    <w:rsid w:val="000E7106"/>
    <w:rsid w:val="000F0CC3"/>
    <w:rsid w:val="000F0EAD"/>
    <w:rsid w:val="000F101C"/>
    <w:rsid w:val="000F1BC1"/>
    <w:rsid w:val="000F2710"/>
    <w:rsid w:val="000F298A"/>
    <w:rsid w:val="000F4AB2"/>
    <w:rsid w:val="000F527F"/>
    <w:rsid w:val="000F5670"/>
    <w:rsid w:val="000F69B3"/>
    <w:rsid w:val="000F7297"/>
    <w:rsid w:val="000F7D62"/>
    <w:rsid w:val="001003D4"/>
    <w:rsid w:val="00100C8E"/>
    <w:rsid w:val="00101D1F"/>
    <w:rsid w:val="0010326E"/>
    <w:rsid w:val="00104440"/>
    <w:rsid w:val="0010470F"/>
    <w:rsid w:val="001058CA"/>
    <w:rsid w:val="00105E4D"/>
    <w:rsid w:val="00106BAD"/>
    <w:rsid w:val="00107E53"/>
    <w:rsid w:val="00110AB1"/>
    <w:rsid w:val="00110C1F"/>
    <w:rsid w:val="00113F50"/>
    <w:rsid w:val="00114740"/>
    <w:rsid w:val="00116A72"/>
    <w:rsid w:val="00117F80"/>
    <w:rsid w:val="00120381"/>
    <w:rsid w:val="0012118B"/>
    <w:rsid w:val="00121839"/>
    <w:rsid w:val="001223BC"/>
    <w:rsid w:val="001230AE"/>
    <w:rsid w:val="0012320B"/>
    <w:rsid w:val="00124278"/>
    <w:rsid w:val="001246CE"/>
    <w:rsid w:val="001248AE"/>
    <w:rsid w:val="00125142"/>
    <w:rsid w:val="00127A32"/>
    <w:rsid w:val="001320A8"/>
    <w:rsid w:val="001323DC"/>
    <w:rsid w:val="0013530B"/>
    <w:rsid w:val="00135DFF"/>
    <w:rsid w:val="00136973"/>
    <w:rsid w:val="0014018A"/>
    <w:rsid w:val="001409C3"/>
    <w:rsid w:val="001425C8"/>
    <w:rsid w:val="001426A9"/>
    <w:rsid w:val="0014474F"/>
    <w:rsid w:val="00144F05"/>
    <w:rsid w:val="00147043"/>
    <w:rsid w:val="001510CD"/>
    <w:rsid w:val="00152AB0"/>
    <w:rsid w:val="00152C63"/>
    <w:rsid w:val="00153048"/>
    <w:rsid w:val="0015365A"/>
    <w:rsid w:val="0015637C"/>
    <w:rsid w:val="001567A6"/>
    <w:rsid w:val="00156A5B"/>
    <w:rsid w:val="00160020"/>
    <w:rsid w:val="00160537"/>
    <w:rsid w:val="00161BBF"/>
    <w:rsid w:val="001624C1"/>
    <w:rsid w:val="00163042"/>
    <w:rsid w:val="00164F22"/>
    <w:rsid w:val="001650A6"/>
    <w:rsid w:val="00165E55"/>
    <w:rsid w:val="00166AFC"/>
    <w:rsid w:val="0017089E"/>
    <w:rsid w:val="00170AEF"/>
    <w:rsid w:val="00171647"/>
    <w:rsid w:val="00172074"/>
    <w:rsid w:val="00172538"/>
    <w:rsid w:val="0017317E"/>
    <w:rsid w:val="0017638F"/>
    <w:rsid w:val="00176784"/>
    <w:rsid w:val="001778F9"/>
    <w:rsid w:val="00180312"/>
    <w:rsid w:val="001803D5"/>
    <w:rsid w:val="00182530"/>
    <w:rsid w:val="00184946"/>
    <w:rsid w:val="00185043"/>
    <w:rsid w:val="00185056"/>
    <w:rsid w:val="00186C79"/>
    <w:rsid w:val="00187291"/>
    <w:rsid w:val="001876FF"/>
    <w:rsid w:val="00187DBE"/>
    <w:rsid w:val="00191305"/>
    <w:rsid w:val="00192835"/>
    <w:rsid w:val="001934C8"/>
    <w:rsid w:val="00193BB1"/>
    <w:rsid w:val="001964A4"/>
    <w:rsid w:val="001A044E"/>
    <w:rsid w:val="001A089C"/>
    <w:rsid w:val="001A1070"/>
    <w:rsid w:val="001A107C"/>
    <w:rsid w:val="001A1101"/>
    <w:rsid w:val="001A1CE9"/>
    <w:rsid w:val="001A220E"/>
    <w:rsid w:val="001A23C9"/>
    <w:rsid w:val="001A26B0"/>
    <w:rsid w:val="001A49DA"/>
    <w:rsid w:val="001A72C2"/>
    <w:rsid w:val="001A7C27"/>
    <w:rsid w:val="001B1C48"/>
    <w:rsid w:val="001B1E39"/>
    <w:rsid w:val="001B334C"/>
    <w:rsid w:val="001B60DC"/>
    <w:rsid w:val="001B60F8"/>
    <w:rsid w:val="001B6C18"/>
    <w:rsid w:val="001B7769"/>
    <w:rsid w:val="001C011B"/>
    <w:rsid w:val="001C1853"/>
    <w:rsid w:val="001C3F0F"/>
    <w:rsid w:val="001C5BD3"/>
    <w:rsid w:val="001C5BDD"/>
    <w:rsid w:val="001C61CC"/>
    <w:rsid w:val="001C6AD0"/>
    <w:rsid w:val="001C6CD9"/>
    <w:rsid w:val="001D1AA3"/>
    <w:rsid w:val="001D1ADF"/>
    <w:rsid w:val="001D40E7"/>
    <w:rsid w:val="001D6AB0"/>
    <w:rsid w:val="001E06C0"/>
    <w:rsid w:val="001E0A17"/>
    <w:rsid w:val="001E13EE"/>
    <w:rsid w:val="001E1D46"/>
    <w:rsid w:val="001E4EC3"/>
    <w:rsid w:val="001E6889"/>
    <w:rsid w:val="001E6D77"/>
    <w:rsid w:val="001F3520"/>
    <w:rsid w:val="001F4381"/>
    <w:rsid w:val="001F4601"/>
    <w:rsid w:val="001F5AA5"/>
    <w:rsid w:val="0020042A"/>
    <w:rsid w:val="00202897"/>
    <w:rsid w:val="00203605"/>
    <w:rsid w:val="00203C01"/>
    <w:rsid w:val="0020463B"/>
    <w:rsid w:val="00205B81"/>
    <w:rsid w:val="00205C77"/>
    <w:rsid w:val="00206673"/>
    <w:rsid w:val="00207730"/>
    <w:rsid w:val="002102C5"/>
    <w:rsid w:val="00211D2D"/>
    <w:rsid w:val="00211EDB"/>
    <w:rsid w:val="00212473"/>
    <w:rsid w:val="00214727"/>
    <w:rsid w:val="00215517"/>
    <w:rsid w:val="00215625"/>
    <w:rsid w:val="00215E35"/>
    <w:rsid w:val="0021661E"/>
    <w:rsid w:val="00216E93"/>
    <w:rsid w:val="0021799D"/>
    <w:rsid w:val="00217D68"/>
    <w:rsid w:val="0022033D"/>
    <w:rsid w:val="00220380"/>
    <w:rsid w:val="002203B1"/>
    <w:rsid w:val="0022128C"/>
    <w:rsid w:val="002217A9"/>
    <w:rsid w:val="00221B3C"/>
    <w:rsid w:val="00221FDC"/>
    <w:rsid w:val="00222B84"/>
    <w:rsid w:val="002230B2"/>
    <w:rsid w:val="00223A1B"/>
    <w:rsid w:val="00225A2D"/>
    <w:rsid w:val="0022611E"/>
    <w:rsid w:val="00226FED"/>
    <w:rsid w:val="002307B3"/>
    <w:rsid w:val="0023140B"/>
    <w:rsid w:val="00231414"/>
    <w:rsid w:val="002344F9"/>
    <w:rsid w:val="00234D6C"/>
    <w:rsid w:val="0023586E"/>
    <w:rsid w:val="002365B4"/>
    <w:rsid w:val="0023660E"/>
    <w:rsid w:val="00237932"/>
    <w:rsid w:val="00240043"/>
    <w:rsid w:val="00241219"/>
    <w:rsid w:val="002419D7"/>
    <w:rsid w:val="002421D4"/>
    <w:rsid w:val="00242418"/>
    <w:rsid w:val="00242E5D"/>
    <w:rsid w:val="00243C9C"/>
    <w:rsid w:val="00244F1C"/>
    <w:rsid w:val="002451C4"/>
    <w:rsid w:val="002452AD"/>
    <w:rsid w:val="00245B43"/>
    <w:rsid w:val="002463C4"/>
    <w:rsid w:val="00247636"/>
    <w:rsid w:val="002477F4"/>
    <w:rsid w:val="00247B2A"/>
    <w:rsid w:val="002505F9"/>
    <w:rsid w:val="00251D7A"/>
    <w:rsid w:val="00253A4F"/>
    <w:rsid w:val="00253D8A"/>
    <w:rsid w:val="002542B3"/>
    <w:rsid w:val="00254599"/>
    <w:rsid w:val="002549D6"/>
    <w:rsid w:val="00254FCC"/>
    <w:rsid w:val="00255880"/>
    <w:rsid w:val="0025591F"/>
    <w:rsid w:val="00256196"/>
    <w:rsid w:val="00256E23"/>
    <w:rsid w:val="00257134"/>
    <w:rsid w:val="00257809"/>
    <w:rsid w:val="00257897"/>
    <w:rsid w:val="00260A4C"/>
    <w:rsid w:val="00261DDA"/>
    <w:rsid w:val="0026364F"/>
    <w:rsid w:val="002638E4"/>
    <w:rsid w:val="0026397A"/>
    <w:rsid w:val="002648E2"/>
    <w:rsid w:val="002654DF"/>
    <w:rsid w:val="002705AD"/>
    <w:rsid w:val="002708A6"/>
    <w:rsid w:val="002724C2"/>
    <w:rsid w:val="00273216"/>
    <w:rsid w:val="00273299"/>
    <w:rsid w:val="00274207"/>
    <w:rsid w:val="00274586"/>
    <w:rsid w:val="00275626"/>
    <w:rsid w:val="002760A3"/>
    <w:rsid w:val="0027674F"/>
    <w:rsid w:val="002768DC"/>
    <w:rsid w:val="00277444"/>
    <w:rsid w:val="002806F6"/>
    <w:rsid w:val="002808E2"/>
    <w:rsid w:val="00280A2F"/>
    <w:rsid w:val="00281C7B"/>
    <w:rsid w:val="002820C1"/>
    <w:rsid w:val="0028210F"/>
    <w:rsid w:val="00282EFE"/>
    <w:rsid w:val="00283980"/>
    <w:rsid w:val="002850CD"/>
    <w:rsid w:val="00286901"/>
    <w:rsid w:val="00286CA3"/>
    <w:rsid w:val="00287BFC"/>
    <w:rsid w:val="002901C8"/>
    <w:rsid w:val="002918FC"/>
    <w:rsid w:val="00293589"/>
    <w:rsid w:val="00293814"/>
    <w:rsid w:val="00294771"/>
    <w:rsid w:val="00294903"/>
    <w:rsid w:val="00295DD3"/>
    <w:rsid w:val="002A02EB"/>
    <w:rsid w:val="002A0E4C"/>
    <w:rsid w:val="002A18BF"/>
    <w:rsid w:val="002A1C68"/>
    <w:rsid w:val="002A2B3E"/>
    <w:rsid w:val="002A2F70"/>
    <w:rsid w:val="002A3468"/>
    <w:rsid w:val="002A44F4"/>
    <w:rsid w:val="002A4905"/>
    <w:rsid w:val="002A5029"/>
    <w:rsid w:val="002A5100"/>
    <w:rsid w:val="002A567F"/>
    <w:rsid w:val="002A592D"/>
    <w:rsid w:val="002A5D40"/>
    <w:rsid w:val="002A65C4"/>
    <w:rsid w:val="002A66AD"/>
    <w:rsid w:val="002A7566"/>
    <w:rsid w:val="002B0B3A"/>
    <w:rsid w:val="002B1F67"/>
    <w:rsid w:val="002B25BD"/>
    <w:rsid w:val="002B40D9"/>
    <w:rsid w:val="002B58A1"/>
    <w:rsid w:val="002B5E9F"/>
    <w:rsid w:val="002C06B4"/>
    <w:rsid w:val="002C07F4"/>
    <w:rsid w:val="002C0EBA"/>
    <w:rsid w:val="002C1322"/>
    <w:rsid w:val="002C1521"/>
    <w:rsid w:val="002C1A14"/>
    <w:rsid w:val="002C1D7A"/>
    <w:rsid w:val="002C22A8"/>
    <w:rsid w:val="002C2789"/>
    <w:rsid w:val="002C2886"/>
    <w:rsid w:val="002C2C7A"/>
    <w:rsid w:val="002C52C4"/>
    <w:rsid w:val="002D0B43"/>
    <w:rsid w:val="002D136F"/>
    <w:rsid w:val="002D1923"/>
    <w:rsid w:val="002D23AD"/>
    <w:rsid w:val="002D30CA"/>
    <w:rsid w:val="002D32EC"/>
    <w:rsid w:val="002D33CC"/>
    <w:rsid w:val="002D3685"/>
    <w:rsid w:val="002D413B"/>
    <w:rsid w:val="002D4C1F"/>
    <w:rsid w:val="002D5B51"/>
    <w:rsid w:val="002D6453"/>
    <w:rsid w:val="002D72B9"/>
    <w:rsid w:val="002D767D"/>
    <w:rsid w:val="002D7724"/>
    <w:rsid w:val="002E0E01"/>
    <w:rsid w:val="002E11E1"/>
    <w:rsid w:val="002E1473"/>
    <w:rsid w:val="002E3152"/>
    <w:rsid w:val="002E3D42"/>
    <w:rsid w:val="002E4F2B"/>
    <w:rsid w:val="002E5348"/>
    <w:rsid w:val="002E54D1"/>
    <w:rsid w:val="002E5998"/>
    <w:rsid w:val="002E7D2F"/>
    <w:rsid w:val="002F01BF"/>
    <w:rsid w:val="002F04E4"/>
    <w:rsid w:val="002F16D2"/>
    <w:rsid w:val="002F31CC"/>
    <w:rsid w:val="002F3884"/>
    <w:rsid w:val="002F4116"/>
    <w:rsid w:val="002F691C"/>
    <w:rsid w:val="003033DA"/>
    <w:rsid w:val="00304BBC"/>
    <w:rsid w:val="00305080"/>
    <w:rsid w:val="0030523E"/>
    <w:rsid w:val="00305C2E"/>
    <w:rsid w:val="00307C58"/>
    <w:rsid w:val="003103D4"/>
    <w:rsid w:val="0031094E"/>
    <w:rsid w:val="00311161"/>
    <w:rsid w:val="0031124B"/>
    <w:rsid w:val="003135B8"/>
    <w:rsid w:val="00316855"/>
    <w:rsid w:val="00320B9F"/>
    <w:rsid w:val="00321DA0"/>
    <w:rsid w:val="00323792"/>
    <w:rsid w:val="00323F4A"/>
    <w:rsid w:val="00325DF5"/>
    <w:rsid w:val="00331F9E"/>
    <w:rsid w:val="003328C1"/>
    <w:rsid w:val="0033298D"/>
    <w:rsid w:val="00332E45"/>
    <w:rsid w:val="00333BDE"/>
    <w:rsid w:val="00333D5F"/>
    <w:rsid w:val="003347C8"/>
    <w:rsid w:val="00335C7F"/>
    <w:rsid w:val="003366C1"/>
    <w:rsid w:val="00337637"/>
    <w:rsid w:val="00337AFA"/>
    <w:rsid w:val="003416C4"/>
    <w:rsid w:val="00341E61"/>
    <w:rsid w:val="00342238"/>
    <w:rsid w:val="00343847"/>
    <w:rsid w:val="00343F49"/>
    <w:rsid w:val="00344009"/>
    <w:rsid w:val="00344627"/>
    <w:rsid w:val="003451ED"/>
    <w:rsid w:val="003454CF"/>
    <w:rsid w:val="003463E0"/>
    <w:rsid w:val="00350388"/>
    <w:rsid w:val="00350726"/>
    <w:rsid w:val="00351080"/>
    <w:rsid w:val="003512EA"/>
    <w:rsid w:val="00352573"/>
    <w:rsid w:val="00353CDF"/>
    <w:rsid w:val="00353D3B"/>
    <w:rsid w:val="0035513F"/>
    <w:rsid w:val="00355EB6"/>
    <w:rsid w:val="003566F8"/>
    <w:rsid w:val="0035794F"/>
    <w:rsid w:val="00363FDA"/>
    <w:rsid w:val="00364FAE"/>
    <w:rsid w:val="00366FCA"/>
    <w:rsid w:val="00367A33"/>
    <w:rsid w:val="0037236C"/>
    <w:rsid w:val="00372C39"/>
    <w:rsid w:val="00373AF0"/>
    <w:rsid w:val="00375144"/>
    <w:rsid w:val="003752D7"/>
    <w:rsid w:val="00376DA9"/>
    <w:rsid w:val="0037750C"/>
    <w:rsid w:val="00377629"/>
    <w:rsid w:val="00377ACC"/>
    <w:rsid w:val="00381033"/>
    <w:rsid w:val="00381769"/>
    <w:rsid w:val="00381F41"/>
    <w:rsid w:val="0038238E"/>
    <w:rsid w:val="003826BF"/>
    <w:rsid w:val="00382C63"/>
    <w:rsid w:val="00383DF8"/>
    <w:rsid w:val="00383EAD"/>
    <w:rsid w:val="0038536D"/>
    <w:rsid w:val="003856D8"/>
    <w:rsid w:val="003858E7"/>
    <w:rsid w:val="00386996"/>
    <w:rsid w:val="00386E25"/>
    <w:rsid w:val="003904C4"/>
    <w:rsid w:val="0039122A"/>
    <w:rsid w:val="00392E4C"/>
    <w:rsid w:val="003935F3"/>
    <w:rsid w:val="0039363E"/>
    <w:rsid w:val="00395724"/>
    <w:rsid w:val="003A1341"/>
    <w:rsid w:val="003A3E16"/>
    <w:rsid w:val="003A4E8C"/>
    <w:rsid w:val="003A51FB"/>
    <w:rsid w:val="003A5513"/>
    <w:rsid w:val="003A66DE"/>
    <w:rsid w:val="003B0A83"/>
    <w:rsid w:val="003B3AF9"/>
    <w:rsid w:val="003B41BA"/>
    <w:rsid w:val="003B458E"/>
    <w:rsid w:val="003B4664"/>
    <w:rsid w:val="003B480A"/>
    <w:rsid w:val="003B5BA0"/>
    <w:rsid w:val="003B5DD1"/>
    <w:rsid w:val="003B5E81"/>
    <w:rsid w:val="003B63AB"/>
    <w:rsid w:val="003B63DD"/>
    <w:rsid w:val="003B72EB"/>
    <w:rsid w:val="003C19CA"/>
    <w:rsid w:val="003C1D65"/>
    <w:rsid w:val="003C2771"/>
    <w:rsid w:val="003C2BE8"/>
    <w:rsid w:val="003C3062"/>
    <w:rsid w:val="003C32F8"/>
    <w:rsid w:val="003C572C"/>
    <w:rsid w:val="003C601B"/>
    <w:rsid w:val="003C65C7"/>
    <w:rsid w:val="003D01A9"/>
    <w:rsid w:val="003D0664"/>
    <w:rsid w:val="003D319B"/>
    <w:rsid w:val="003D3408"/>
    <w:rsid w:val="003D5E23"/>
    <w:rsid w:val="003D6AA0"/>
    <w:rsid w:val="003E0FAE"/>
    <w:rsid w:val="003E318E"/>
    <w:rsid w:val="003E3593"/>
    <w:rsid w:val="003E3B5E"/>
    <w:rsid w:val="003E45EC"/>
    <w:rsid w:val="003E5737"/>
    <w:rsid w:val="003E7933"/>
    <w:rsid w:val="003F15B1"/>
    <w:rsid w:val="003F43E7"/>
    <w:rsid w:val="003F4AB5"/>
    <w:rsid w:val="003F4B38"/>
    <w:rsid w:val="003F504F"/>
    <w:rsid w:val="003F54EF"/>
    <w:rsid w:val="003F5895"/>
    <w:rsid w:val="003F634A"/>
    <w:rsid w:val="003F6855"/>
    <w:rsid w:val="003F73F3"/>
    <w:rsid w:val="003F7B89"/>
    <w:rsid w:val="0040033C"/>
    <w:rsid w:val="0040047F"/>
    <w:rsid w:val="00400A69"/>
    <w:rsid w:val="00401A49"/>
    <w:rsid w:val="00401B13"/>
    <w:rsid w:val="0040371D"/>
    <w:rsid w:val="004043F2"/>
    <w:rsid w:val="00404508"/>
    <w:rsid w:val="0040543A"/>
    <w:rsid w:val="0040555B"/>
    <w:rsid w:val="00406DCE"/>
    <w:rsid w:val="00407E08"/>
    <w:rsid w:val="004100F8"/>
    <w:rsid w:val="004115C1"/>
    <w:rsid w:val="00412681"/>
    <w:rsid w:val="004128D4"/>
    <w:rsid w:val="00416645"/>
    <w:rsid w:val="004178E8"/>
    <w:rsid w:val="00420AA8"/>
    <w:rsid w:val="00421551"/>
    <w:rsid w:val="00423586"/>
    <w:rsid w:val="0042359E"/>
    <w:rsid w:val="0042461C"/>
    <w:rsid w:val="00424902"/>
    <w:rsid w:val="00424EE4"/>
    <w:rsid w:val="00425333"/>
    <w:rsid w:val="00425665"/>
    <w:rsid w:val="00426404"/>
    <w:rsid w:val="004266D0"/>
    <w:rsid w:val="00427100"/>
    <w:rsid w:val="00427E01"/>
    <w:rsid w:val="004317C7"/>
    <w:rsid w:val="00431D22"/>
    <w:rsid w:val="00432103"/>
    <w:rsid w:val="004321AB"/>
    <w:rsid w:val="00432DBF"/>
    <w:rsid w:val="004336BF"/>
    <w:rsid w:val="00434ACF"/>
    <w:rsid w:val="004359E4"/>
    <w:rsid w:val="004361D9"/>
    <w:rsid w:val="0043660B"/>
    <w:rsid w:val="00436881"/>
    <w:rsid w:val="00436D58"/>
    <w:rsid w:val="00437406"/>
    <w:rsid w:val="00440C6E"/>
    <w:rsid w:val="004416ED"/>
    <w:rsid w:val="0044281D"/>
    <w:rsid w:val="00442B21"/>
    <w:rsid w:val="00443719"/>
    <w:rsid w:val="004439EA"/>
    <w:rsid w:val="00443D0C"/>
    <w:rsid w:val="0044431F"/>
    <w:rsid w:val="00445846"/>
    <w:rsid w:val="004535BE"/>
    <w:rsid w:val="00453636"/>
    <w:rsid w:val="0045382F"/>
    <w:rsid w:val="004548C6"/>
    <w:rsid w:val="004550FC"/>
    <w:rsid w:val="00455B52"/>
    <w:rsid w:val="0045660F"/>
    <w:rsid w:val="00456794"/>
    <w:rsid w:val="00456863"/>
    <w:rsid w:val="004570DE"/>
    <w:rsid w:val="00457805"/>
    <w:rsid w:val="0046033C"/>
    <w:rsid w:val="00461E54"/>
    <w:rsid w:val="0046342C"/>
    <w:rsid w:val="00463F8C"/>
    <w:rsid w:val="00466037"/>
    <w:rsid w:val="0046676C"/>
    <w:rsid w:val="00466C31"/>
    <w:rsid w:val="00467405"/>
    <w:rsid w:val="00471911"/>
    <w:rsid w:val="00471B26"/>
    <w:rsid w:val="0047451D"/>
    <w:rsid w:val="004745C0"/>
    <w:rsid w:val="00474662"/>
    <w:rsid w:val="0047467D"/>
    <w:rsid w:val="00474ABB"/>
    <w:rsid w:val="00474DAB"/>
    <w:rsid w:val="004762A2"/>
    <w:rsid w:val="00476379"/>
    <w:rsid w:val="0047708C"/>
    <w:rsid w:val="00477360"/>
    <w:rsid w:val="00480256"/>
    <w:rsid w:val="00481775"/>
    <w:rsid w:val="004829CA"/>
    <w:rsid w:val="00483E20"/>
    <w:rsid w:val="004841DA"/>
    <w:rsid w:val="004857FC"/>
    <w:rsid w:val="004862AE"/>
    <w:rsid w:val="0048679B"/>
    <w:rsid w:val="00486C00"/>
    <w:rsid w:val="00487073"/>
    <w:rsid w:val="004872BC"/>
    <w:rsid w:val="00490CE9"/>
    <w:rsid w:val="0049286B"/>
    <w:rsid w:val="004928DC"/>
    <w:rsid w:val="00494D8D"/>
    <w:rsid w:val="0049728B"/>
    <w:rsid w:val="004A1EC1"/>
    <w:rsid w:val="004A210C"/>
    <w:rsid w:val="004A2EA8"/>
    <w:rsid w:val="004A3F20"/>
    <w:rsid w:val="004A4833"/>
    <w:rsid w:val="004A4B30"/>
    <w:rsid w:val="004A7DBD"/>
    <w:rsid w:val="004B0B83"/>
    <w:rsid w:val="004B2BD3"/>
    <w:rsid w:val="004B2EAE"/>
    <w:rsid w:val="004B3120"/>
    <w:rsid w:val="004B329A"/>
    <w:rsid w:val="004B41B3"/>
    <w:rsid w:val="004B4D85"/>
    <w:rsid w:val="004B5015"/>
    <w:rsid w:val="004C3672"/>
    <w:rsid w:val="004C3EB1"/>
    <w:rsid w:val="004C50A1"/>
    <w:rsid w:val="004C671C"/>
    <w:rsid w:val="004D005C"/>
    <w:rsid w:val="004D039B"/>
    <w:rsid w:val="004D0699"/>
    <w:rsid w:val="004D0E6A"/>
    <w:rsid w:val="004D1177"/>
    <w:rsid w:val="004D26B7"/>
    <w:rsid w:val="004D4252"/>
    <w:rsid w:val="004D45A9"/>
    <w:rsid w:val="004D52AE"/>
    <w:rsid w:val="004D5835"/>
    <w:rsid w:val="004D6075"/>
    <w:rsid w:val="004D6606"/>
    <w:rsid w:val="004D699D"/>
    <w:rsid w:val="004E1194"/>
    <w:rsid w:val="004E2812"/>
    <w:rsid w:val="004E2C6F"/>
    <w:rsid w:val="004E394F"/>
    <w:rsid w:val="004E551F"/>
    <w:rsid w:val="004E5AD2"/>
    <w:rsid w:val="004E61A4"/>
    <w:rsid w:val="004E6ECC"/>
    <w:rsid w:val="004F152B"/>
    <w:rsid w:val="004F2F30"/>
    <w:rsid w:val="004F4F08"/>
    <w:rsid w:val="004F7ADE"/>
    <w:rsid w:val="005000DB"/>
    <w:rsid w:val="005013C9"/>
    <w:rsid w:val="0050144E"/>
    <w:rsid w:val="00502FBA"/>
    <w:rsid w:val="00503A08"/>
    <w:rsid w:val="00503C56"/>
    <w:rsid w:val="005040A9"/>
    <w:rsid w:val="0050433D"/>
    <w:rsid w:val="005049E0"/>
    <w:rsid w:val="00504C80"/>
    <w:rsid w:val="005050BC"/>
    <w:rsid w:val="005061B6"/>
    <w:rsid w:val="0050633D"/>
    <w:rsid w:val="0050653A"/>
    <w:rsid w:val="00511A06"/>
    <w:rsid w:val="00511C54"/>
    <w:rsid w:val="00513DD1"/>
    <w:rsid w:val="00516F84"/>
    <w:rsid w:val="00517F2A"/>
    <w:rsid w:val="00520041"/>
    <w:rsid w:val="00520317"/>
    <w:rsid w:val="005215FD"/>
    <w:rsid w:val="00523854"/>
    <w:rsid w:val="0052415F"/>
    <w:rsid w:val="00525BCA"/>
    <w:rsid w:val="0052632F"/>
    <w:rsid w:val="0053185D"/>
    <w:rsid w:val="00534F6F"/>
    <w:rsid w:val="00535D3D"/>
    <w:rsid w:val="00537BE4"/>
    <w:rsid w:val="00537ECB"/>
    <w:rsid w:val="005412C1"/>
    <w:rsid w:val="00542193"/>
    <w:rsid w:val="00542967"/>
    <w:rsid w:val="00543AA7"/>
    <w:rsid w:val="005443B4"/>
    <w:rsid w:val="005447B1"/>
    <w:rsid w:val="0054492F"/>
    <w:rsid w:val="00544E55"/>
    <w:rsid w:val="00546110"/>
    <w:rsid w:val="005467D6"/>
    <w:rsid w:val="00550164"/>
    <w:rsid w:val="0055179F"/>
    <w:rsid w:val="00552455"/>
    <w:rsid w:val="00554D11"/>
    <w:rsid w:val="00555715"/>
    <w:rsid w:val="00555E83"/>
    <w:rsid w:val="005563CF"/>
    <w:rsid w:val="00557301"/>
    <w:rsid w:val="005608BA"/>
    <w:rsid w:val="0056131F"/>
    <w:rsid w:val="00561A48"/>
    <w:rsid w:val="005652F0"/>
    <w:rsid w:val="005661EB"/>
    <w:rsid w:val="00566364"/>
    <w:rsid w:val="005703E8"/>
    <w:rsid w:val="00572004"/>
    <w:rsid w:val="005726A7"/>
    <w:rsid w:val="005740BA"/>
    <w:rsid w:val="00574468"/>
    <w:rsid w:val="005773D2"/>
    <w:rsid w:val="00577887"/>
    <w:rsid w:val="0057791B"/>
    <w:rsid w:val="0058050E"/>
    <w:rsid w:val="0058179A"/>
    <w:rsid w:val="00581FB3"/>
    <w:rsid w:val="00582461"/>
    <w:rsid w:val="005827EF"/>
    <w:rsid w:val="005839EF"/>
    <w:rsid w:val="00585092"/>
    <w:rsid w:val="005857C7"/>
    <w:rsid w:val="00585D83"/>
    <w:rsid w:val="005865AC"/>
    <w:rsid w:val="005865E7"/>
    <w:rsid w:val="00586DC1"/>
    <w:rsid w:val="00587ADC"/>
    <w:rsid w:val="00592BD0"/>
    <w:rsid w:val="005932F8"/>
    <w:rsid w:val="0059366F"/>
    <w:rsid w:val="00593731"/>
    <w:rsid w:val="00594638"/>
    <w:rsid w:val="00594B6B"/>
    <w:rsid w:val="00594E51"/>
    <w:rsid w:val="00595450"/>
    <w:rsid w:val="00596E4A"/>
    <w:rsid w:val="005A0D0E"/>
    <w:rsid w:val="005A178B"/>
    <w:rsid w:val="005A211E"/>
    <w:rsid w:val="005A2A87"/>
    <w:rsid w:val="005A2F2C"/>
    <w:rsid w:val="005A4C4A"/>
    <w:rsid w:val="005A691F"/>
    <w:rsid w:val="005A6A3F"/>
    <w:rsid w:val="005A6BD1"/>
    <w:rsid w:val="005A7197"/>
    <w:rsid w:val="005A7E3C"/>
    <w:rsid w:val="005B0152"/>
    <w:rsid w:val="005B1F52"/>
    <w:rsid w:val="005B2C07"/>
    <w:rsid w:val="005B3549"/>
    <w:rsid w:val="005B3766"/>
    <w:rsid w:val="005B419B"/>
    <w:rsid w:val="005B7F81"/>
    <w:rsid w:val="005C0925"/>
    <w:rsid w:val="005C1704"/>
    <w:rsid w:val="005C1787"/>
    <w:rsid w:val="005C1D8A"/>
    <w:rsid w:val="005C3395"/>
    <w:rsid w:val="005C43D1"/>
    <w:rsid w:val="005C5C2F"/>
    <w:rsid w:val="005C684C"/>
    <w:rsid w:val="005D00D6"/>
    <w:rsid w:val="005D0ACC"/>
    <w:rsid w:val="005D1E8D"/>
    <w:rsid w:val="005D63DB"/>
    <w:rsid w:val="005D6ABA"/>
    <w:rsid w:val="005E083C"/>
    <w:rsid w:val="005E13E8"/>
    <w:rsid w:val="005E1D3C"/>
    <w:rsid w:val="005E2143"/>
    <w:rsid w:val="005E34F7"/>
    <w:rsid w:val="005E37C5"/>
    <w:rsid w:val="005E3AB4"/>
    <w:rsid w:val="005E3AB7"/>
    <w:rsid w:val="005E4B09"/>
    <w:rsid w:val="005E5730"/>
    <w:rsid w:val="005E5CE9"/>
    <w:rsid w:val="005E5F41"/>
    <w:rsid w:val="005F161C"/>
    <w:rsid w:val="005F22FA"/>
    <w:rsid w:val="005F2CE5"/>
    <w:rsid w:val="005F2E4B"/>
    <w:rsid w:val="005F3096"/>
    <w:rsid w:val="005F3274"/>
    <w:rsid w:val="005F495F"/>
    <w:rsid w:val="005F5E6D"/>
    <w:rsid w:val="005F5FFC"/>
    <w:rsid w:val="005F61B8"/>
    <w:rsid w:val="005F65DF"/>
    <w:rsid w:val="005F66B2"/>
    <w:rsid w:val="00600197"/>
    <w:rsid w:val="00602F7F"/>
    <w:rsid w:val="00603539"/>
    <w:rsid w:val="006037AA"/>
    <w:rsid w:val="006038B9"/>
    <w:rsid w:val="006068A4"/>
    <w:rsid w:val="006073C8"/>
    <w:rsid w:val="00607EFB"/>
    <w:rsid w:val="0061411D"/>
    <w:rsid w:val="00614713"/>
    <w:rsid w:val="00615B75"/>
    <w:rsid w:val="00620DB8"/>
    <w:rsid w:val="006215F4"/>
    <w:rsid w:val="00621C60"/>
    <w:rsid w:val="00622028"/>
    <w:rsid w:val="006221CB"/>
    <w:rsid w:val="006224E0"/>
    <w:rsid w:val="00622B61"/>
    <w:rsid w:val="00623D6A"/>
    <w:rsid w:val="006257EE"/>
    <w:rsid w:val="006265D8"/>
    <w:rsid w:val="0062679C"/>
    <w:rsid w:val="00626DD6"/>
    <w:rsid w:val="006305F3"/>
    <w:rsid w:val="0063221F"/>
    <w:rsid w:val="0063222E"/>
    <w:rsid w:val="00632757"/>
    <w:rsid w:val="00633904"/>
    <w:rsid w:val="00634F23"/>
    <w:rsid w:val="0063580C"/>
    <w:rsid w:val="00637812"/>
    <w:rsid w:val="00637A41"/>
    <w:rsid w:val="006408A0"/>
    <w:rsid w:val="00640BFD"/>
    <w:rsid w:val="00641A14"/>
    <w:rsid w:val="00643C2A"/>
    <w:rsid w:val="00644881"/>
    <w:rsid w:val="0064504E"/>
    <w:rsid w:val="006459E6"/>
    <w:rsid w:val="00646066"/>
    <w:rsid w:val="00646861"/>
    <w:rsid w:val="00646DF7"/>
    <w:rsid w:val="00650122"/>
    <w:rsid w:val="00650514"/>
    <w:rsid w:val="006506EB"/>
    <w:rsid w:val="006509B6"/>
    <w:rsid w:val="006519C7"/>
    <w:rsid w:val="00651FB0"/>
    <w:rsid w:val="00652A11"/>
    <w:rsid w:val="006556A1"/>
    <w:rsid w:val="00655724"/>
    <w:rsid w:val="00655F6F"/>
    <w:rsid w:val="00656719"/>
    <w:rsid w:val="00656D0C"/>
    <w:rsid w:val="00657DAC"/>
    <w:rsid w:val="0066083B"/>
    <w:rsid w:val="00661212"/>
    <w:rsid w:val="00661B9E"/>
    <w:rsid w:val="00665469"/>
    <w:rsid w:val="00671085"/>
    <w:rsid w:val="0067449B"/>
    <w:rsid w:val="006744FA"/>
    <w:rsid w:val="00674D04"/>
    <w:rsid w:val="00675AF1"/>
    <w:rsid w:val="0067670B"/>
    <w:rsid w:val="00676AA3"/>
    <w:rsid w:val="006777CA"/>
    <w:rsid w:val="006801BF"/>
    <w:rsid w:val="0068038F"/>
    <w:rsid w:val="006809CD"/>
    <w:rsid w:val="00680D78"/>
    <w:rsid w:val="00681356"/>
    <w:rsid w:val="0068359A"/>
    <w:rsid w:val="006840D6"/>
    <w:rsid w:val="00685397"/>
    <w:rsid w:val="00687481"/>
    <w:rsid w:val="0068774E"/>
    <w:rsid w:val="00690738"/>
    <w:rsid w:val="00690BCC"/>
    <w:rsid w:val="0069116E"/>
    <w:rsid w:val="006926BA"/>
    <w:rsid w:val="00692A9D"/>
    <w:rsid w:val="006934ED"/>
    <w:rsid w:val="00693B06"/>
    <w:rsid w:val="006944B7"/>
    <w:rsid w:val="00695166"/>
    <w:rsid w:val="00695677"/>
    <w:rsid w:val="006975C5"/>
    <w:rsid w:val="00697CFF"/>
    <w:rsid w:val="006A0D6C"/>
    <w:rsid w:val="006A1102"/>
    <w:rsid w:val="006A15E2"/>
    <w:rsid w:val="006A1A3A"/>
    <w:rsid w:val="006A3218"/>
    <w:rsid w:val="006A3602"/>
    <w:rsid w:val="006A39ED"/>
    <w:rsid w:val="006A4DD5"/>
    <w:rsid w:val="006A5BE6"/>
    <w:rsid w:val="006A5DE5"/>
    <w:rsid w:val="006B02C1"/>
    <w:rsid w:val="006B23CF"/>
    <w:rsid w:val="006B3520"/>
    <w:rsid w:val="006B3B18"/>
    <w:rsid w:val="006B3B5D"/>
    <w:rsid w:val="006B5076"/>
    <w:rsid w:val="006B5CD0"/>
    <w:rsid w:val="006B6F86"/>
    <w:rsid w:val="006C2512"/>
    <w:rsid w:val="006C2DF7"/>
    <w:rsid w:val="006C3963"/>
    <w:rsid w:val="006C42D3"/>
    <w:rsid w:val="006C4FFC"/>
    <w:rsid w:val="006C520D"/>
    <w:rsid w:val="006D16A1"/>
    <w:rsid w:val="006D19A4"/>
    <w:rsid w:val="006D2118"/>
    <w:rsid w:val="006D4954"/>
    <w:rsid w:val="006D6363"/>
    <w:rsid w:val="006D6BE4"/>
    <w:rsid w:val="006D77E2"/>
    <w:rsid w:val="006D7B90"/>
    <w:rsid w:val="006E172E"/>
    <w:rsid w:val="006E17EF"/>
    <w:rsid w:val="006E19D4"/>
    <w:rsid w:val="006E3669"/>
    <w:rsid w:val="006E36EF"/>
    <w:rsid w:val="006E41A6"/>
    <w:rsid w:val="006E53BF"/>
    <w:rsid w:val="006E5428"/>
    <w:rsid w:val="006E5579"/>
    <w:rsid w:val="006E57FF"/>
    <w:rsid w:val="006E5DDF"/>
    <w:rsid w:val="006E7715"/>
    <w:rsid w:val="006F2576"/>
    <w:rsid w:val="006F278B"/>
    <w:rsid w:val="006F4390"/>
    <w:rsid w:val="006F550A"/>
    <w:rsid w:val="006F68DF"/>
    <w:rsid w:val="006F6F97"/>
    <w:rsid w:val="007001DA"/>
    <w:rsid w:val="007006E4"/>
    <w:rsid w:val="00700967"/>
    <w:rsid w:val="00701804"/>
    <w:rsid w:val="00702697"/>
    <w:rsid w:val="0070318E"/>
    <w:rsid w:val="0070380E"/>
    <w:rsid w:val="007042D6"/>
    <w:rsid w:val="00704F12"/>
    <w:rsid w:val="00707C28"/>
    <w:rsid w:val="00710B2E"/>
    <w:rsid w:val="0071123F"/>
    <w:rsid w:val="0071220B"/>
    <w:rsid w:val="00712304"/>
    <w:rsid w:val="007123DF"/>
    <w:rsid w:val="00713D92"/>
    <w:rsid w:val="00713FEC"/>
    <w:rsid w:val="007141CB"/>
    <w:rsid w:val="007154A1"/>
    <w:rsid w:val="00715892"/>
    <w:rsid w:val="00716FC1"/>
    <w:rsid w:val="0071758A"/>
    <w:rsid w:val="00720238"/>
    <w:rsid w:val="0072041F"/>
    <w:rsid w:val="00720B13"/>
    <w:rsid w:val="0072191A"/>
    <w:rsid w:val="00722112"/>
    <w:rsid w:val="00723616"/>
    <w:rsid w:val="0072476A"/>
    <w:rsid w:val="007247F4"/>
    <w:rsid w:val="00725092"/>
    <w:rsid w:val="00725A71"/>
    <w:rsid w:val="0072732D"/>
    <w:rsid w:val="00727405"/>
    <w:rsid w:val="0073034A"/>
    <w:rsid w:val="00730875"/>
    <w:rsid w:val="00731CD6"/>
    <w:rsid w:val="007324D9"/>
    <w:rsid w:val="00733427"/>
    <w:rsid w:val="00734FC9"/>
    <w:rsid w:val="00736491"/>
    <w:rsid w:val="007366F9"/>
    <w:rsid w:val="0073788E"/>
    <w:rsid w:val="007404DC"/>
    <w:rsid w:val="00740688"/>
    <w:rsid w:val="00740C15"/>
    <w:rsid w:val="00741E6A"/>
    <w:rsid w:val="00742DB1"/>
    <w:rsid w:val="0074465F"/>
    <w:rsid w:val="0074560E"/>
    <w:rsid w:val="0074575A"/>
    <w:rsid w:val="00746A01"/>
    <w:rsid w:val="00746F1F"/>
    <w:rsid w:val="00747AC0"/>
    <w:rsid w:val="00750386"/>
    <w:rsid w:val="00751113"/>
    <w:rsid w:val="00752965"/>
    <w:rsid w:val="00752AC7"/>
    <w:rsid w:val="00753B02"/>
    <w:rsid w:val="00753B7F"/>
    <w:rsid w:val="0075505B"/>
    <w:rsid w:val="00755461"/>
    <w:rsid w:val="0075790A"/>
    <w:rsid w:val="00760B83"/>
    <w:rsid w:val="00761122"/>
    <w:rsid w:val="00761F03"/>
    <w:rsid w:val="007624BB"/>
    <w:rsid w:val="00764A4F"/>
    <w:rsid w:val="007673E7"/>
    <w:rsid w:val="0077171D"/>
    <w:rsid w:val="007718AC"/>
    <w:rsid w:val="00772556"/>
    <w:rsid w:val="0077538D"/>
    <w:rsid w:val="00775E72"/>
    <w:rsid w:val="0077659A"/>
    <w:rsid w:val="007769CB"/>
    <w:rsid w:val="00777B8C"/>
    <w:rsid w:val="007809E7"/>
    <w:rsid w:val="00781630"/>
    <w:rsid w:val="0078201E"/>
    <w:rsid w:val="007843BB"/>
    <w:rsid w:val="00787E7D"/>
    <w:rsid w:val="0079008B"/>
    <w:rsid w:val="00790168"/>
    <w:rsid w:val="007908B7"/>
    <w:rsid w:val="007914BB"/>
    <w:rsid w:val="007924D4"/>
    <w:rsid w:val="00792858"/>
    <w:rsid w:val="007931B3"/>
    <w:rsid w:val="0079391A"/>
    <w:rsid w:val="00794077"/>
    <w:rsid w:val="00794D00"/>
    <w:rsid w:val="00795B25"/>
    <w:rsid w:val="007961B0"/>
    <w:rsid w:val="00796614"/>
    <w:rsid w:val="007A24B3"/>
    <w:rsid w:val="007A29FF"/>
    <w:rsid w:val="007A3D99"/>
    <w:rsid w:val="007A436A"/>
    <w:rsid w:val="007A45AF"/>
    <w:rsid w:val="007A563F"/>
    <w:rsid w:val="007A5768"/>
    <w:rsid w:val="007A5D3A"/>
    <w:rsid w:val="007A5D48"/>
    <w:rsid w:val="007B0269"/>
    <w:rsid w:val="007B198F"/>
    <w:rsid w:val="007B1E7F"/>
    <w:rsid w:val="007B1FE6"/>
    <w:rsid w:val="007B211C"/>
    <w:rsid w:val="007B3395"/>
    <w:rsid w:val="007B4FB6"/>
    <w:rsid w:val="007B58F9"/>
    <w:rsid w:val="007B5997"/>
    <w:rsid w:val="007B5D8B"/>
    <w:rsid w:val="007B6760"/>
    <w:rsid w:val="007B6A33"/>
    <w:rsid w:val="007C00DF"/>
    <w:rsid w:val="007C2316"/>
    <w:rsid w:val="007C25E9"/>
    <w:rsid w:val="007C29D2"/>
    <w:rsid w:val="007C2C14"/>
    <w:rsid w:val="007C3942"/>
    <w:rsid w:val="007C4E63"/>
    <w:rsid w:val="007C554E"/>
    <w:rsid w:val="007C58CE"/>
    <w:rsid w:val="007C5EAB"/>
    <w:rsid w:val="007C74C4"/>
    <w:rsid w:val="007C7A84"/>
    <w:rsid w:val="007D0630"/>
    <w:rsid w:val="007D073B"/>
    <w:rsid w:val="007D08E5"/>
    <w:rsid w:val="007D1FFE"/>
    <w:rsid w:val="007D2C83"/>
    <w:rsid w:val="007D2D93"/>
    <w:rsid w:val="007D2E36"/>
    <w:rsid w:val="007D54F8"/>
    <w:rsid w:val="007D5EB4"/>
    <w:rsid w:val="007D6391"/>
    <w:rsid w:val="007D6C2E"/>
    <w:rsid w:val="007D6F61"/>
    <w:rsid w:val="007D77C7"/>
    <w:rsid w:val="007D7EA2"/>
    <w:rsid w:val="007E0024"/>
    <w:rsid w:val="007E0E34"/>
    <w:rsid w:val="007E3CF3"/>
    <w:rsid w:val="007E46B5"/>
    <w:rsid w:val="007F00CF"/>
    <w:rsid w:val="007F1DFB"/>
    <w:rsid w:val="007F3C7B"/>
    <w:rsid w:val="007F3F61"/>
    <w:rsid w:val="007F4542"/>
    <w:rsid w:val="007F45E2"/>
    <w:rsid w:val="007F4BCF"/>
    <w:rsid w:val="007F5561"/>
    <w:rsid w:val="007F6A14"/>
    <w:rsid w:val="007F7203"/>
    <w:rsid w:val="008003A1"/>
    <w:rsid w:val="0080109A"/>
    <w:rsid w:val="008018C8"/>
    <w:rsid w:val="00801CC1"/>
    <w:rsid w:val="00802769"/>
    <w:rsid w:val="00802A5E"/>
    <w:rsid w:val="00804A2E"/>
    <w:rsid w:val="008101CD"/>
    <w:rsid w:val="008102E2"/>
    <w:rsid w:val="00810D68"/>
    <w:rsid w:val="008110C4"/>
    <w:rsid w:val="00811A89"/>
    <w:rsid w:val="00812849"/>
    <w:rsid w:val="0081293B"/>
    <w:rsid w:val="008137CC"/>
    <w:rsid w:val="008142FF"/>
    <w:rsid w:val="00815AE1"/>
    <w:rsid w:val="00816F12"/>
    <w:rsid w:val="008172E0"/>
    <w:rsid w:val="00820974"/>
    <w:rsid w:val="008211B8"/>
    <w:rsid w:val="00822245"/>
    <w:rsid w:val="00822CD9"/>
    <w:rsid w:val="0082320A"/>
    <w:rsid w:val="0082353C"/>
    <w:rsid w:val="008243CF"/>
    <w:rsid w:val="00825399"/>
    <w:rsid w:val="0082546B"/>
    <w:rsid w:val="00830836"/>
    <w:rsid w:val="00831109"/>
    <w:rsid w:val="00831B8B"/>
    <w:rsid w:val="00832179"/>
    <w:rsid w:val="00832689"/>
    <w:rsid w:val="00834448"/>
    <w:rsid w:val="00836931"/>
    <w:rsid w:val="00836A19"/>
    <w:rsid w:val="0083750F"/>
    <w:rsid w:val="00840E8A"/>
    <w:rsid w:val="008436B5"/>
    <w:rsid w:val="0084513B"/>
    <w:rsid w:val="00845786"/>
    <w:rsid w:val="008465AC"/>
    <w:rsid w:val="0084667E"/>
    <w:rsid w:val="00846838"/>
    <w:rsid w:val="00846CCF"/>
    <w:rsid w:val="0084755A"/>
    <w:rsid w:val="00851967"/>
    <w:rsid w:val="0085326D"/>
    <w:rsid w:val="00853627"/>
    <w:rsid w:val="008572C2"/>
    <w:rsid w:val="00857ADC"/>
    <w:rsid w:val="008606B3"/>
    <w:rsid w:val="00860BF1"/>
    <w:rsid w:val="00862A95"/>
    <w:rsid w:val="00862DBE"/>
    <w:rsid w:val="00863E6B"/>
    <w:rsid w:val="00863F0B"/>
    <w:rsid w:val="00867CEE"/>
    <w:rsid w:val="00872E5F"/>
    <w:rsid w:val="00873A3B"/>
    <w:rsid w:val="00873E54"/>
    <w:rsid w:val="00876FC1"/>
    <w:rsid w:val="00877E68"/>
    <w:rsid w:val="00877FA3"/>
    <w:rsid w:val="00880D8F"/>
    <w:rsid w:val="00881003"/>
    <w:rsid w:val="00881271"/>
    <w:rsid w:val="00881CE5"/>
    <w:rsid w:val="0088285B"/>
    <w:rsid w:val="00882B77"/>
    <w:rsid w:val="00882F84"/>
    <w:rsid w:val="0088492B"/>
    <w:rsid w:val="00885062"/>
    <w:rsid w:val="0088552F"/>
    <w:rsid w:val="008858E1"/>
    <w:rsid w:val="00885EA3"/>
    <w:rsid w:val="00886D93"/>
    <w:rsid w:val="00892688"/>
    <w:rsid w:val="00892F6E"/>
    <w:rsid w:val="008942E2"/>
    <w:rsid w:val="00894CEF"/>
    <w:rsid w:val="0089522F"/>
    <w:rsid w:val="008969CF"/>
    <w:rsid w:val="00897CEF"/>
    <w:rsid w:val="008A0860"/>
    <w:rsid w:val="008A145D"/>
    <w:rsid w:val="008A197A"/>
    <w:rsid w:val="008A2702"/>
    <w:rsid w:val="008A34AE"/>
    <w:rsid w:val="008A380A"/>
    <w:rsid w:val="008A4241"/>
    <w:rsid w:val="008A45F8"/>
    <w:rsid w:val="008A5231"/>
    <w:rsid w:val="008A7178"/>
    <w:rsid w:val="008A7A49"/>
    <w:rsid w:val="008B0172"/>
    <w:rsid w:val="008B0D22"/>
    <w:rsid w:val="008B176C"/>
    <w:rsid w:val="008B1AAE"/>
    <w:rsid w:val="008B23E4"/>
    <w:rsid w:val="008B26AE"/>
    <w:rsid w:val="008B2E23"/>
    <w:rsid w:val="008B536D"/>
    <w:rsid w:val="008B540D"/>
    <w:rsid w:val="008B55C0"/>
    <w:rsid w:val="008B5DE3"/>
    <w:rsid w:val="008B6BDF"/>
    <w:rsid w:val="008C03DE"/>
    <w:rsid w:val="008C082B"/>
    <w:rsid w:val="008C11AC"/>
    <w:rsid w:val="008C2082"/>
    <w:rsid w:val="008C4117"/>
    <w:rsid w:val="008C48FC"/>
    <w:rsid w:val="008C62C6"/>
    <w:rsid w:val="008C7919"/>
    <w:rsid w:val="008D1D96"/>
    <w:rsid w:val="008D285C"/>
    <w:rsid w:val="008D2FE7"/>
    <w:rsid w:val="008D4161"/>
    <w:rsid w:val="008D4399"/>
    <w:rsid w:val="008D5EC3"/>
    <w:rsid w:val="008D6ABC"/>
    <w:rsid w:val="008E075E"/>
    <w:rsid w:val="008E0A24"/>
    <w:rsid w:val="008E129B"/>
    <w:rsid w:val="008E1FF0"/>
    <w:rsid w:val="008E72FA"/>
    <w:rsid w:val="008F0E76"/>
    <w:rsid w:val="008F2062"/>
    <w:rsid w:val="008F268D"/>
    <w:rsid w:val="008F2DC4"/>
    <w:rsid w:val="008F3452"/>
    <w:rsid w:val="008F43F8"/>
    <w:rsid w:val="008F4A13"/>
    <w:rsid w:val="008F4AB3"/>
    <w:rsid w:val="008F4BCB"/>
    <w:rsid w:val="008F5373"/>
    <w:rsid w:val="008F6262"/>
    <w:rsid w:val="008F62B6"/>
    <w:rsid w:val="008F62BE"/>
    <w:rsid w:val="008F62E6"/>
    <w:rsid w:val="008F6719"/>
    <w:rsid w:val="008F6C27"/>
    <w:rsid w:val="0090037F"/>
    <w:rsid w:val="00900436"/>
    <w:rsid w:val="0090112C"/>
    <w:rsid w:val="00902A58"/>
    <w:rsid w:val="00906D25"/>
    <w:rsid w:val="009070FA"/>
    <w:rsid w:val="0090743E"/>
    <w:rsid w:val="0090777B"/>
    <w:rsid w:val="00907C24"/>
    <w:rsid w:val="0091107F"/>
    <w:rsid w:val="0091187C"/>
    <w:rsid w:val="00911D52"/>
    <w:rsid w:val="00913DFF"/>
    <w:rsid w:val="0091454C"/>
    <w:rsid w:val="009145AD"/>
    <w:rsid w:val="00915B93"/>
    <w:rsid w:val="009176FD"/>
    <w:rsid w:val="00917973"/>
    <w:rsid w:val="00920A08"/>
    <w:rsid w:val="00920D68"/>
    <w:rsid w:val="00921115"/>
    <w:rsid w:val="0092114C"/>
    <w:rsid w:val="00921588"/>
    <w:rsid w:val="0092192F"/>
    <w:rsid w:val="00922701"/>
    <w:rsid w:val="009229A1"/>
    <w:rsid w:val="00922C08"/>
    <w:rsid w:val="00922C68"/>
    <w:rsid w:val="009245D3"/>
    <w:rsid w:val="009246E9"/>
    <w:rsid w:val="009269BE"/>
    <w:rsid w:val="00926A16"/>
    <w:rsid w:val="00927248"/>
    <w:rsid w:val="00931098"/>
    <w:rsid w:val="00931514"/>
    <w:rsid w:val="009330FC"/>
    <w:rsid w:val="009333F4"/>
    <w:rsid w:val="00933E3B"/>
    <w:rsid w:val="0093402D"/>
    <w:rsid w:val="00934251"/>
    <w:rsid w:val="00937A9A"/>
    <w:rsid w:val="00937F8B"/>
    <w:rsid w:val="00940093"/>
    <w:rsid w:val="00941241"/>
    <w:rsid w:val="009426D8"/>
    <w:rsid w:val="009450FA"/>
    <w:rsid w:val="009458A6"/>
    <w:rsid w:val="00945D6B"/>
    <w:rsid w:val="00946406"/>
    <w:rsid w:val="00946942"/>
    <w:rsid w:val="0094776F"/>
    <w:rsid w:val="0094794B"/>
    <w:rsid w:val="00947E54"/>
    <w:rsid w:val="00947F33"/>
    <w:rsid w:val="009502EF"/>
    <w:rsid w:val="00952DE7"/>
    <w:rsid w:val="00961643"/>
    <w:rsid w:val="0096249C"/>
    <w:rsid w:val="00962C1F"/>
    <w:rsid w:val="00965E01"/>
    <w:rsid w:val="00967823"/>
    <w:rsid w:val="00967E10"/>
    <w:rsid w:val="0097018E"/>
    <w:rsid w:val="0097122F"/>
    <w:rsid w:val="009719A9"/>
    <w:rsid w:val="00971A41"/>
    <w:rsid w:val="009726F9"/>
    <w:rsid w:val="00972819"/>
    <w:rsid w:val="0097323B"/>
    <w:rsid w:val="00973FC3"/>
    <w:rsid w:val="0097489C"/>
    <w:rsid w:val="00976100"/>
    <w:rsid w:val="009762BE"/>
    <w:rsid w:val="00981531"/>
    <w:rsid w:val="009823EB"/>
    <w:rsid w:val="009825C0"/>
    <w:rsid w:val="0098313E"/>
    <w:rsid w:val="0098316B"/>
    <w:rsid w:val="00984A5D"/>
    <w:rsid w:val="00985AE0"/>
    <w:rsid w:val="00985D66"/>
    <w:rsid w:val="0098679C"/>
    <w:rsid w:val="00987FEA"/>
    <w:rsid w:val="0099084B"/>
    <w:rsid w:val="009909C6"/>
    <w:rsid w:val="00990DBA"/>
    <w:rsid w:val="009913F1"/>
    <w:rsid w:val="00991B08"/>
    <w:rsid w:val="00991EB7"/>
    <w:rsid w:val="00993EDD"/>
    <w:rsid w:val="00994702"/>
    <w:rsid w:val="0099471B"/>
    <w:rsid w:val="009947BD"/>
    <w:rsid w:val="009952B5"/>
    <w:rsid w:val="0099671A"/>
    <w:rsid w:val="009A027B"/>
    <w:rsid w:val="009A06EE"/>
    <w:rsid w:val="009A204E"/>
    <w:rsid w:val="009A30AD"/>
    <w:rsid w:val="009A3B8B"/>
    <w:rsid w:val="009A40B2"/>
    <w:rsid w:val="009A4119"/>
    <w:rsid w:val="009A6DB5"/>
    <w:rsid w:val="009B00E0"/>
    <w:rsid w:val="009B30A6"/>
    <w:rsid w:val="009B3580"/>
    <w:rsid w:val="009B3B5E"/>
    <w:rsid w:val="009B5DF2"/>
    <w:rsid w:val="009B6A92"/>
    <w:rsid w:val="009B7C8B"/>
    <w:rsid w:val="009C0514"/>
    <w:rsid w:val="009C12CC"/>
    <w:rsid w:val="009C12F4"/>
    <w:rsid w:val="009C22EF"/>
    <w:rsid w:val="009C5162"/>
    <w:rsid w:val="009C59CE"/>
    <w:rsid w:val="009C6A5B"/>
    <w:rsid w:val="009D15CF"/>
    <w:rsid w:val="009D17BE"/>
    <w:rsid w:val="009D311C"/>
    <w:rsid w:val="009D45DF"/>
    <w:rsid w:val="009D4D3E"/>
    <w:rsid w:val="009D4E6E"/>
    <w:rsid w:val="009D5D53"/>
    <w:rsid w:val="009D6D15"/>
    <w:rsid w:val="009E0240"/>
    <w:rsid w:val="009E12D5"/>
    <w:rsid w:val="009E1670"/>
    <w:rsid w:val="009E1BD2"/>
    <w:rsid w:val="009E2A1E"/>
    <w:rsid w:val="009E7233"/>
    <w:rsid w:val="009E7716"/>
    <w:rsid w:val="009F054F"/>
    <w:rsid w:val="009F1727"/>
    <w:rsid w:val="009F27CA"/>
    <w:rsid w:val="009F2BF7"/>
    <w:rsid w:val="009F3EE1"/>
    <w:rsid w:val="009F469A"/>
    <w:rsid w:val="009F4AD1"/>
    <w:rsid w:val="009F59E7"/>
    <w:rsid w:val="00A011AF"/>
    <w:rsid w:val="00A01FFE"/>
    <w:rsid w:val="00A02373"/>
    <w:rsid w:val="00A02694"/>
    <w:rsid w:val="00A02B74"/>
    <w:rsid w:val="00A04EF0"/>
    <w:rsid w:val="00A05255"/>
    <w:rsid w:val="00A052E5"/>
    <w:rsid w:val="00A058FD"/>
    <w:rsid w:val="00A065FA"/>
    <w:rsid w:val="00A10D02"/>
    <w:rsid w:val="00A12AF5"/>
    <w:rsid w:val="00A12DB4"/>
    <w:rsid w:val="00A13B04"/>
    <w:rsid w:val="00A146DC"/>
    <w:rsid w:val="00A14F25"/>
    <w:rsid w:val="00A15B7D"/>
    <w:rsid w:val="00A16D94"/>
    <w:rsid w:val="00A1788C"/>
    <w:rsid w:val="00A208E8"/>
    <w:rsid w:val="00A2155E"/>
    <w:rsid w:val="00A21E56"/>
    <w:rsid w:val="00A2403E"/>
    <w:rsid w:val="00A25261"/>
    <w:rsid w:val="00A253BB"/>
    <w:rsid w:val="00A265DC"/>
    <w:rsid w:val="00A27047"/>
    <w:rsid w:val="00A27CDC"/>
    <w:rsid w:val="00A27F54"/>
    <w:rsid w:val="00A30D6D"/>
    <w:rsid w:val="00A30ED9"/>
    <w:rsid w:val="00A31F81"/>
    <w:rsid w:val="00A32286"/>
    <w:rsid w:val="00A326BC"/>
    <w:rsid w:val="00A327FD"/>
    <w:rsid w:val="00A33EF2"/>
    <w:rsid w:val="00A34E23"/>
    <w:rsid w:val="00A35B61"/>
    <w:rsid w:val="00A369ED"/>
    <w:rsid w:val="00A36DD2"/>
    <w:rsid w:val="00A37403"/>
    <w:rsid w:val="00A40751"/>
    <w:rsid w:val="00A42254"/>
    <w:rsid w:val="00A430FB"/>
    <w:rsid w:val="00A43506"/>
    <w:rsid w:val="00A43C32"/>
    <w:rsid w:val="00A43F6D"/>
    <w:rsid w:val="00A45106"/>
    <w:rsid w:val="00A463C1"/>
    <w:rsid w:val="00A47ADD"/>
    <w:rsid w:val="00A50EA4"/>
    <w:rsid w:val="00A51461"/>
    <w:rsid w:val="00A516C9"/>
    <w:rsid w:val="00A51A84"/>
    <w:rsid w:val="00A51B19"/>
    <w:rsid w:val="00A520E5"/>
    <w:rsid w:val="00A52D38"/>
    <w:rsid w:val="00A55C2F"/>
    <w:rsid w:val="00A5653A"/>
    <w:rsid w:val="00A5676E"/>
    <w:rsid w:val="00A57173"/>
    <w:rsid w:val="00A57D26"/>
    <w:rsid w:val="00A6050C"/>
    <w:rsid w:val="00A62835"/>
    <w:rsid w:val="00A634FF"/>
    <w:rsid w:val="00A647F2"/>
    <w:rsid w:val="00A65281"/>
    <w:rsid w:val="00A652B9"/>
    <w:rsid w:val="00A65966"/>
    <w:rsid w:val="00A65C65"/>
    <w:rsid w:val="00A65DEC"/>
    <w:rsid w:val="00A66CE7"/>
    <w:rsid w:val="00A674CE"/>
    <w:rsid w:val="00A67D57"/>
    <w:rsid w:val="00A67E9E"/>
    <w:rsid w:val="00A73E3D"/>
    <w:rsid w:val="00A74C0E"/>
    <w:rsid w:val="00A76FA5"/>
    <w:rsid w:val="00A7726E"/>
    <w:rsid w:val="00A811FC"/>
    <w:rsid w:val="00A82E5E"/>
    <w:rsid w:val="00A83EF3"/>
    <w:rsid w:val="00A844C6"/>
    <w:rsid w:val="00A853BE"/>
    <w:rsid w:val="00A87056"/>
    <w:rsid w:val="00A87249"/>
    <w:rsid w:val="00A90146"/>
    <w:rsid w:val="00A901A3"/>
    <w:rsid w:val="00A91229"/>
    <w:rsid w:val="00A9185C"/>
    <w:rsid w:val="00A93CB8"/>
    <w:rsid w:val="00A946F5"/>
    <w:rsid w:val="00A956AD"/>
    <w:rsid w:val="00A9689E"/>
    <w:rsid w:val="00A97410"/>
    <w:rsid w:val="00AA14CE"/>
    <w:rsid w:val="00AA1A4D"/>
    <w:rsid w:val="00AA2B3A"/>
    <w:rsid w:val="00AA3131"/>
    <w:rsid w:val="00AA41E6"/>
    <w:rsid w:val="00AA45B2"/>
    <w:rsid w:val="00AA5A64"/>
    <w:rsid w:val="00AA6295"/>
    <w:rsid w:val="00AA7771"/>
    <w:rsid w:val="00AA7C8A"/>
    <w:rsid w:val="00AB18D3"/>
    <w:rsid w:val="00AB2D9C"/>
    <w:rsid w:val="00AB307E"/>
    <w:rsid w:val="00AB3CFA"/>
    <w:rsid w:val="00AB4560"/>
    <w:rsid w:val="00AB61EF"/>
    <w:rsid w:val="00AB61F8"/>
    <w:rsid w:val="00AB7461"/>
    <w:rsid w:val="00AC11C9"/>
    <w:rsid w:val="00AC1480"/>
    <w:rsid w:val="00AC18C5"/>
    <w:rsid w:val="00AC2431"/>
    <w:rsid w:val="00AC40EA"/>
    <w:rsid w:val="00AC479E"/>
    <w:rsid w:val="00AC4A16"/>
    <w:rsid w:val="00AC4C0F"/>
    <w:rsid w:val="00AC7CC2"/>
    <w:rsid w:val="00AD0689"/>
    <w:rsid w:val="00AD0893"/>
    <w:rsid w:val="00AD0B7C"/>
    <w:rsid w:val="00AD1156"/>
    <w:rsid w:val="00AD1B6E"/>
    <w:rsid w:val="00AD5841"/>
    <w:rsid w:val="00AD5DB6"/>
    <w:rsid w:val="00AD73F4"/>
    <w:rsid w:val="00AD7585"/>
    <w:rsid w:val="00AE00E5"/>
    <w:rsid w:val="00AE2A14"/>
    <w:rsid w:val="00AE3AC5"/>
    <w:rsid w:val="00AE79F9"/>
    <w:rsid w:val="00AE7DED"/>
    <w:rsid w:val="00AF0541"/>
    <w:rsid w:val="00AF0B41"/>
    <w:rsid w:val="00AF2508"/>
    <w:rsid w:val="00AF2D56"/>
    <w:rsid w:val="00AF34D2"/>
    <w:rsid w:val="00AF435A"/>
    <w:rsid w:val="00AF4F68"/>
    <w:rsid w:val="00AF5D46"/>
    <w:rsid w:val="00AF5E93"/>
    <w:rsid w:val="00AF6CA0"/>
    <w:rsid w:val="00AF6EA7"/>
    <w:rsid w:val="00AF7807"/>
    <w:rsid w:val="00B007B0"/>
    <w:rsid w:val="00B00CF8"/>
    <w:rsid w:val="00B012BD"/>
    <w:rsid w:val="00B0261D"/>
    <w:rsid w:val="00B0281A"/>
    <w:rsid w:val="00B02975"/>
    <w:rsid w:val="00B0315D"/>
    <w:rsid w:val="00B03A0B"/>
    <w:rsid w:val="00B04262"/>
    <w:rsid w:val="00B05D49"/>
    <w:rsid w:val="00B063DA"/>
    <w:rsid w:val="00B0779C"/>
    <w:rsid w:val="00B1052F"/>
    <w:rsid w:val="00B10990"/>
    <w:rsid w:val="00B114FF"/>
    <w:rsid w:val="00B12530"/>
    <w:rsid w:val="00B12554"/>
    <w:rsid w:val="00B1270A"/>
    <w:rsid w:val="00B130BD"/>
    <w:rsid w:val="00B13879"/>
    <w:rsid w:val="00B14357"/>
    <w:rsid w:val="00B14A53"/>
    <w:rsid w:val="00B1740B"/>
    <w:rsid w:val="00B17AB6"/>
    <w:rsid w:val="00B2110E"/>
    <w:rsid w:val="00B217AE"/>
    <w:rsid w:val="00B2278C"/>
    <w:rsid w:val="00B22BEE"/>
    <w:rsid w:val="00B235BD"/>
    <w:rsid w:val="00B2540F"/>
    <w:rsid w:val="00B25F1B"/>
    <w:rsid w:val="00B2642E"/>
    <w:rsid w:val="00B26529"/>
    <w:rsid w:val="00B271F3"/>
    <w:rsid w:val="00B272E0"/>
    <w:rsid w:val="00B317C5"/>
    <w:rsid w:val="00B333BF"/>
    <w:rsid w:val="00B334B5"/>
    <w:rsid w:val="00B33EBB"/>
    <w:rsid w:val="00B34FE3"/>
    <w:rsid w:val="00B36B2D"/>
    <w:rsid w:val="00B36BDA"/>
    <w:rsid w:val="00B401FC"/>
    <w:rsid w:val="00B421BC"/>
    <w:rsid w:val="00B44300"/>
    <w:rsid w:val="00B44988"/>
    <w:rsid w:val="00B44D11"/>
    <w:rsid w:val="00B46A27"/>
    <w:rsid w:val="00B46F80"/>
    <w:rsid w:val="00B47E15"/>
    <w:rsid w:val="00B50DD5"/>
    <w:rsid w:val="00B510F9"/>
    <w:rsid w:val="00B51701"/>
    <w:rsid w:val="00B53779"/>
    <w:rsid w:val="00B53F63"/>
    <w:rsid w:val="00B543E6"/>
    <w:rsid w:val="00B55684"/>
    <w:rsid w:val="00B565AA"/>
    <w:rsid w:val="00B60312"/>
    <w:rsid w:val="00B636EB"/>
    <w:rsid w:val="00B638D9"/>
    <w:rsid w:val="00B65167"/>
    <w:rsid w:val="00B65D16"/>
    <w:rsid w:val="00B65F01"/>
    <w:rsid w:val="00B65F15"/>
    <w:rsid w:val="00B660E8"/>
    <w:rsid w:val="00B66DFF"/>
    <w:rsid w:val="00B6798E"/>
    <w:rsid w:val="00B72017"/>
    <w:rsid w:val="00B7213E"/>
    <w:rsid w:val="00B72CE5"/>
    <w:rsid w:val="00B73100"/>
    <w:rsid w:val="00B74A62"/>
    <w:rsid w:val="00B74D81"/>
    <w:rsid w:val="00B76385"/>
    <w:rsid w:val="00B8025B"/>
    <w:rsid w:val="00B80531"/>
    <w:rsid w:val="00B831F2"/>
    <w:rsid w:val="00B87235"/>
    <w:rsid w:val="00B876A4"/>
    <w:rsid w:val="00B90434"/>
    <w:rsid w:val="00B90903"/>
    <w:rsid w:val="00B9091E"/>
    <w:rsid w:val="00B914B2"/>
    <w:rsid w:val="00B91A3E"/>
    <w:rsid w:val="00B9367F"/>
    <w:rsid w:val="00B94BD1"/>
    <w:rsid w:val="00B96033"/>
    <w:rsid w:val="00B96A76"/>
    <w:rsid w:val="00B9789A"/>
    <w:rsid w:val="00BA25BF"/>
    <w:rsid w:val="00BA3AE7"/>
    <w:rsid w:val="00BA4A4D"/>
    <w:rsid w:val="00BA4C4F"/>
    <w:rsid w:val="00BA60FC"/>
    <w:rsid w:val="00BA63F9"/>
    <w:rsid w:val="00BB1803"/>
    <w:rsid w:val="00BB194A"/>
    <w:rsid w:val="00BB2FBF"/>
    <w:rsid w:val="00BB4306"/>
    <w:rsid w:val="00BB4541"/>
    <w:rsid w:val="00BB4A8B"/>
    <w:rsid w:val="00BB581B"/>
    <w:rsid w:val="00BB67E7"/>
    <w:rsid w:val="00BB6B41"/>
    <w:rsid w:val="00BB6F57"/>
    <w:rsid w:val="00BC18AF"/>
    <w:rsid w:val="00BC2E5C"/>
    <w:rsid w:val="00BC3709"/>
    <w:rsid w:val="00BC5246"/>
    <w:rsid w:val="00BC5BFB"/>
    <w:rsid w:val="00BC713D"/>
    <w:rsid w:val="00BC71E0"/>
    <w:rsid w:val="00BC7759"/>
    <w:rsid w:val="00BC795D"/>
    <w:rsid w:val="00BD140E"/>
    <w:rsid w:val="00BD200D"/>
    <w:rsid w:val="00BD5368"/>
    <w:rsid w:val="00BD570A"/>
    <w:rsid w:val="00BD73EC"/>
    <w:rsid w:val="00BD7F33"/>
    <w:rsid w:val="00BE1246"/>
    <w:rsid w:val="00BE457E"/>
    <w:rsid w:val="00BE4EA6"/>
    <w:rsid w:val="00BE61A1"/>
    <w:rsid w:val="00BE6697"/>
    <w:rsid w:val="00BF05F1"/>
    <w:rsid w:val="00BF0D08"/>
    <w:rsid w:val="00BF164F"/>
    <w:rsid w:val="00BF2DD2"/>
    <w:rsid w:val="00BF4056"/>
    <w:rsid w:val="00BF4DC7"/>
    <w:rsid w:val="00BF5A2D"/>
    <w:rsid w:val="00C000CA"/>
    <w:rsid w:val="00C00CFD"/>
    <w:rsid w:val="00C028E8"/>
    <w:rsid w:val="00C0379D"/>
    <w:rsid w:val="00C0439D"/>
    <w:rsid w:val="00C0635A"/>
    <w:rsid w:val="00C06EA7"/>
    <w:rsid w:val="00C071C5"/>
    <w:rsid w:val="00C112C9"/>
    <w:rsid w:val="00C117C2"/>
    <w:rsid w:val="00C12565"/>
    <w:rsid w:val="00C12C9B"/>
    <w:rsid w:val="00C1620F"/>
    <w:rsid w:val="00C169FC"/>
    <w:rsid w:val="00C1712D"/>
    <w:rsid w:val="00C1732E"/>
    <w:rsid w:val="00C17F46"/>
    <w:rsid w:val="00C2169A"/>
    <w:rsid w:val="00C22883"/>
    <w:rsid w:val="00C2468C"/>
    <w:rsid w:val="00C25680"/>
    <w:rsid w:val="00C25FF3"/>
    <w:rsid w:val="00C27265"/>
    <w:rsid w:val="00C278FF"/>
    <w:rsid w:val="00C3019C"/>
    <w:rsid w:val="00C302AE"/>
    <w:rsid w:val="00C312FA"/>
    <w:rsid w:val="00C31315"/>
    <w:rsid w:val="00C3284B"/>
    <w:rsid w:val="00C33054"/>
    <w:rsid w:val="00C347CD"/>
    <w:rsid w:val="00C35D74"/>
    <w:rsid w:val="00C36256"/>
    <w:rsid w:val="00C3690C"/>
    <w:rsid w:val="00C36EA8"/>
    <w:rsid w:val="00C37405"/>
    <w:rsid w:val="00C37983"/>
    <w:rsid w:val="00C43D28"/>
    <w:rsid w:val="00C44882"/>
    <w:rsid w:val="00C45652"/>
    <w:rsid w:val="00C45A3E"/>
    <w:rsid w:val="00C46121"/>
    <w:rsid w:val="00C464BE"/>
    <w:rsid w:val="00C47E17"/>
    <w:rsid w:val="00C51308"/>
    <w:rsid w:val="00C5172E"/>
    <w:rsid w:val="00C52A72"/>
    <w:rsid w:val="00C53A74"/>
    <w:rsid w:val="00C54A76"/>
    <w:rsid w:val="00C6024E"/>
    <w:rsid w:val="00C60498"/>
    <w:rsid w:val="00C608A5"/>
    <w:rsid w:val="00C61466"/>
    <w:rsid w:val="00C61FE6"/>
    <w:rsid w:val="00C62AD0"/>
    <w:rsid w:val="00C63A0F"/>
    <w:rsid w:val="00C63AF9"/>
    <w:rsid w:val="00C63E6D"/>
    <w:rsid w:val="00C646A5"/>
    <w:rsid w:val="00C649FE"/>
    <w:rsid w:val="00C65AC2"/>
    <w:rsid w:val="00C65C46"/>
    <w:rsid w:val="00C65D14"/>
    <w:rsid w:val="00C668C5"/>
    <w:rsid w:val="00C675AA"/>
    <w:rsid w:val="00C676BE"/>
    <w:rsid w:val="00C67BA2"/>
    <w:rsid w:val="00C70035"/>
    <w:rsid w:val="00C7198C"/>
    <w:rsid w:val="00C73972"/>
    <w:rsid w:val="00C7506F"/>
    <w:rsid w:val="00C770FE"/>
    <w:rsid w:val="00C80242"/>
    <w:rsid w:val="00C804BF"/>
    <w:rsid w:val="00C81832"/>
    <w:rsid w:val="00C848CE"/>
    <w:rsid w:val="00C8518A"/>
    <w:rsid w:val="00C86F68"/>
    <w:rsid w:val="00C90356"/>
    <w:rsid w:val="00C91062"/>
    <w:rsid w:val="00C91135"/>
    <w:rsid w:val="00C91879"/>
    <w:rsid w:val="00C91917"/>
    <w:rsid w:val="00C9351D"/>
    <w:rsid w:val="00C93D28"/>
    <w:rsid w:val="00C94435"/>
    <w:rsid w:val="00CA2A19"/>
    <w:rsid w:val="00CA2A22"/>
    <w:rsid w:val="00CA33C6"/>
    <w:rsid w:val="00CA49DE"/>
    <w:rsid w:val="00CA4DDC"/>
    <w:rsid w:val="00CA4E7B"/>
    <w:rsid w:val="00CA5CBF"/>
    <w:rsid w:val="00CA62E7"/>
    <w:rsid w:val="00CA7397"/>
    <w:rsid w:val="00CA7BEA"/>
    <w:rsid w:val="00CB0108"/>
    <w:rsid w:val="00CB3B92"/>
    <w:rsid w:val="00CB40C0"/>
    <w:rsid w:val="00CB4C74"/>
    <w:rsid w:val="00CB518D"/>
    <w:rsid w:val="00CC0475"/>
    <w:rsid w:val="00CC04C8"/>
    <w:rsid w:val="00CC0615"/>
    <w:rsid w:val="00CC27DF"/>
    <w:rsid w:val="00CC554D"/>
    <w:rsid w:val="00CD0602"/>
    <w:rsid w:val="00CD0B06"/>
    <w:rsid w:val="00CD167B"/>
    <w:rsid w:val="00CD246D"/>
    <w:rsid w:val="00CD31EE"/>
    <w:rsid w:val="00CD39ED"/>
    <w:rsid w:val="00CD58DC"/>
    <w:rsid w:val="00CD68DC"/>
    <w:rsid w:val="00CD7106"/>
    <w:rsid w:val="00CD74B4"/>
    <w:rsid w:val="00CE1C6D"/>
    <w:rsid w:val="00CE276F"/>
    <w:rsid w:val="00CE277B"/>
    <w:rsid w:val="00CE29FC"/>
    <w:rsid w:val="00CE2DA1"/>
    <w:rsid w:val="00CE33B2"/>
    <w:rsid w:val="00CE420F"/>
    <w:rsid w:val="00CE4726"/>
    <w:rsid w:val="00CE50ED"/>
    <w:rsid w:val="00CE57AC"/>
    <w:rsid w:val="00CE599E"/>
    <w:rsid w:val="00CE6D91"/>
    <w:rsid w:val="00CE754B"/>
    <w:rsid w:val="00CE78D7"/>
    <w:rsid w:val="00CE7C26"/>
    <w:rsid w:val="00CF1888"/>
    <w:rsid w:val="00CF2F00"/>
    <w:rsid w:val="00CF4D53"/>
    <w:rsid w:val="00CF6A1F"/>
    <w:rsid w:val="00D00219"/>
    <w:rsid w:val="00D02F75"/>
    <w:rsid w:val="00D03277"/>
    <w:rsid w:val="00D04E11"/>
    <w:rsid w:val="00D05572"/>
    <w:rsid w:val="00D0656C"/>
    <w:rsid w:val="00D06D96"/>
    <w:rsid w:val="00D07B2D"/>
    <w:rsid w:val="00D10032"/>
    <w:rsid w:val="00D10035"/>
    <w:rsid w:val="00D10082"/>
    <w:rsid w:val="00D109FF"/>
    <w:rsid w:val="00D1227B"/>
    <w:rsid w:val="00D12535"/>
    <w:rsid w:val="00D13E19"/>
    <w:rsid w:val="00D14ECB"/>
    <w:rsid w:val="00D14FC8"/>
    <w:rsid w:val="00D167C9"/>
    <w:rsid w:val="00D2027D"/>
    <w:rsid w:val="00D20F99"/>
    <w:rsid w:val="00D2106F"/>
    <w:rsid w:val="00D215A8"/>
    <w:rsid w:val="00D22E49"/>
    <w:rsid w:val="00D2407F"/>
    <w:rsid w:val="00D241DE"/>
    <w:rsid w:val="00D25768"/>
    <w:rsid w:val="00D2593F"/>
    <w:rsid w:val="00D25B13"/>
    <w:rsid w:val="00D25EFB"/>
    <w:rsid w:val="00D260AA"/>
    <w:rsid w:val="00D2666B"/>
    <w:rsid w:val="00D26BE5"/>
    <w:rsid w:val="00D270A9"/>
    <w:rsid w:val="00D27EE3"/>
    <w:rsid w:val="00D328BD"/>
    <w:rsid w:val="00D328CF"/>
    <w:rsid w:val="00D34C87"/>
    <w:rsid w:val="00D3521D"/>
    <w:rsid w:val="00D35662"/>
    <w:rsid w:val="00D35F06"/>
    <w:rsid w:val="00D379E3"/>
    <w:rsid w:val="00D40814"/>
    <w:rsid w:val="00D40EE0"/>
    <w:rsid w:val="00D415E0"/>
    <w:rsid w:val="00D4251B"/>
    <w:rsid w:val="00D42C6E"/>
    <w:rsid w:val="00D4499A"/>
    <w:rsid w:val="00D455DE"/>
    <w:rsid w:val="00D45DE5"/>
    <w:rsid w:val="00D518E9"/>
    <w:rsid w:val="00D52C5E"/>
    <w:rsid w:val="00D542F4"/>
    <w:rsid w:val="00D54765"/>
    <w:rsid w:val="00D5480F"/>
    <w:rsid w:val="00D560EF"/>
    <w:rsid w:val="00D60CB6"/>
    <w:rsid w:val="00D62F5F"/>
    <w:rsid w:val="00D63099"/>
    <w:rsid w:val="00D64E2E"/>
    <w:rsid w:val="00D65260"/>
    <w:rsid w:val="00D707DE"/>
    <w:rsid w:val="00D72720"/>
    <w:rsid w:val="00D740D7"/>
    <w:rsid w:val="00D74F68"/>
    <w:rsid w:val="00D753C6"/>
    <w:rsid w:val="00D81709"/>
    <w:rsid w:val="00D82812"/>
    <w:rsid w:val="00D83D29"/>
    <w:rsid w:val="00D84626"/>
    <w:rsid w:val="00D8576A"/>
    <w:rsid w:val="00D9051D"/>
    <w:rsid w:val="00D9157C"/>
    <w:rsid w:val="00D91B1C"/>
    <w:rsid w:val="00D91BC7"/>
    <w:rsid w:val="00D926FA"/>
    <w:rsid w:val="00D92901"/>
    <w:rsid w:val="00D92BBE"/>
    <w:rsid w:val="00D93837"/>
    <w:rsid w:val="00D95BB2"/>
    <w:rsid w:val="00D97420"/>
    <w:rsid w:val="00D9767A"/>
    <w:rsid w:val="00DA01B7"/>
    <w:rsid w:val="00DA0760"/>
    <w:rsid w:val="00DA0A90"/>
    <w:rsid w:val="00DA0F93"/>
    <w:rsid w:val="00DA2840"/>
    <w:rsid w:val="00DA3350"/>
    <w:rsid w:val="00DA3E21"/>
    <w:rsid w:val="00DA4996"/>
    <w:rsid w:val="00DA4AA6"/>
    <w:rsid w:val="00DA4B6C"/>
    <w:rsid w:val="00DA5A56"/>
    <w:rsid w:val="00DA6410"/>
    <w:rsid w:val="00DB10C0"/>
    <w:rsid w:val="00DB38C3"/>
    <w:rsid w:val="00DB3ECC"/>
    <w:rsid w:val="00DB559D"/>
    <w:rsid w:val="00DB57F6"/>
    <w:rsid w:val="00DB583A"/>
    <w:rsid w:val="00DB6085"/>
    <w:rsid w:val="00DB646E"/>
    <w:rsid w:val="00DB6F83"/>
    <w:rsid w:val="00DB79B5"/>
    <w:rsid w:val="00DB7BB7"/>
    <w:rsid w:val="00DC09D4"/>
    <w:rsid w:val="00DC1F4B"/>
    <w:rsid w:val="00DC3113"/>
    <w:rsid w:val="00DC3E65"/>
    <w:rsid w:val="00DC43C0"/>
    <w:rsid w:val="00DC4902"/>
    <w:rsid w:val="00DC6F51"/>
    <w:rsid w:val="00DC721B"/>
    <w:rsid w:val="00DD07AD"/>
    <w:rsid w:val="00DD1D79"/>
    <w:rsid w:val="00DD2019"/>
    <w:rsid w:val="00DD2465"/>
    <w:rsid w:val="00DD27D0"/>
    <w:rsid w:val="00DD3043"/>
    <w:rsid w:val="00DD3D46"/>
    <w:rsid w:val="00DD3FCA"/>
    <w:rsid w:val="00DD5A5C"/>
    <w:rsid w:val="00DD7201"/>
    <w:rsid w:val="00DD7342"/>
    <w:rsid w:val="00DE116E"/>
    <w:rsid w:val="00DE228E"/>
    <w:rsid w:val="00DE2351"/>
    <w:rsid w:val="00DE3A89"/>
    <w:rsid w:val="00DE4359"/>
    <w:rsid w:val="00DE56EC"/>
    <w:rsid w:val="00DE711C"/>
    <w:rsid w:val="00DE75E4"/>
    <w:rsid w:val="00DE799D"/>
    <w:rsid w:val="00DF0A14"/>
    <w:rsid w:val="00DF2BD5"/>
    <w:rsid w:val="00DF305E"/>
    <w:rsid w:val="00DF40AE"/>
    <w:rsid w:val="00DF4276"/>
    <w:rsid w:val="00DF4B2B"/>
    <w:rsid w:val="00DF54E2"/>
    <w:rsid w:val="00DF5E25"/>
    <w:rsid w:val="00DF5F8E"/>
    <w:rsid w:val="00DF5FC0"/>
    <w:rsid w:val="00E02613"/>
    <w:rsid w:val="00E02E3C"/>
    <w:rsid w:val="00E02F7F"/>
    <w:rsid w:val="00E03247"/>
    <w:rsid w:val="00E039C0"/>
    <w:rsid w:val="00E0419C"/>
    <w:rsid w:val="00E04AF8"/>
    <w:rsid w:val="00E0520F"/>
    <w:rsid w:val="00E072B3"/>
    <w:rsid w:val="00E10F18"/>
    <w:rsid w:val="00E115B3"/>
    <w:rsid w:val="00E12A1D"/>
    <w:rsid w:val="00E12A58"/>
    <w:rsid w:val="00E13669"/>
    <w:rsid w:val="00E13CE7"/>
    <w:rsid w:val="00E15292"/>
    <w:rsid w:val="00E154D4"/>
    <w:rsid w:val="00E169F7"/>
    <w:rsid w:val="00E16EC5"/>
    <w:rsid w:val="00E17307"/>
    <w:rsid w:val="00E2044F"/>
    <w:rsid w:val="00E20745"/>
    <w:rsid w:val="00E20E8E"/>
    <w:rsid w:val="00E2155D"/>
    <w:rsid w:val="00E220EA"/>
    <w:rsid w:val="00E22BAB"/>
    <w:rsid w:val="00E237AA"/>
    <w:rsid w:val="00E24394"/>
    <w:rsid w:val="00E253E6"/>
    <w:rsid w:val="00E2598B"/>
    <w:rsid w:val="00E25A41"/>
    <w:rsid w:val="00E26556"/>
    <w:rsid w:val="00E317C2"/>
    <w:rsid w:val="00E31B9F"/>
    <w:rsid w:val="00E31EF9"/>
    <w:rsid w:val="00E325E1"/>
    <w:rsid w:val="00E32895"/>
    <w:rsid w:val="00E3392E"/>
    <w:rsid w:val="00E33B6D"/>
    <w:rsid w:val="00E3444D"/>
    <w:rsid w:val="00E35D9F"/>
    <w:rsid w:val="00E364B6"/>
    <w:rsid w:val="00E3675C"/>
    <w:rsid w:val="00E36C4A"/>
    <w:rsid w:val="00E36F0A"/>
    <w:rsid w:val="00E37214"/>
    <w:rsid w:val="00E403E4"/>
    <w:rsid w:val="00E41554"/>
    <w:rsid w:val="00E42F9E"/>
    <w:rsid w:val="00E43781"/>
    <w:rsid w:val="00E442D4"/>
    <w:rsid w:val="00E448CF"/>
    <w:rsid w:val="00E457CB"/>
    <w:rsid w:val="00E46206"/>
    <w:rsid w:val="00E4621D"/>
    <w:rsid w:val="00E46A29"/>
    <w:rsid w:val="00E46BE0"/>
    <w:rsid w:val="00E50011"/>
    <w:rsid w:val="00E510EC"/>
    <w:rsid w:val="00E516F8"/>
    <w:rsid w:val="00E527DF"/>
    <w:rsid w:val="00E54DFC"/>
    <w:rsid w:val="00E558DE"/>
    <w:rsid w:val="00E56C28"/>
    <w:rsid w:val="00E570B4"/>
    <w:rsid w:val="00E57B30"/>
    <w:rsid w:val="00E600CB"/>
    <w:rsid w:val="00E60147"/>
    <w:rsid w:val="00E60808"/>
    <w:rsid w:val="00E60CF2"/>
    <w:rsid w:val="00E614FA"/>
    <w:rsid w:val="00E622F7"/>
    <w:rsid w:val="00E62D60"/>
    <w:rsid w:val="00E62EE6"/>
    <w:rsid w:val="00E63D60"/>
    <w:rsid w:val="00E63D66"/>
    <w:rsid w:val="00E64883"/>
    <w:rsid w:val="00E654BD"/>
    <w:rsid w:val="00E66102"/>
    <w:rsid w:val="00E66F3E"/>
    <w:rsid w:val="00E703BD"/>
    <w:rsid w:val="00E70478"/>
    <w:rsid w:val="00E716C9"/>
    <w:rsid w:val="00E72ECB"/>
    <w:rsid w:val="00E72F45"/>
    <w:rsid w:val="00E7320C"/>
    <w:rsid w:val="00E73F45"/>
    <w:rsid w:val="00E74B4A"/>
    <w:rsid w:val="00E756B0"/>
    <w:rsid w:val="00E75B7C"/>
    <w:rsid w:val="00E77628"/>
    <w:rsid w:val="00E8144C"/>
    <w:rsid w:val="00E81563"/>
    <w:rsid w:val="00E82186"/>
    <w:rsid w:val="00E84AAA"/>
    <w:rsid w:val="00E84C51"/>
    <w:rsid w:val="00E84F9D"/>
    <w:rsid w:val="00E86E44"/>
    <w:rsid w:val="00E909E3"/>
    <w:rsid w:val="00E90BC8"/>
    <w:rsid w:val="00E90E03"/>
    <w:rsid w:val="00E91950"/>
    <w:rsid w:val="00E921FA"/>
    <w:rsid w:val="00E94ECC"/>
    <w:rsid w:val="00E969C5"/>
    <w:rsid w:val="00E96D06"/>
    <w:rsid w:val="00E96D65"/>
    <w:rsid w:val="00E972AF"/>
    <w:rsid w:val="00EA0911"/>
    <w:rsid w:val="00EA0A8C"/>
    <w:rsid w:val="00EA0EC9"/>
    <w:rsid w:val="00EA116A"/>
    <w:rsid w:val="00EA268C"/>
    <w:rsid w:val="00EA2B88"/>
    <w:rsid w:val="00EA67B0"/>
    <w:rsid w:val="00EA6E46"/>
    <w:rsid w:val="00EA72B4"/>
    <w:rsid w:val="00EB0030"/>
    <w:rsid w:val="00EB13D6"/>
    <w:rsid w:val="00EB1996"/>
    <w:rsid w:val="00EB4F96"/>
    <w:rsid w:val="00EB50B4"/>
    <w:rsid w:val="00EB56D8"/>
    <w:rsid w:val="00EB6951"/>
    <w:rsid w:val="00EC4E39"/>
    <w:rsid w:val="00EC6BDF"/>
    <w:rsid w:val="00EC6C83"/>
    <w:rsid w:val="00EC7913"/>
    <w:rsid w:val="00ED0343"/>
    <w:rsid w:val="00ED144D"/>
    <w:rsid w:val="00ED1898"/>
    <w:rsid w:val="00ED2451"/>
    <w:rsid w:val="00ED3448"/>
    <w:rsid w:val="00ED3F7C"/>
    <w:rsid w:val="00ED4B33"/>
    <w:rsid w:val="00ED556C"/>
    <w:rsid w:val="00ED7B19"/>
    <w:rsid w:val="00ED7BBF"/>
    <w:rsid w:val="00EE010F"/>
    <w:rsid w:val="00EE1144"/>
    <w:rsid w:val="00EE1446"/>
    <w:rsid w:val="00EE2133"/>
    <w:rsid w:val="00EE2169"/>
    <w:rsid w:val="00EE278C"/>
    <w:rsid w:val="00EE3870"/>
    <w:rsid w:val="00EE545D"/>
    <w:rsid w:val="00EE5611"/>
    <w:rsid w:val="00EE565D"/>
    <w:rsid w:val="00EE5956"/>
    <w:rsid w:val="00EE60D7"/>
    <w:rsid w:val="00EF0373"/>
    <w:rsid w:val="00EF0646"/>
    <w:rsid w:val="00EF5792"/>
    <w:rsid w:val="00F000FC"/>
    <w:rsid w:val="00F01B74"/>
    <w:rsid w:val="00F01BD4"/>
    <w:rsid w:val="00F0246B"/>
    <w:rsid w:val="00F02827"/>
    <w:rsid w:val="00F02961"/>
    <w:rsid w:val="00F02B10"/>
    <w:rsid w:val="00F038C2"/>
    <w:rsid w:val="00F04BBB"/>
    <w:rsid w:val="00F0550B"/>
    <w:rsid w:val="00F058F5"/>
    <w:rsid w:val="00F059C5"/>
    <w:rsid w:val="00F059EA"/>
    <w:rsid w:val="00F05E81"/>
    <w:rsid w:val="00F07947"/>
    <w:rsid w:val="00F10D65"/>
    <w:rsid w:val="00F11470"/>
    <w:rsid w:val="00F116A3"/>
    <w:rsid w:val="00F125C5"/>
    <w:rsid w:val="00F12A58"/>
    <w:rsid w:val="00F12AF9"/>
    <w:rsid w:val="00F13A30"/>
    <w:rsid w:val="00F142DF"/>
    <w:rsid w:val="00F14581"/>
    <w:rsid w:val="00F147C3"/>
    <w:rsid w:val="00F15E03"/>
    <w:rsid w:val="00F16480"/>
    <w:rsid w:val="00F1659D"/>
    <w:rsid w:val="00F21301"/>
    <w:rsid w:val="00F216ED"/>
    <w:rsid w:val="00F22528"/>
    <w:rsid w:val="00F22855"/>
    <w:rsid w:val="00F23062"/>
    <w:rsid w:val="00F23165"/>
    <w:rsid w:val="00F239D4"/>
    <w:rsid w:val="00F24F53"/>
    <w:rsid w:val="00F25371"/>
    <w:rsid w:val="00F26924"/>
    <w:rsid w:val="00F27BC2"/>
    <w:rsid w:val="00F30F5A"/>
    <w:rsid w:val="00F324F6"/>
    <w:rsid w:val="00F32707"/>
    <w:rsid w:val="00F3282E"/>
    <w:rsid w:val="00F3312E"/>
    <w:rsid w:val="00F33753"/>
    <w:rsid w:val="00F34377"/>
    <w:rsid w:val="00F34657"/>
    <w:rsid w:val="00F35032"/>
    <w:rsid w:val="00F356C6"/>
    <w:rsid w:val="00F35F7A"/>
    <w:rsid w:val="00F36388"/>
    <w:rsid w:val="00F37AFA"/>
    <w:rsid w:val="00F42DC4"/>
    <w:rsid w:val="00F439E2"/>
    <w:rsid w:val="00F44459"/>
    <w:rsid w:val="00F46F2D"/>
    <w:rsid w:val="00F478A7"/>
    <w:rsid w:val="00F50501"/>
    <w:rsid w:val="00F51D12"/>
    <w:rsid w:val="00F53AB9"/>
    <w:rsid w:val="00F5423A"/>
    <w:rsid w:val="00F54407"/>
    <w:rsid w:val="00F56F52"/>
    <w:rsid w:val="00F5725D"/>
    <w:rsid w:val="00F608EB"/>
    <w:rsid w:val="00F61423"/>
    <w:rsid w:val="00F61635"/>
    <w:rsid w:val="00F61839"/>
    <w:rsid w:val="00F6300B"/>
    <w:rsid w:val="00F63291"/>
    <w:rsid w:val="00F6566F"/>
    <w:rsid w:val="00F6591C"/>
    <w:rsid w:val="00F66993"/>
    <w:rsid w:val="00F66E88"/>
    <w:rsid w:val="00F67F57"/>
    <w:rsid w:val="00F71C5A"/>
    <w:rsid w:val="00F7208D"/>
    <w:rsid w:val="00F72C7D"/>
    <w:rsid w:val="00F7313E"/>
    <w:rsid w:val="00F73570"/>
    <w:rsid w:val="00F74294"/>
    <w:rsid w:val="00F74BA7"/>
    <w:rsid w:val="00F756AB"/>
    <w:rsid w:val="00F8019A"/>
    <w:rsid w:val="00F8090C"/>
    <w:rsid w:val="00F8299D"/>
    <w:rsid w:val="00F833A9"/>
    <w:rsid w:val="00F83581"/>
    <w:rsid w:val="00F839EC"/>
    <w:rsid w:val="00F847A0"/>
    <w:rsid w:val="00F84C91"/>
    <w:rsid w:val="00F85405"/>
    <w:rsid w:val="00F85938"/>
    <w:rsid w:val="00F85A09"/>
    <w:rsid w:val="00F87FA1"/>
    <w:rsid w:val="00F907BA"/>
    <w:rsid w:val="00F91C1B"/>
    <w:rsid w:val="00F95AB2"/>
    <w:rsid w:val="00F96357"/>
    <w:rsid w:val="00F9769D"/>
    <w:rsid w:val="00F97BCE"/>
    <w:rsid w:val="00FA16B9"/>
    <w:rsid w:val="00FA2687"/>
    <w:rsid w:val="00FA3693"/>
    <w:rsid w:val="00FA3D2F"/>
    <w:rsid w:val="00FA3F74"/>
    <w:rsid w:val="00FA4815"/>
    <w:rsid w:val="00FA4ADC"/>
    <w:rsid w:val="00FA4D99"/>
    <w:rsid w:val="00FA5B24"/>
    <w:rsid w:val="00FA5C24"/>
    <w:rsid w:val="00FB027B"/>
    <w:rsid w:val="00FB09A7"/>
    <w:rsid w:val="00FB2DF6"/>
    <w:rsid w:val="00FB580F"/>
    <w:rsid w:val="00FB66E8"/>
    <w:rsid w:val="00FB6BFA"/>
    <w:rsid w:val="00FB6E5C"/>
    <w:rsid w:val="00FB7C6E"/>
    <w:rsid w:val="00FC0FFC"/>
    <w:rsid w:val="00FC14DB"/>
    <w:rsid w:val="00FC22A2"/>
    <w:rsid w:val="00FC28DB"/>
    <w:rsid w:val="00FC3856"/>
    <w:rsid w:val="00FC3872"/>
    <w:rsid w:val="00FC3E12"/>
    <w:rsid w:val="00FC4F0C"/>
    <w:rsid w:val="00FC58F7"/>
    <w:rsid w:val="00FC6E48"/>
    <w:rsid w:val="00FC7C47"/>
    <w:rsid w:val="00FD03CD"/>
    <w:rsid w:val="00FD04A5"/>
    <w:rsid w:val="00FD08E1"/>
    <w:rsid w:val="00FD0B6A"/>
    <w:rsid w:val="00FD14F6"/>
    <w:rsid w:val="00FD19CF"/>
    <w:rsid w:val="00FD2352"/>
    <w:rsid w:val="00FD2BB2"/>
    <w:rsid w:val="00FD2F10"/>
    <w:rsid w:val="00FD364F"/>
    <w:rsid w:val="00FD38F3"/>
    <w:rsid w:val="00FD4801"/>
    <w:rsid w:val="00FD4DE1"/>
    <w:rsid w:val="00FD5807"/>
    <w:rsid w:val="00FD61D3"/>
    <w:rsid w:val="00FD7BB1"/>
    <w:rsid w:val="00FD7CC4"/>
    <w:rsid w:val="00FE0BB2"/>
    <w:rsid w:val="00FE226D"/>
    <w:rsid w:val="00FE2CEC"/>
    <w:rsid w:val="00FE2D24"/>
    <w:rsid w:val="00FE3A19"/>
    <w:rsid w:val="00FE3B51"/>
    <w:rsid w:val="00FE4D7E"/>
    <w:rsid w:val="00FE59BC"/>
    <w:rsid w:val="00FE7620"/>
    <w:rsid w:val="00FE7CEC"/>
    <w:rsid w:val="00FF01FC"/>
    <w:rsid w:val="00FF0AF9"/>
    <w:rsid w:val="00FF203A"/>
    <w:rsid w:val="00FF472D"/>
    <w:rsid w:val="00FF6683"/>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2050"/>
    <o:shapelayout v:ext="edit">
      <o:idmap v:ext="edit" data="2"/>
    </o:shapelayout>
  </w:shapeDefaults>
  <w:decimalSymbol w:val="."/>
  <w:listSeparator w:val=","/>
  <w14:docId w14:val="5F5940F3"/>
  <w15:docId w15:val="{B0225B30-921F-48AC-8241-E0168A95A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uiPriority="0"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3520"/>
    <w:rPr>
      <w:sz w:val="24"/>
      <w:szCs w:val="24"/>
    </w:rPr>
  </w:style>
  <w:style w:type="paragraph" w:styleId="Heading1">
    <w:name w:val="heading 1"/>
    <w:basedOn w:val="Normal"/>
    <w:next w:val="Normal"/>
    <w:link w:val="Heading1Char"/>
    <w:uiPriority w:val="99"/>
    <w:qFormat/>
    <w:rsid w:val="008D6ABC"/>
    <w:pPr>
      <w:keepNext/>
      <w:spacing w:before="240" w:after="60"/>
      <w:outlineLvl w:val="0"/>
    </w:pPr>
    <w:rPr>
      <w:rFonts w:ascii="Arial" w:hAnsi="Arial" w:cs="Arial"/>
      <w:b/>
      <w:bCs/>
      <w:kern w:val="32"/>
      <w:sz w:val="32"/>
      <w:szCs w:val="32"/>
    </w:rPr>
  </w:style>
  <w:style w:type="paragraph" w:styleId="Heading2">
    <w:name w:val="heading 2"/>
    <w:aliases w:val="Heading 2 Char,Heading 2 Char Char"/>
    <w:basedOn w:val="Normal"/>
    <w:next w:val="Normal"/>
    <w:link w:val="Heading2Char1"/>
    <w:uiPriority w:val="99"/>
    <w:qFormat/>
    <w:rsid w:val="006B3520"/>
    <w:pPr>
      <w:keepNext/>
      <w:ind w:left="1440" w:hanging="720"/>
      <w:jc w:val="both"/>
      <w:outlineLvl w:val="1"/>
    </w:pPr>
    <w:rPr>
      <w:rFonts w:ascii="Tahoma" w:hAnsi="Tahoma" w:cs="Tahoma"/>
      <w:i/>
      <w:iCs/>
      <w:sz w:val="36"/>
    </w:rPr>
  </w:style>
  <w:style w:type="paragraph" w:styleId="Heading3">
    <w:name w:val="heading 3"/>
    <w:basedOn w:val="Normal"/>
    <w:next w:val="Normal"/>
    <w:link w:val="Heading3Char"/>
    <w:qFormat/>
    <w:rsid w:val="006B3520"/>
    <w:pPr>
      <w:keepNext/>
      <w:jc w:val="center"/>
      <w:outlineLvl w:val="2"/>
    </w:pPr>
    <w:rPr>
      <w:rFonts w:ascii="Arial" w:hAnsi="Arial"/>
      <w:b/>
      <w:szCs w:val="20"/>
    </w:rPr>
  </w:style>
  <w:style w:type="paragraph" w:styleId="Heading4">
    <w:name w:val="heading 4"/>
    <w:basedOn w:val="Normal"/>
    <w:next w:val="Normal"/>
    <w:link w:val="Heading4Char"/>
    <w:uiPriority w:val="99"/>
    <w:qFormat/>
    <w:rsid w:val="008D6ABC"/>
    <w:pPr>
      <w:keepNext/>
      <w:tabs>
        <w:tab w:val="left" w:pos="1800"/>
      </w:tabs>
      <w:ind w:right="360"/>
      <w:jc w:val="center"/>
      <w:outlineLvl w:val="3"/>
    </w:pPr>
    <w:rPr>
      <w:rFonts w:ascii="Tahoma" w:hAnsi="Tahoma" w:cs="Tahoma"/>
      <w:b/>
      <w:bCs/>
    </w:rPr>
  </w:style>
  <w:style w:type="paragraph" w:styleId="Heading5">
    <w:name w:val="heading 5"/>
    <w:basedOn w:val="Normal"/>
    <w:next w:val="Normal"/>
    <w:link w:val="Heading5Char"/>
    <w:uiPriority w:val="99"/>
    <w:unhideWhenUsed/>
    <w:qFormat/>
    <w:rsid w:val="008D6ABC"/>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9"/>
    <w:qFormat/>
    <w:rsid w:val="008D6ABC"/>
    <w:pPr>
      <w:spacing w:before="240" w:after="60"/>
      <w:outlineLvl w:val="5"/>
    </w:pPr>
    <w:rPr>
      <w:b/>
      <w:bCs/>
      <w:sz w:val="22"/>
      <w:szCs w:val="22"/>
    </w:rPr>
  </w:style>
  <w:style w:type="paragraph" w:styleId="Heading7">
    <w:name w:val="heading 7"/>
    <w:basedOn w:val="Normal"/>
    <w:next w:val="Normal"/>
    <w:link w:val="Heading7Char"/>
    <w:uiPriority w:val="99"/>
    <w:qFormat/>
    <w:rsid w:val="008D6ABC"/>
    <w:pPr>
      <w:keepNext/>
      <w:ind w:left="900" w:hanging="900"/>
      <w:jc w:val="both"/>
      <w:outlineLvl w:val="6"/>
    </w:pPr>
    <w:rPr>
      <w:rFonts w:ascii="Tahoma" w:hAnsi="Tahoma" w:cs="Tahoma"/>
      <w:b/>
      <w:bCs/>
      <w:sz w:val="22"/>
      <w:u w:val="single"/>
    </w:rPr>
  </w:style>
  <w:style w:type="paragraph" w:styleId="Heading8">
    <w:name w:val="heading 8"/>
    <w:basedOn w:val="Normal"/>
    <w:next w:val="Normal"/>
    <w:link w:val="Heading8Char"/>
    <w:uiPriority w:val="99"/>
    <w:qFormat/>
    <w:rsid w:val="008D6ABC"/>
    <w:pPr>
      <w:spacing w:before="240" w:after="60"/>
      <w:outlineLvl w:val="7"/>
    </w:pPr>
    <w:rPr>
      <w:i/>
      <w:iCs/>
    </w:rPr>
  </w:style>
  <w:style w:type="paragraph" w:styleId="Heading9">
    <w:name w:val="heading 9"/>
    <w:basedOn w:val="Normal"/>
    <w:next w:val="Normal"/>
    <w:link w:val="Heading9Char"/>
    <w:uiPriority w:val="99"/>
    <w:qFormat/>
    <w:rsid w:val="008D6ABC"/>
    <w:pPr>
      <w:keepNext/>
      <w:outlineLvl w:val="8"/>
    </w:pPr>
    <w:rPr>
      <w:rFonts w:ascii="Arial" w:hAnsi="Arial"/>
      <w:b/>
      <w:bCs/>
      <w:sz w:val="22"/>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Char, Char"/>
    <w:basedOn w:val="Normal"/>
    <w:link w:val="HeaderChar"/>
    <w:uiPriority w:val="99"/>
    <w:rsid w:val="006B3520"/>
    <w:pPr>
      <w:tabs>
        <w:tab w:val="center" w:pos="4320"/>
        <w:tab w:val="right" w:pos="8640"/>
      </w:tabs>
    </w:pPr>
  </w:style>
  <w:style w:type="paragraph" w:styleId="Footer">
    <w:name w:val="footer"/>
    <w:basedOn w:val="Normal"/>
    <w:link w:val="FooterChar"/>
    <w:uiPriority w:val="99"/>
    <w:rsid w:val="006B3520"/>
    <w:pPr>
      <w:tabs>
        <w:tab w:val="center" w:pos="4320"/>
        <w:tab w:val="right" w:pos="8640"/>
      </w:tabs>
    </w:pPr>
  </w:style>
  <w:style w:type="paragraph" w:styleId="PlainText">
    <w:name w:val="Plain Text"/>
    <w:aliases w:val="Char13 Char Char,Char13 Char Char Char,Char13 Char Char Char Char Char,Char13 Char Char Char Char Char Cha,Char13 Char Char Char Char Char Cha Char"/>
    <w:basedOn w:val="Normal"/>
    <w:link w:val="PlainTextChar"/>
    <w:uiPriority w:val="99"/>
    <w:rsid w:val="006B3520"/>
    <w:rPr>
      <w:rFonts w:ascii="Courier New" w:hAnsi="Courier New"/>
      <w:sz w:val="20"/>
      <w:szCs w:val="20"/>
    </w:rPr>
  </w:style>
  <w:style w:type="paragraph" w:styleId="BodyText">
    <w:name w:val="Body Text"/>
    <w:aliases w:val="Body Text Char Char,Body Text Char Char Char Char,Body Text Char Char Char Char Char Char Char,Body Text Char Char Char Char Char Char Char Char Char Char Char,Body Text Char Char Char Char Char Char Char Char "/>
    <w:basedOn w:val="Normal"/>
    <w:link w:val="BodyTextChar"/>
    <w:uiPriority w:val="99"/>
    <w:rsid w:val="006B3520"/>
    <w:pPr>
      <w:tabs>
        <w:tab w:val="left" w:pos="720"/>
      </w:tabs>
      <w:jc w:val="both"/>
    </w:pPr>
    <w:rPr>
      <w:rFonts w:ascii="Arial" w:hAnsi="Arial"/>
      <w:szCs w:val="20"/>
    </w:rPr>
  </w:style>
  <w:style w:type="paragraph" w:styleId="CommentText">
    <w:name w:val="annotation text"/>
    <w:basedOn w:val="Normal"/>
    <w:link w:val="CommentTextChar"/>
    <w:semiHidden/>
    <w:rsid w:val="006B3520"/>
    <w:rPr>
      <w:sz w:val="20"/>
      <w:szCs w:val="20"/>
    </w:rPr>
  </w:style>
  <w:style w:type="paragraph" w:styleId="BodyTextIndent">
    <w:name w:val="Body Text Indent"/>
    <w:basedOn w:val="Normal"/>
    <w:link w:val="BodyTextIndentChar"/>
    <w:rsid w:val="006B3520"/>
    <w:pPr>
      <w:ind w:left="900" w:hanging="900"/>
      <w:jc w:val="both"/>
    </w:pPr>
    <w:rPr>
      <w:rFonts w:ascii="Arial" w:hAnsi="Arial"/>
      <w:szCs w:val="20"/>
    </w:rPr>
  </w:style>
  <w:style w:type="paragraph" w:styleId="BodyText2">
    <w:name w:val="Body Text 2"/>
    <w:basedOn w:val="Normal"/>
    <w:link w:val="BodyText2Char"/>
    <w:rsid w:val="006B3520"/>
    <w:rPr>
      <w:rFonts w:ascii="Arial" w:hAnsi="Arial"/>
      <w:szCs w:val="20"/>
    </w:rPr>
  </w:style>
  <w:style w:type="paragraph" w:styleId="BodyTextIndent3">
    <w:name w:val="Body Text Indent 3"/>
    <w:basedOn w:val="Normal"/>
    <w:link w:val="BodyTextIndent3Char"/>
    <w:uiPriority w:val="99"/>
    <w:rsid w:val="006B3520"/>
    <w:pPr>
      <w:ind w:left="960" w:hanging="960"/>
      <w:jc w:val="both"/>
    </w:pPr>
    <w:rPr>
      <w:rFonts w:ascii="Arial" w:hAnsi="Arial"/>
      <w:szCs w:val="20"/>
    </w:rPr>
  </w:style>
  <w:style w:type="paragraph" w:styleId="BodyTextIndent2">
    <w:name w:val="Body Text Indent 2"/>
    <w:basedOn w:val="Normal"/>
    <w:link w:val="BodyTextIndent2Char"/>
    <w:uiPriority w:val="99"/>
    <w:rsid w:val="006B3520"/>
    <w:pPr>
      <w:ind w:left="1290" w:hanging="570"/>
    </w:pPr>
    <w:rPr>
      <w:rFonts w:ascii="Tahoma" w:hAnsi="Tahoma" w:cs="Tahoma"/>
      <w:sz w:val="22"/>
    </w:rPr>
  </w:style>
  <w:style w:type="character" w:styleId="PageNumber">
    <w:name w:val="page number"/>
    <w:basedOn w:val="DefaultParagraphFont"/>
    <w:uiPriority w:val="99"/>
    <w:rsid w:val="006B3520"/>
  </w:style>
  <w:style w:type="character" w:styleId="Hyperlink">
    <w:name w:val="Hyperlink"/>
    <w:rsid w:val="006B3520"/>
    <w:rPr>
      <w:color w:val="0000FF"/>
      <w:u w:val="single"/>
    </w:rPr>
  </w:style>
  <w:style w:type="paragraph" w:styleId="BalloonText">
    <w:name w:val="Balloon Text"/>
    <w:basedOn w:val="Normal"/>
    <w:link w:val="BalloonTextChar"/>
    <w:uiPriority w:val="99"/>
    <w:semiHidden/>
    <w:rsid w:val="006B3520"/>
    <w:rPr>
      <w:rFonts w:ascii="Tahoma" w:hAnsi="Tahoma" w:cs="Tahoma"/>
      <w:sz w:val="16"/>
      <w:szCs w:val="16"/>
    </w:rPr>
  </w:style>
  <w:style w:type="paragraph" w:styleId="BodyText3">
    <w:name w:val="Body Text 3"/>
    <w:basedOn w:val="Normal"/>
    <w:link w:val="BodyText3Char"/>
    <w:uiPriority w:val="99"/>
    <w:rsid w:val="009952B5"/>
    <w:pPr>
      <w:spacing w:after="120"/>
    </w:pPr>
    <w:rPr>
      <w:sz w:val="16"/>
      <w:szCs w:val="16"/>
    </w:rPr>
  </w:style>
  <w:style w:type="table" w:styleId="TableGrid">
    <w:name w:val="Table Grid"/>
    <w:basedOn w:val="TableNormal"/>
    <w:uiPriority w:val="39"/>
    <w:rsid w:val="008F62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 Char2 Char Char, Char2 Char, Char2 Char Char Char Char Char, Char2 Char Char Char Char Char Char, Char2 Char Char Char Char,Char2 Char Char,Char2 Char,Char2 Char Char Char Char Char,Char2 Char Char Char Char Char Char,Char2 Char Char Char Char"/>
    <w:basedOn w:val="Normal"/>
    <w:link w:val="TitleChar"/>
    <w:qFormat/>
    <w:rsid w:val="001B1E39"/>
    <w:pPr>
      <w:jc w:val="center"/>
    </w:pPr>
    <w:rPr>
      <w:rFonts w:ascii="Arial" w:hAnsi="Arial"/>
      <w:b/>
      <w:bCs/>
      <w:u w:val="single"/>
    </w:rPr>
  </w:style>
  <w:style w:type="character" w:customStyle="1" w:styleId="TitleChar">
    <w:name w:val="Title Char"/>
    <w:aliases w:val=" Char2 Char Char Char, Char2 Char Char1, Char2 Char Char Char Char Char Char1, Char2 Char Char Char Char Char Char Char, Char2 Char Char Char Char Char1,Char2 Char Char Char,Char2 Char Char1,Char2 Char Char Char Char Char Char1"/>
    <w:link w:val="Title"/>
    <w:rsid w:val="001B1E39"/>
    <w:rPr>
      <w:rFonts w:ascii="Arial" w:hAnsi="Arial" w:cs="Arial"/>
      <w:b/>
      <w:bCs/>
      <w:sz w:val="24"/>
      <w:szCs w:val="24"/>
      <w:u w:val="single"/>
    </w:rPr>
  </w:style>
  <w:style w:type="paragraph" w:styleId="BlockText">
    <w:name w:val="Block Text"/>
    <w:basedOn w:val="Normal"/>
    <w:rsid w:val="003F15B1"/>
    <w:pPr>
      <w:tabs>
        <w:tab w:val="left" w:pos="720"/>
      </w:tabs>
      <w:ind w:left="720" w:right="4320" w:hanging="720"/>
      <w:jc w:val="both"/>
    </w:pPr>
    <w:rPr>
      <w:rFonts w:ascii="Arial" w:hAnsi="Arial"/>
      <w:szCs w:val="20"/>
    </w:rPr>
  </w:style>
  <w:style w:type="character" w:customStyle="1" w:styleId="BodyTextChar">
    <w:name w:val="Body Text Char"/>
    <w:aliases w:val="Body Text Char Char Char,Body Text Char Char Char Char Char,Body Text Char Char Char Char Char Char Char Char,Body Text Char Char Char Char Char Char Char Char Char Char Char Char,Body Text Char Char Char Char Char Char Char Char  Char"/>
    <w:link w:val="BodyText"/>
    <w:uiPriority w:val="99"/>
    <w:rsid w:val="002C06B4"/>
    <w:rPr>
      <w:rFonts w:ascii="Arial" w:hAnsi="Arial"/>
      <w:sz w:val="24"/>
    </w:rPr>
  </w:style>
  <w:style w:type="paragraph" w:styleId="ListParagraph">
    <w:name w:val="List Paragraph"/>
    <w:aliases w:val="LP,List Para,LPARA,List Paragraph1,heading 9,Annexure,Colorful List - Accent 11,lp,lpara,lstpara,List Paragraph Char Char,b1,Number_1,SGLText List Paragraph,ListPar1,new,List Paragraph2,List Paragraph11,MCHIP_list paragraph,Recommendation"/>
    <w:basedOn w:val="Normal"/>
    <w:link w:val="ListParagraphChar"/>
    <w:uiPriority w:val="34"/>
    <w:qFormat/>
    <w:rsid w:val="00886D93"/>
    <w:pPr>
      <w:ind w:left="720"/>
    </w:pPr>
  </w:style>
  <w:style w:type="paragraph" w:customStyle="1" w:styleId="CharCharChar">
    <w:name w:val="Char Char Char"/>
    <w:basedOn w:val="Normal"/>
    <w:uiPriority w:val="99"/>
    <w:rsid w:val="00585092"/>
    <w:pPr>
      <w:spacing w:after="160" w:line="240" w:lineRule="exact"/>
    </w:pPr>
    <w:rPr>
      <w:rFonts w:ascii="Arial" w:hAnsi="Arial"/>
      <w:sz w:val="20"/>
      <w:szCs w:val="20"/>
    </w:rPr>
  </w:style>
  <w:style w:type="paragraph" w:customStyle="1" w:styleId="Char1Char">
    <w:name w:val="Char1 Char"/>
    <w:basedOn w:val="Normal"/>
    <w:rsid w:val="00F30F5A"/>
    <w:pPr>
      <w:spacing w:after="160" w:line="240" w:lineRule="exact"/>
    </w:pPr>
    <w:rPr>
      <w:rFonts w:ascii="Arial" w:hAnsi="Arial"/>
      <w:sz w:val="20"/>
      <w:szCs w:val="20"/>
    </w:rPr>
  </w:style>
  <w:style w:type="character" w:customStyle="1" w:styleId="HeaderChar">
    <w:name w:val="Header Char"/>
    <w:aliases w:val=" Char Char Char, Char Char1"/>
    <w:link w:val="Header"/>
    <w:uiPriority w:val="99"/>
    <w:rsid w:val="00F7313E"/>
    <w:rPr>
      <w:rFonts w:eastAsia="SimSun"/>
      <w:sz w:val="24"/>
      <w:szCs w:val="24"/>
      <w:lang w:val="en-US" w:eastAsia="en-US" w:bidi="ar-SA"/>
    </w:rPr>
  </w:style>
  <w:style w:type="character" w:styleId="CommentReference">
    <w:name w:val="annotation reference"/>
    <w:semiHidden/>
    <w:unhideWhenUsed/>
    <w:rsid w:val="00D74F68"/>
    <w:rPr>
      <w:sz w:val="16"/>
      <w:szCs w:val="16"/>
    </w:rPr>
  </w:style>
  <w:style w:type="paragraph" w:styleId="CommentSubject">
    <w:name w:val="annotation subject"/>
    <w:basedOn w:val="CommentText"/>
    <w:next w:val="CommentText"/>
    <w:link w:val="CommentSubjectChar"/>
    <w:uiPriority w:val="99"/>
    <w:semiHidden/>
    <w:unhideWhenUsed/>
    <w:rsid w:val="00D74F68"/>
    <w:rPr>
      <w:b/>
      <w:bCs/>
    </w:rPr>
  </w:style>
  <w:style w:type="character" w:customStyle="1" w:styleId="CommentTextChar">
    <w:name w:val="Comment Text Char"/>
    <w:link w:val="CommentText"/>
    <w:semiHidden/>
    <w:rsid w:val="00D74F68"/>
    <w:rPr>
      <w:lang w:val="en-US" w:eastAsia="en-US"/>
    </w:rPr>
  </w:style>
  <w:style w:type="character" w:customStyle="1" w:styleId="CommentSubjectChar">
    <w:name w:val="Comment Subject Char"/>
    <w:link w:val="CommentSubject"/>
    <w:uiPriority w:val="99"/>
    <w:semiHidden/>
    <w:rsid w:val="00D74F68"/>
    <w:rPr>
      <w:b/>
      <w:bCs/>
      <w:lang w:val="en-US" w:eastAsia="en-US"/>
    </w:rPr>
  </w:style>
  <w:style w:type="paragraph" w:customStyle="1" w:styleId="Default">
    <w:name w:val="Default"/>
    <w:rsid w:val="001B334C"/>
    <w:pPr>
      <w:autoSpaceDE w:val="0"/>
      <w:autoSpaceDN w:val="0"/>
      <w:adjustRightInd w:val="0"/>
    </w:pPr>
    <w:rPr>
      <w:rFonts w:ascii="Tahoma" w:hAnsi="Tahoma" w:cs="Tahoma"/>
      <w:color w:val="000000"/>
      <w:sz w:val="24"/>
      <w:szCs w:val="24"/>
      <w:lang w:bidi="hi-IN"/>
    </w:rPr>
  </w:style>
  <w:style w:type="character" w:customStyle="1" w:styleId="Heading1Char">
    <w:name w:val="Heading 1 Char"/>
    <w:basedOn w:val="DefaultParagraphFont"/>
    <w:link w:val="Heading1"/>
    <w:uiPriority w:val="99"/>
    <w:rsid w:val="008D6ABC"/>
    <w:rPr>
      <w:rFonts w:ascii="Arial" w:hAnsi="Arial" w:cs="Arial"/>
      <w:b/>
      <w:bCs/>
      <w:kern w:val="32"/>
      <w:sz w:val="32"/>
      <w:szCs w:val="32"/>
    </w:rPr>
  </w:style>
  <w:style w:type="character" w:customStyle="1" w:styleId="Heading4Char">
    <w:name w:val="Heading 4 Char"/>
    <w:basedOn w:val="DefaultParagraphFont"/>
    <w:link w:val="Heading4"/>
    <w:uiPriority w:val="99"/>
    <w:rsid w:val="008D6ABC"/>
    <w:rPr>
      <w:rFonts w:ascii="Tahoma" w:hAnsi="Tahoma" w:cs="Tahoma"/>
      <w:b/>
      <w:bCs/>
      <w:sz w:val="24"/>
      <w:szCs w:val="24"/>
    </w:rPr>
  </w:style>
  <w:style w:type="character" w:customStyle="1" w:styleId="Heading5Char">
    <w:name w:val="Heading 5 Char"/>
    <w:basedOn w:val="DefaultParagraphFont"/>
    <w:link w:val="Heading5"/>
    <w:uiPriority w:val="99"/>
    <w:rsid w:val="008D6ABC"/>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uiPriority w:val="99"/>
    <w:rsid w:val="008D6ABC"/>
    <w:rPr>
      <w:b/>
      <w:bCs/>
      <w:sz w:val="22"/>
      <w:szCs w:val="22"/>
    </w:rPr>
  </w:style>
  <w:style w:type="character" w:customStyle="1" w:styleId="Heading7Char">
    <w:name w:val="Heading 7 Char"/>
    <w:basedOn w:val="DefaultParagraphFont"/>
    <w:link w:val="Heading7"/>
    <w:uiPriority w:val="99"/>
    <w:rsid w:val="008D6ABC"/>
    <w:rPr>
      <w:rFonts w:ascii="Tahoma" w:hAnsi="Tahoma" w:cs="Tahoma"/>
      <w:b/>
      <w:bCs/>
      <w:sz w:val="22"/>
      <w:szCs w:val="24"/>
      <w:u w:val="single"/>
    </w:rPr>
  </w:style>
  <w:style w:type="character" w:customStyle="1" w:styleId="Heading8Char">
    <w:name w:val="Heading 8 Char"/>
    <w:basedOn w:val="DefaultParagraphFont"/>
    <w:link w:val="Heading8"/>
    <w:uiPriority w:val="99"/>
    <w:rsid w:val="008D6ABC"/>
    <w:rPr>
      <w:i/>
      <w:iCs/>
      <w:sz w:val="24"/>
      <w:szCs w:val="24"/>
    </w:rPr>
  </w:style>
  <w:style w:type="character" w:customStyle="1" w:styleId="Heading9Char">
    <w:name w:val="Heading 9 Char"/>
    <w:basedOn w:val="DefaultParagraphFont"/>
    <w:link w:val="Heading9"/>
    <w:uiPriority w:val="99"/>
    <w:rsid w:val="008D6ABC"/>
    <w:rPr>
      <w:rFonts w:ascii="Arial" w:hAnsi="Arial"/>
      <w:b/>
      <w:bCs/>
      <w:sz w:val="22"/>
      <w:u w:val="single"/>
    </w:rPr>
  </w:style>
  <w:style w:type="paragraph" w:customStyle="1" w:styleId="Style17">
    <w:name w:val="Style 17"/>
    <w:basedOn w:val="Normal"/>
    <w:rsid w:val="008D6ABC"/>
    <w:pPr>
      <w:widowControl w:val="0"/>
      <w:autoSpaceDE w:val="0"/>
      <w:autoSpaceDN w:val="0"/>
      <w:ind w:left="1800" w:right="72" w:hanging="360"/>
      <w:jc w:val="both"/>
    </w:pPr>
    <w:rPr>
      <w:sz w:val="20"/>
    </w:rPr>
  </w:style>
  <w:style w:type="character" w:customStyle="1" w:styleId="FooterChar">
    <w:name w:val="Footer Char"/>
    <w:link w:val="Footer"/>
    <w:uiPriority w:val="99"/>
    <w:rsid w:val="008D6ABC"/>
    <w:rPr>
      <w:sz w:val="24"/>
      <w:szCs w:val="24"/>
    </w:rPr>
  </w:style>
  <w:style w:type="character" w:customStyle="1" w:styleId="Char6">
    <w:name w:val="Char6"/>
    <w:rsid w:val="008D6ABC"/>
    <w:rPr>
      <w:rFonts w:ascii="Tahoma" w:hAnsi="Tahoma" w:cs="Tahoma"/>
      <w:sz w:val="22"/>
      <w:szCs w:val="24"/>
    </w:rPr>
  </w:style>
  <w:style w:type="paragraph" w:customStyle="1" w:styleId="Char">
    <w:name w:val="Char"/>
    <w:basedOn w:val="Normal"/>
    <w:rsid w:val="008D6ABC"/>
    <w:pPr>
      <w:spacing w:after="160" w:line="240" w:lineRule="exact"/>
    </w:pPr>
    <w:rPr>
      <w:rFonts w:ascii="Arial" w:hAnsi="Arial"/>
      <w:sz w:val="20"/>
      <w:szCs w:val="20"/>
    </w:rPr>
  </w:style>
  <w:style w:type="paragraph" w:customStyle="1" w:styleId="Style">
    <w:name w:val="Style"/>
    <w:rsid w:val="008D6ABC"/>
    <w:pPr>
      <w:widowControl w:val="0"/>
      <w:autoSpaceDE w:val="0"/>
      <w:autoSpaceDN w:val="0"/>
      <w:adjustRightInd w:val="0"/>
    </w:pPr>
    <w:rPr>
      <w:rFonts w:ascii="Arial" w:hAnsi="Arial" w:cs="Arial"/>
      <w:sz w:val="24"/>
      <w:szCs w:val="24"/>
    </w:rPr>
  </w:style>
  <w:style w:type="paragraph" w:customStyle="1" w:styleId="Style30">
    <w:name w:val="Style 30"/>
    <w:basedOn w:val="Normal"/>
    <w:rsid w:val="008D6ABC"/>
    <w:pPr>
      <w:widowControl w:val="0"/>
      <w:autoSpaceDE w:val="0"/>
      <w:autoSpaceDN w:val="0"/>
      <w:adjustRightInd w:val="0"/>
    </w:pPr>
    <w:rPr>
      <w:lang w:eastAsia="zh-CN"/>
    </w:rPr>
  </w:style>
  <w:style w:type="paragraph" w:styleId="Subtitle">
    <w:name w:val="Subtitle"/>
    <w:basedOn w:val="Normal"/>
    <w:link w:val="SubtitleChar"/>
    <w:uiPriority w:val="99"/>
    <w:qFormat/>
    <w:rsid w:val="008D6ABC"/>
    <w:pPr>
      <w:ind w:left="1440" w:hanging="1440"/>
      <w:jc w:val="both"/>
    </w:pPr>
    <w:rPr>
      <w:rFonts w:ascii="Arial" w:hAnsi="Arial"/>
      <w:b/>
      <w:bCs/>
      <w:szCs w:val="20"/>
    </w:rPr>
  </w:style>
  <w:style w:type="character" w:customStyle="1" w:styleId="SubtitleChar">
    <w:name w:val="Subtitle Char"/>
    <w:basedOn w:val="DefaultParagraphFont"/>
    <w:link w:val="Subtitle"/>
    <w:uiPriority w:val="99"/>
    <w:rsid w:val="008D6ABC"/>
    <w:rPr>
      <w:rFonts w:ascii="Arial" w:hAnsi="Arial"/>
      <w:b/>
      <w:bCs/>
      <w:sz w:val="24"/>
    </w:rPr>
  </w:style>
  <w:style w:type="character" w:customStyle="1" w:styleId="Heading2Char1">
    <w:name w:val="Heading 2 Char1"/>
    <w:aliases w:val="Heading 2 Char Char1,Heading 2 Char Char Char"/>
    <w:link w:val="Heading2"/>
    <w:uiPriority w:val="99"/>
    <w:rsid w:val="008D6ABC"/>
    <w:rPr>
      <w:rFonts w:ascii="Tahoma" w:hAnsi="Tahoma" w:cs="Tahoma"/>
      <w:i/>
      <w:iCs/>
      <w:sz w:val="36"/>
      <w:szCs w:val="24"/>
    </w:rPr>
  </w:style>
  <w:style w:type="character" w:customStyle="1" w:styleId="Heading3Char">
    <w:name w:val="Heading 3 Char"/>
    <w:link w:val="Heading3"/>
    <w:rsid w:val="008D6ABC"/>
    <w:rPr>
      <w:rFonts w:ascii="Arial" w:hAnsi="Arial"/>
      <w:b/>
      <w:sz w:val="24"/>
    </w:rPr>
  </w:style>
  <w:style w:type="character" w:customStyle="1" w:styleId="PlainTextChar">
    <w:name w:val="Plain Text Char"/>
    <w:aliases w:val="Char13 Char Char Char1,Char13 Char Char Char Char,Char13 Char Char Char Char Char Char,Char13 Char Char Char Char Char Cha Char1,Char13 Char Char Char Char Char Cha Char Char"/>
    <w:link w:val="PlainText"/>
    <w:uiPriority w:val="99"/>
    <w:rsid w:val="008D6ABC"/>
    <w:rPr>
      <w:rFonts w:ascii="Courier New" w:hAnsi="Courier New"/>
    </w:rPr>
  </w:style>
  <w:style w:type="character" w:customStyle="1" w:styleId="CommentTextChar1">
    <w:name w:val="Comment Text Char1"/>
    <w:basedOn w:val="DefaultParagraphFont"/>
    <w:uiPriority w:val="99"/>
    <w:semiHidden/>
    <w:rsid w:val="008D6ABC"/>
  </w:style>
  <w:style w:type="character" w:customStyle="1" w:styleId="BodyTextIndentChar">
    <w:name w:val="Body Text Indent Char"/>
    <w:link w:val="BodyTextIndent"/>
    <w:rsid w:val="008D6ABC"/>
    <w:rPr>
      <w:rFonts w:ascii="Arial" w:hAnsi="Arial"/>
      <w:sz w:val="24"/>
    </w:rPr>
  </w:style>
  <w:style w:type="character" w:customStyle="1" w:styleId="BodyText2Char">
    <w:name w:val="Body Text 2 Char"/>
    <w:link w:val="BodyText2"/>
    <w:rsid w:val="008D6ABC"/>
    <w:rPr>
      <w:rFonts w:ascii="Arial" w:hAnsi="Arial"/>
      <w:sz w:val="24"/>
    </w:rPr>
  </w:style>
  <w:style w:type="character" w:customStyle="1" w:styleId="BodyTextIndent3Char">
    <w:name w:val="Body Text Indent 3 Char"/>
    <w:link w:val="BodyTextIndent3"/>
    <w:uiPriority w:val="99"/>
    <w:rsid w:val="008D6ABC"/>
    <w:rPr>
      <w:rFonts w:ascii="Arial" w:hAnsi="Arial"/>
      <w:sz w:val="24"/>
    </w:rPr>
  </w:style>
  <w:style w:type="character" w:customStyle="1" w:styleId="BodyTextIndent2Char">
    <w:name w:val="Body Text Indent 2 Char"/>
    <w:link w:val="BodyTextIndent2"/>
    <w:uiPriority w:val="99"/>
    <w:rsid w:val="008D6ABC"/>
    <w:rPr>
      <w:rFonts w:ascii="Tahoma" w:hAnsi="Tahoma" w:cs="Tahoma"/>
      <w:sz w:val="22"/>
      <w:szCs w:val="24"/>
    </w:rPr>
  </w:style>
  <w:style w:type="character" w:customStyle="1" w:styleId="BodyText3Char">
    <w:name w:val="Body Text 3 Char"/>
    <w:link w:val="BodyText3"/>
    <w:uiPriority w:val="99"/>
    <w:rsid w:val="008D6ABC"/>
    <w:rPr>
      <w:sz w:val="16"/>
      <w:szCs w:val="16"/>
    </w:rPr>
  </w:style>
  <w:style w:type="paragraph" w:customStyle="1" w:styleId="NormalLand">
    <w:name w:val="NormalLand"/>
    <w:basedOn w:val="Normal"/>
    <w:uiPriority w:val="99"/>
    <w:rsid w:val="008D6ABC"/>
    <w:pPr>
      <w:tabs>
        <w:tab w:val="center" w:pos="7088"/>
        <w:tab w:val="right" w:pos="14175"/>
      </w:tabs>
      <w:spacing w:before="140" w:line="280" w:lineRule="atLeast"/>
    </w:pPr>
    <w:rPr>
      <w:rFonts w:ascii="Arial" w:hAnsi="Arial"/>
      <w:sz w:val="20"/>
      <w:szCs w:val="20"/>
      <w:lang w:val="en-AU"/>
    </w:rPr>
  </w:style>
  <w:style w:type="character" w:customStyle="1" w:styleId="BalloonTextChar">
    <w:name w:val="Balloon Text Char"/>
    <w:link w:val="BalloonText"/>
    <w:uiPriority w:val="99"/>
    <w:semiHidden/>
    <w:rsid w:val="008D6ABC"/>
    <w:rPr>
      <w:rFonts w:ascii="Tahoma" w:hAnsi="Tahoma" w:cs="Tahoma"/>
      <w:sz w:val="16"/>
      <w:szCs w:val="16"/>
    </w:rPr>
  </w:style>
  <w:style w:type="character" w:customStyle="1" w:styleId="BodyTextIndentChar1">
    <w:name w:val="Body Text Indent Char1"/>
    <w:uiPriority w:val="99"/>
    <w:rsid w:val="008D6ABC"/>
    <w:rPr>
      <w:rFonts w:ascii="Arial" w:hAnsi="Arial" w:cs="Arial"/>
      <w:sz w:val="24"/>
      <w:szCs w:val="24"/>
    </w:rPr>
  </w:style>
  <w:style w:type="paragraph" w:styleId="DocumentMap">
    <w:name w:val="Document Map"/>
    <w:basedOn w:val="Normal"/>
    <w:link w:val="DocumentMapChar"/>
    <w:uiPriority w:val="99"/>
    <w:semiHidden/>
    <w:rsid w:val="008D6ABC"/>
    <w:pPr>
      <w:shd w:val="clear" w:color="auto" w:fill="000080"/>
    </w:pPr>
    <w:rPr>
      <w:rFonts w:ascii="Tahoma" w:hAnsi="Tahoma"/>
    </w:rPr>
  </w:style>
  <w:style w:type="character" w:customStyle="1" w:styleId="DocumentMapChar">
    <w:name w:val="Document Map Char"/>
    <w:basedOn w:val="DefaultParagraphFont"/>
    <w:link w:val="DocumentMap"/>
    <w:uiPriority w:val="99"/>
    <w:semiHidden/>
    <w:rsid w:val="008D6ABC"/>
    <w:rPr>
      <w:rFonts w:ascii="Tahoma" w:hAnsi="Tahoma"/>
      <w:sz w:val="24"/>
      <w:szCs w:val="24"/>
      <w:shd w:val="clear" w:color="auto" w:fill="000080"/>
    </w:rPr>
  </w:style>
  <w:style w:type="character" w:customStyle="1" w:styleId="BodyText2Char1">
    <w:name w:val="Body Text 2 Char1"/>
    <w:uiPriority w:val="99"/>
    <w:rsid w:val="008D6ABC"/>
    <w:rPr>
      <w:rFonts w:ascii="Arial" w:hAnsi="Arial" w:cs="Arial"/>
      <w:sz w:val="20"/>
      <w:szCs w:val="20"/>
    </w:rPr>
  </w:style>
  <w:style w:type="character" w:customStyle="1" w:styleId="Char19">
    <w:name w:val="Char19"/>
    <w:rsid w:val="008D6ABC"/>
    <w:rPr>
      <w:rFonts w:ascii="Arial" w:hAnsi="Arial" w:cs="Arial"/>
      <w:sz w:val="22"/>
      <w:szCs w:val="24"/>
      <w:u w:val="single"/>
    </w:rPr>
  </w:style>
  <w:style w:type="character" w:customStyle="1" w:styleId="Char11">
    <w:name w:val="Char11"/>
    <w:rsid w:val="008D6ABC"/>
    <w:rPr>
      <w:rFonts w:ascii="Arial" w:hAnsi="Arial"/>
      <w:sz w:val="24"/>
    </w:rPr>
  </w:style>
  <w:style w:type="character" w:customStyle="1" w:styleId="Char8">
    <w:name w:val="Char8"/>
    <w:rsid w:val="008D6ABC"/>
    <w:rPr>
      <w:rFonts w:ascii="Arial" w:hAnsi="Arial"/>
      <w:sz w:val="24"/>
    </w:rPr>
  </w:style>
  <w:style w:type="character" w:customStyle="1" w:styleId="Char7">
    <w:name w:val="Char7"/>
    <w:rsid w:val="008D6ABC"/>
    <w:rPr>
      <w:rFonts w:ascii="Arial" w:hAnsi="Arial"/>
      <w:sz w:val="24"/>
    </w:rPr>
  </w:style>
  <w:style w:type="character" w:customStyle="1" w:styleId="Char5">
    <w:name w:val="Char5"/>
    <w:rsid w:val="008D6ABC"/>
    <w:rPr>
      <w:rFonts w:ascii="Arial" w:hAnsi="Arial"/>
      <w:b/>
    </w:rPr>
  </w:style>
  <w:style w:type="character" w:customStyle="1" w:styleId="Char4">
    <w:name w:val="Char4"/>
    <w:rsid w:val="008D6ABC"/>
    <w:rPr>
      <w:rFonts w:ascii="Arial" w:hAnsi="Arial"/>
      <w:sz w:val="24"/>
    </w:rPr>
  </w:style>
  <w:style w:type="character" w:customStyle="1" w:styleId="HeaderChar1">
    <w:name w:val="Header Char1"/>
    <w:aliases w:val=" Char Char2"/>
    <w:uiPriority w:val="99"/>
    <w:rsid w:val="003935F3"/>
    <w:rPr>
      <w:sz w:val="24"/>
      <w:szCs w:val="24"/>
      <w:lang w:val="en-US" w:eastAsia="en-US"/>
    </w:rPr>
  </w:style>
  <w:style w:type="paragraph" w:customStyle="1" w:styleId="Char1Char0">
    <w:name w:val="Char1 Char"/>
    <w:basedOn w:val="Normal"/>
    <w:rsid w:val="00557301"/>
    <w:pPr>
      <w:spacing w:after="160" w:line="240" w:lineRule="exact"/>
    </w:pPr>
    <w:rPr>
      <w:rFonts w:ascii="Arial" w:eastAsia="Times New Roman" w:hAnsi="Arial"/>
      <w:sz w:val="20"/>
      <w:szCs w:val="20"/>
    </w:rPr>
  </w:style>
  <w:style w:type="paragraph" w:styleId="NoSpacing">
    <w:name w:val="No Spacing"/>
    <w:aliases w:val="Kumaria"/>
    <w:link w:val="NoSpacingChar"/>
    <w:uiPriority w:val="1"/>
    <w:qFormat/>
    <w:rsid w:val="00A57D26"/>
    <w:rPr>
      <w:rFonts w:asciiTheme="minorHAnsi" w:eastAsiaTheme="minorHAnsi" w:hAnsiTheme="minorHAnsi" w:cstheme="minorBidi"/>
      <w:sz w:val="22"/>
      <w:szCs w:val="22"/>
      <w:lang w:val="en-IN"/>
    </w:rPr>
  </w:style>
  <w:style w:type="character" w:customStyle="1" w:styleId="ListParagraphChar">
    <w:name w:val="List Paragraph Char"/>
    <w:aliases w:val="LP Char,List Para Char,LPARA Char,List Paragraph1 Char,heading 9 Char,Annexure Char,Colorful List - Accent 11 Char,lp Char,lpara Char,lstpara Char,List Paragraph Char Char Char,b1 Char,Number_1 Char,SGLText List Paragraph Char"/>
    <w:link w:val="ListParagraph"/>
    <w:uiPriority w:val="34"/>
    <w:qFormat/>
    <w:locked/>
    <w:rsid w:val="0047708C"/>
    <w:rPr>
      <w:sz w:val="24"/>
      <w:szCs w:val="24"/>
    </w:rPr>
  </w:style>
  <w:style w:type="paragraph" w:customStyle="1" w:styleId="Char1Char1">
    <w:name w:val="Char1 Char"/>
    <w:basedOn w:val="Normal"/>
    <w:rsid w:val="00E32895"/>
    <w:pPr>
      <w:spacing w:after="160" w:line="240" w:lineRule="exact"/>
    </w:pPr>
    <w:rPr>
      <w:rFonts w:ascii="Arial" w:eastAsia="Times New Roman" w:hAnsi="Arial"/>
      <w:sz w:val="20"/>
      <w:szCs w:val="20"/>
    </w:rPr>
  </w:style>
  <w:style w:type="paragraph" w:customStyle="1" w:styleId="Style7">
    <w:name w:val="Style7"/>
    <w:basedOn w:val="Normal"/>
    <w:uiPriority w:val="99"/>
    <w:rsid w:val="00F142DF"/>
    <w:pPr>
      <w:widowControl w:val="0"/>
      <w:autoSpaceDE w:val="0"/>
      <w:autoSpaceDN w:val="0"/>
      <w:adjustRightInd w:val="0"/>
      <w:spacing w:line="302" w:lineRule="exact"/>
      <w:ind w:hanging="797"/>
      <w:jc w:val="both"/>
    </w:pPr>
    <w:rPr>
      <w:rFonts w:ascii="Calibri" w:eastAsia="Times New Roman" w:hAnsi="Calibri" w:cs="Mangal"/>
      <w:lang w:val="en-IN" w:eastAsia="en-IN" w:bidi="hi-IN"/>
    </w:rPr>
  </w:style>
  <w:style w:type="paragraph" w:customStyle="1" w:styleId="Style3">
    <w:name w:val="Style3"/>
    <w:basedOn w:val="Normal"/>
    <w:uiPriority w:val="99"/>
    <w:rsid w:val="00F142DF"/>
    <w:pPr>
      <w:widowControl w:val="0"/>
      <w:autoSpaceDE w:val="0"/>
      <w:autoSpaceDN w:val="0"/>
      <w:adjustRightInd w:val="0"/>
      <w:spacing w:line="420" w:lineRule="exact"/>
      <w:ind w:hanging="1120"/>
      <w:jc w:val="both"/>
    </w:pPr>
    <w:rPr>
      <w:rFonts w:ascii="Arial" w:eastAsiaTheme="minorEastAsia" w:hAnsi="Arial" w:cs="Mangal"/>
      <w:lang w:val="en-IN" w:eastAsia="en-IN" w:bidi="hi-IN"/>
    </w:rPr>
  </w:style>
  <w:style w:type="character" w:customStyle="1" w:styleId="FontStyle37">
    <w:name w:val="Font Style37"/>
    <w:basedOn w:val="DefaultParagraphFont"/>
    <w:uiPriority w:val="99"/>
    <w:rsid w:val="00F142DF"/>
    <w:rPr>
      <w:rFonts w:ascii="Arial" w:hAnsi="Arial" w:cs="Arial"/>
      <w:sz w:val="32"/>
      <w:szCs w:val="32"/>
    </w:rPr>
  </w:style>
  <w:style w:type="paragraph" w:customStyle="1" w:styleId="Style5">
    <w:name w:val="Style5"/>
    <w:basedOn w:val="Normal"/>
    <w:uiPriority w:val="99"/>
    <w:rsid w:val="00F142DF"/>
    <w:pPr>
      <w:widowControl w:val="0"/>
      <w:autoSpaceDE w:val="0"/>
      <w:autoSpaceDN w:val="0"/>
      <w:adjustRightInd w:val="0"/>
      <w:spacing w:line="420" w:lineRule="exact"/>
      <w:ind w:hanging="1120"/>
      <w:jc w:val="both"/>
    </w:pPr>
    <w:rPr>
      <w:rFonts w:ascii="Arial" w:eastAsiaTheme="minorEastAsia" w:hAnsi="Arial" w:cs="Mangal"/>
      <w:lang w:val="en-IN" w:eastAsia="en-IN" w:bidi="hi-IN"/>
    </w:rPr>
  </w:style>
  <w:style w:type="paragraph" w:customStyle="1" w:styleId="Style18">
    <w:name w:val="Style18"/>
    <w:basedOn w:val="Normal"/>
    <w:uiPriority w:val="99"/>
    <w:rsid w:val="00F142DF"/>
    <w:pPr>
      <w:widowControl w:val="0"/>
      <w:autoSpaceDE w:val="0"/>
      <w:autoSpaceDN w:val="0"/>
      <w:adjustRightInd w:val="0"/>
      <w:spacing w:line="420" w:lineRule="exact"/>
      <w:ind w:hanging="920"/>
      <w:jc w:val="both"/>
    </w:pPr>
    <w:rPr>
      <w:rFonts w:ascii="Arial" w:eastAsiaTheme="minorEastAsia" w:hAnsi="Arial" w:cs="Mangal"/>
      <w:lang w:val="en-IN" w:eastAsia="en-IN" w:bidi="hi-IN"/>
    </w:rPr>
  </w:style>
  <w:style w:type="character" w:customStyle="1" w:styleId="NoSpacingChar">
    <w:name w:val="No Spacing Char"/>
    <w:aliases w:val="Kumaria Char"/>
    <w:link w:val="NoSpacing"/>
    <w:uiPriority w:val="1"/>
    <w:rsid w:val="00693B06"/>
    <w:rPr>
      <w:rFonts w:asciiTheme="minorHAnsi" w:eastAsiaTheme="minorHAnsi" w:hAnsiTheme="minorHAnsi" w:cstheme="minorBidi"/>
      <w:sz w:val="22"/>
      <w:szCs w:val="22"/>
      <w:lang w:val="en-IN"/>
    </w:rPr>
  </w:style>
  <w:style w:type="character" w:customStyle="1" w:styleId="FontStyle54">
    <w:name w:val="Font Style54"/>
    <w:uiPriority w:val="99"/>
    <w:rsid w:val="00086670"/>
    <w:rPr>
      <w:rFonts w:ascii="Microsoft Sans Serif" w:hAnsi="Microsoft Sans Serif" w:cs="Microsoft Sans Serif"/>
      <w:b/>
      <w:bCs/>
      <w:sz w:val="20"/>
      <w:szCs w:val="20"/>
    </w:rPr>
  </w:style>
  <w:style w:type="character" w:styleId="Strong">
    <w:name w:val="Strong"/>
    <w:basedOn w:val="DefaultParagraphFont"/>
    <w:uiPriority w:val="22"/>
    <w:qFormat/>
    <w:rsid w:val="00831B8B"/>
    <w:rPr>
      <w:b/>
      <w:bCs/>
    </w:rPr>
  </w:style>
  <w:style w:type="table" w:customStyle="1" w:styleId="TableGrid1">
    <w:name w:val="Table Grid1"/>
    <w:basedOn w:val="TableNormal"/>
    <w:next w:val="TableGrid"/>
    <w:uiPriority w:val="39"/>
    <w:rsid w:val="009A4119"/>
    <w:rPr>
      <w:rFonts w:eastAsia="Times New Roman"/>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173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654023">
      <w:bodyDiv w:val="1"/>
      <w:marLeft w:val="0"/>
      <w:marRight w:val="0"/>
      <w:marTop w:val="0"/>
      <w:marBottom w:val="0"/>
      <w:divBdr>
        <w:top w:val="none" w:sz="0" w:space="0" w:color="auto"/>
        <w:left w:val="none" w:sz="0" w:space="0" w:color="auto"/>
        <w:bottom w:val="none" w:sz="0" w:space="0" w:color="auto"/>
        <w:right w:val="none" w:sz="0" w:space="0" w:color="auto"/>
      </w:divBdr>
    </w:div>
    <w:div w:id="436222237">
      <w:bodyDiv w:val="1"/>
      <w:marLeft w:val="0"/>
      <w:marRight w:val="0"/>
      <w:marTop w:val="0"/>
      <w:marBottom w:val="0"/>
      <w:divBdr>
        <w:top w:val="none" w:sz="0" w:space="0" w:color="auto"/>
        <w:left w:val="none" w:sz="0" w:space="0" w:color="auto"/>
        <w:bottom w:val="none" w:sz="0" w:space="0" w:color="auto"/>
        <w:right w:val="none" w:sz="0" w:space="0" w:color="auto"/>
      </w:divBdr>
    </w:div>
    <w:div w:id="482114669">
      <w:bodyDiv w:val="1"/>
      <w:marLeft w:val="0"/>
      <w:marRight w:val="0"/>
      <w:marTop w:val="0"/>
      <w:marBottom w:val="0"/>
      <w:divBdr>
        <w:top w:val="none" w:sz="0" w:space="0" w:color="auto"/>
        <w:left w:val="none" w:sz="0" w:space="0" w:color="auto"/>
        <w:bottom w:val="none" w:sz="0" w:space="0" w:color="auto"/>
        <w:right w:val="none" w:sz="0" w:space="0" w:color="auto"/>
      </w:divBdr>
    </w:div>
    <w:div w:id="539127895">
      <w:bodyDiv w:val="1"/>
      <w:marLeft w:val="0"/>
      <w:marRight w:val="0"/>
      <w:marTop w:val="0"/>
      <w:marBottom w:val="0"/>
      <w:divBdr>
        <w:top w:val="none" w:sz="0" w:space="0" w:color="auto"/>
        <w:left w:val="none" w:sz="0" w:space="0" w:color="auto"/>
        <w:bottom w:val="none" w:sz="0" w:space="0" w:color="auto"/>
        <w:right w:val="none" w:sz="0" w:space="0" w:color="auto"/>
      </w:divBdr>
    </w:div>
    <w:div w:id="554046728">
      <w:bodyDiv w:val="1"/>
      <w:marLeft w:val="0"/>
      <w:marRight w:val="0"/>
      <w:marTop w:val="0"/>
      <w:marBottom w:val="0"/>
      <w:divBdr>
        <w:top w:val="none" w:sz="0" w:space="0" w:color="auto"/>
        <w:left w:val="none" w:sz="0" w:space="0" w:color="auto"/>
        <w:bottom w:val="none" w:sz="0" w:space="0" w:color="auto"/>
        <w:right w:val="none" w:sz="0" w:space="0" w:color="auto"/>
      </w:divBdr>
    </w:div>
    <w:div w:id="1111969537">
      <w:bodyDiv w:val="1"/>
      <w:marLeft w:val="0"/>
      <w:marRight w:val="0"/>
      <w:marTop w:val="0"/>
      <w:marBottom w:val="0"/>
      <w:divBdr>
        <w:top w:val="none" w:sz="0" w:space="0" w:color="auto"/>
        <w:left w:val="none" w:sz="0" w:space="0" w:color="auto"/>
        <w:bottom w:val="none" w:sz="0" w:space="0" w:color="auto"/>
        <w:right w:val="none" w:sz="0" w:space="0" w:color="auto"/>
      </w:divBdr>
    </w:div>
    <w:div w:id="1283918770">
      <w:bodyDiv w:val="1"/>
      <w:marLeft w:val="0"/>
      <w:marRight w:val="0"/>
      <w:marTop w:val="0"/>
      <w:marBottom w:val="0"/>
      <w:divBdr>
        <w:top w:val="none" w:sz="0" w:space="0" w:color="auto"/>
        <w:left w:val="none" w:sz="0" w:space="0" w:color="auto"/>
        <w:bottom w:val="none" w:sz="0" w:space="0" w:color="auto"/>
        <w:right w:val="none" w:sz="0" w:space="0" w:color="auto"/>
      </w:divBdr>
    </w:div>
    <w:div w:id="1605721436">
      <w:bodyDiv w:val="1"/>
      <w:marLeft w:val="0"/>
      <w:marRight w:val="0"/>
      <w:marTop w:val="0"/>
      <w:marBottom w:val="0"/>
      <w:divBdr>
        <w:top w:val="none" w:sz="0" w:space="0" w:color="auto"/>
        <w:left w:val="none" w:sz="0" w:space="0" w:color="auto"/>
        <w:bottom w:val="none" w:sz="0" w:space="0" w:color="auto"/>
        <w:right w:val="none" w:sz="0" w:space="0" w:color="auto"/>
      </w:divBdr>
      <w:divsChild>
        <w:div w:id="917254877">
          <w:marLeft w:val="374"/>
          <w:marRight w:val="0"/>
          <w:marTop w:val="120"/>
          <w:marBottom w:val="120"/>
          <w:divBdr>
            <w:top w:val="none" w:sz="0" w:space="0" w:color="auto"/>
            <w:left w:val="none" w:sz="0" w:space="0" w:color="auto"/>
            <w:bottom w:val="none" w:sz="0" w:space="0" w:color="auto"/>
            <w:right w:val="none" w:sz="0" w:space="0" w:color="auto"/>
          </w:divBdr>
        </w:div>
      </w:divsChild>
    </w:div>
    <w:div w:id="1874727233">
      <w:bodyDiv w:val="1"/>
      <w:marLeft w:val="0"/>
      <w:marRight w:val="0"/>
      <w:marTop w:val="0"/>
      <w:marBottom w:val="0"/>
      <w:divBdr>
        <w:top w:val="none" w:sz="0" w:space="0" w:color="auto"/>
        <w:left w:val="none" w:sz="0" w:space="0" w:color="auto"/>
        <w:bottom w:val="none" w:sz="0" w:space="0" w:color="auto"/>
        <w:right w:val="none" w:sz="0" w:space="0" w:color="auto"/>
      </w:divBdr>
    </w:div>
    <w:div w:id="2006663894">
      <w:bodyDiv w:val="1"/>
      <w:marLeft w:val="0"/>
      <w:marRight w:val="0"/>
      <w:marTop w:val="0"/>
      <w:marBottom w:val="0"/>
      <w:divBdr>
        <w:top w:val="none" w:sz="0" w:space="0" w:color="auto"/>
        <w:left w:val="none" w:sz="0" w:space="0" w:color="auto"/>
        <w:bottom w:val="none" w:sz="0" w:space="0" w:color="auto"/>
        <w:right w:val="none" w:sz="0" w:space="0" w:color="auto"/>
      </w:divBdr>
    </w:div>
    <w:div w:id="2084831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ingh_sanjayk@ongc.co.i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s.gov.in"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etenders.gov.in" TargetMode="External"/><Relationship Id="rId4" Type="http://schemas.openxmlformats.org/officeDocument/2006/relationships/settings" Target="settings.xml"/><Relationship Id="rId9" Type="http://schemas.openxmlformats.org/officeDocument/2006/relationships/hyperlink" Target="https://etenders.gov.in"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FAAF7-E511-4A8C-B8A0-25AEFF0AE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2213</TotalTime>
  <Pages>74</Pages>
  <Words>26092</Words>
  <Characters>148725</Characters>
  <Application>Microsoft Office Word</Application>
  <DocSecurity>0</DocSecurity>
  <Lines>1239</Lines>
  <Paragraphs>348</Paragraphs>
  <ScaleCrop>false</ScaleCrop>
  <HeadingPairs>
    <vt:vector size="2" baseType="variant">
      <vt:variant>
        <vt:lpstr>Title</vt:lpstr>
      </vt:variant>
      <vt:variant>
        <vt:i4>1</vt:i4>
      </vt:variant>
    </vt:vector>
  </HeadingPairs>
  <TitlesOfParts>
    <vt:vector size="1" baseType="lpstr">
      <vt:lpstr/>
    </vt:vector>
  </TitlesOfParts>
  <Company>ongclmumbai</Company>
  <LinksUpToDate>false</LinksUpToDate>
  <CharactersWithSpaces>174469</CharactersWithSpaces>
  <SharedDoc>false</SharedDoc>
  <HLinks>
    <vt:vector size="12" baseType="variant">
      <vt:variant>
        <vt:i4>2621562</vt:i4>
      </vt:variant>
      <vt:variant>
        <vt:i4>3</vt:i4>
      </vt:variant>
      <vt:variant>
        <vt:i4>0</vt:i4>
      </vt:variant>
      <vt:variant>
        <vt:i4>5</vt:i4>
      </vt:variant>
      <vt:variant>
        <vt:lpwstr>http://tenders.ongc.co.in/</vt:lpwstr>
      </vt:variant>
      <vt:variant>
        <vt:lpwstr/>
      </vt:variant>
      <vt:variant>
        <vt:i4>1900625</vt:i4>
      </vt:variant>
      <vt:variant>
        <vt:i4>0</vt:i4>
      </vt:variant>
      <vt:variant>
        <vt:i4>0</vt:i4>
      </vt:variant>
      <vt:variant>
        <vt:i4>5</vt:i4>
      </vt:variant>
      <vt:variant>
        <vt:lpwstr>mailto:borthakur_pk@ongc.co.in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067612</dc:creator>
  <cp:keywords/>
  <cp:lastModifiedBy>PRATIK SANJAY SHAH-124374</cp:lastModifiedBy>
  <cp:revision>98</cp:revision>
  <cp:lastPrinted>2018-07-30T13:53:00Z</cp:lastPrinted>
  <dcterms:created xsi:type="dcterms:W3CDTF">2025-10-28T10:54:00Z</dcterms:created>
  <dcterms:modified xsi:type="dcterms:W3CDTF">2026-03-26T05:03:00Z</dcterms:modified>
</cp:coreProperties>
</file>